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6" w:rsidRPr="00C108E3" w:rsidRDefault="006A6646" w:rsidP="00DD34BF">
      <w:pPr>
        <w:spacing w:line="240" w:lineRule="auto"/>
        <w:ind w:left="0" w:firstLine="0"/>
        <w:jc w:val="center"/>
        <w:rPr>
          <w:b/>
          <w:color w:val="000000"/>
        </w:rPr>
      </w:pPr>
      <w:bookmarkStart w:id="0" w:name="_GoBack"/>
      <w:r w:rsidRPr="00C108E3">
        <w:rPr>
          <w:b/>
          <w:color w:val="000000"/>
        </w:rPr>
        <w:t>Календарно-тематическое планирование 5 класс</w:t>
      </w:r>
    </w:p>
    <w:p w:rsidR="00CB090C" w:rsidRPr="00C108E3" w:rsidRDefault="00CB090C" w:rsidP="00DD34BF">
      <w:pPr>
        <w:spacing w:line="240" w:lineRule="auto"/>
        <w:ind w:left="0" w:firstLine="0"/>
        <w:jc w:val="center"/>
        <w:rPr>
          <w:b/>
          <w:color w:val="00000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89"/>
        <w:gridCol w:w="54"/>
        <w:gridCol w:w="457"/>
        <w:gridCol w:w="2094"/>
        <w:gridCol w:w="2977"/>
        <w:gridCol w:w="2551"/>
        <w:gridCol w:w="2552"/>
        <w:gridCol w:w="1276"/>
        <w:gridCol w:w="850"/>
        <w:gridCol w:w="992"/>
      </w:tblGrid>
      <w:tr w:rsidR="00A4377F" w:rsidRPr="00DD34BF" w:rsidTr="00083169">
        <w:trPr>
          <w:cantSplit/>
          <w:trHeight w:val="425"/>
        </w:trPr>
        <w:tc>
          <w:tcPr>
            <w:tcW w:w="392" w:type="dxa"/>
            <w:vMerge w:val="restart"/>
            <w:textDirection w:val="btLr"/>
          </w:tcPr>
          <w:bookmarkEnd w:id="0"/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57" w:type="dxa"/>
            <w:vMerge w:val="restart"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094" w:type="dxa"/>
            <w:vMerge w:val="restart"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276" w:type="dxa"/>
            <w:vMerge w:val="restart"/>
            <w:textDirection w:val="btLr"/>
          </w:tcPr>
          <w:p w:rsidR="00A4377F" w:rsidRPr="00310669" w:rsidRDefault="00A4377F" w:rsidP="00A4377F">
            <w:pPr>
              <w:spacing w:line="240" w:lineRule="auto"/>
              <w:ind w:left="113" w:right="113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1842" w:type="dxa"/>
            <w:gridSpan w:val="2"/>
            <w:vMerge w:val="restart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A4377F" w:rsidRPr="00DD34BF" w:rsidTr="00083169">
        <w:trPr>
          <w:cantSplit/>
          <w:trHeight w:val="351"/>
        </w:trPr>
        <w:tc>
          <w:tcPr>
            <w:tcW w:w="392" w:type="dxa"/>
            <w:vMerge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vMerge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4377F" w:rsidRPr="00165BB4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65BB4">
              <w:rPr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669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  <w:vMerge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4377F" w:rsidRPr="00DD34BF" w:rsidTr="00083169">
        <w:trPr>
          <w:cantSplit/>
          <w:trHeight w:val="1604"/>
        </w:trPr>
        <w:tc>
          <w:tcPr>
            <w:tcW w:w="392" w:type="dxa"/>
            <w:vMerge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vMerge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extDirection w:val="btLr"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4377F" w:rsidRPr="00310669" w:rsidRDefault="00A4377F" w:rsidP="00DD34BF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A4377F" w:rsidRPr="00CB090C" w:rsidRDefault="00A4377F" w:rsidP="00DD34BF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4377F" w:rsidRPr="00CB090C" w:rsidRDefault="00A4377F" w:rsidP="00DD34BF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B090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4377F" w:rsidRPr="00CB090C" w:rsidRDefault="00A4377F" w:rsidP="00DD34BF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B090C">
              <w:rPr>
                <w:b/>
                <w:sz w:val="20"/>
                <w:szCs w:val="20"/>
              </w:rPr>
              <w:t>факт</w:t>
            </w: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D34BF">
              <w:rPr>
                <w:color w:val="000000"/>
                <w:sz w:val="16"/>
                <w:szCs w:val="16"/>
              </w:rPr>
              <w:t>Информация вокруг нас. Техника безопасности и организация рабочего места.</w:t>
            </w: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познакомить учащихся с учебником, дать представление о предмете изучения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Правильное поведение в компьютерном классе, правильно сидеть за ПК</w:t>
            </w:r>
          </w:p>
        </w:tc>
        <w:tc>
          <w:tcPr>
            <w:tcW w:w="2552" w:type="dxa"/>
            <w:vMerge w:val="restart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/>
                <w:color w:val="000000"/>
                <w:sz w:val="16"/>
                <w:szCs w:val="16"/>
              </w:rPr>
              <w:t xml:space="preserve">Действие </w:t>
            </w:r>
            <w:proofErr w:type="spellStart"/>
            <w:r w:rsidRPr="00DD34BF">
              <w:rPr>
                <w:rFonts w:eastAsia="Calibri"/>
                <w:b/>
                <w:color w:val="000000"/>
                <w:sz w:val="16"/>
                <w:szCs w:val="16"/>
              </w:rPr>
              <w:t>смыслообразования</w:t>
            </w:r>
            <w:proofErr w:type="spellEnd"/>
            <w:r w:rsidRPr="00DD34BF">
              <w:rPr>
                <w:rFonts w:eastAsia="Calibri"/>
                <w:color w:val="000000"/>
                <w:sz w:val="16"/>
                <w:szCs w:val="16"/>
              </w:rPr>
      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6A82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9</w:t>
            </w:r>
          </w:p>
          <w:p w:rsidR="00A4377F" w:rsidRPr="00DD34BF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F2688F">
              <w:rPr>
                <w:color w:val="000000"/>
                <w:sz w:val="16"/>
                <w:szCs w:val="16"/>
              </w:rPr>
              <w:t xml:space="preserve">ини проект </w:t>
            </w:r>
            <w:r>
              <w:rPr>
                <w:color w:val="000000"/>
                <w:sz w:val="16"/>
                <w:szCs w:val="16"/>
              </w:rPr>
              <w:t>«можно ли потерять информацию»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Компьютер – универсальная машина для работы с информацией</w:t>
            </w: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Клавиатурный тренажер в режиме ввода слов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познакомить учащихся с устройством компьютера, сформировать представления о требованиях безопасности и гигиены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Показывать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основные устройства компьютера.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Правильно располагать пальцы на клавиатуре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6A82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16</w:t>
            </w:r>
          </w:p>
          <w:p w:rsidR="00A4377F" w:rsidRPr="00DD34BF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проект «какими профессиями владеет компьютер»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Ввод информации в память компьютера.</w:t>
            </w:r>
          </w:p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Клавиатура.</w:t>
            </w:r>
          </w:p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 «Вспоминаем клавиатуру»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D34BF">
              <w:rPr>
                <w:rFonts w:eastAsia="Calibri"/>
                <w:color w:val="000000"/>
                <w:sz w:val="16"/>
                <w:szCs w:val="16"/>
              </w:rPr>
              <w:t>закрепить</w:t>
            </w:r>
            <w:proofErr w:type="gramEnd"/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 знания учащихся об устройстве компьютера; познакомить учащихся с устройствами ввода информации в память компьютера; изучить клавиатуру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Вводить символы с клавиатуры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Pr="00DD34BF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Управление компьютером.</w:t>
            </w:r>
          </w:p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дать представление о принципе расположения букв на клавиатуре, познакомить учащихся с правилами квалифицированного клавиатурного ввода текстовой информации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Вводить символы основной позиции с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клавиатуры.</w:t>
            </w:r>
          </w:p>
        </w:tc>
        <w:tc>
          <w:tcPr>
            <w:tcW w:w="2552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/>
                <w:color w:val="000000"/>
                <w:sz w:val="16"/>
                <w:szCs w:val="16"/>
              </w:rPr>
              <w:t>Действие нравственно-этического оценивания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 усваиваемого содержания, исходя из социальных и личностных ценностей.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Выделение морально-этического содержания событий и действий.</w:t>
            </w:r>
          </w:p>
        </w:tc>
        <w:tc>
          <w:tcPr>
            <w:tcW w:w="1276" w:type="dxa"/>
          </w:tcPr>
          <w:p w:rsidR="00C56A82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33,34</w:t>
            </w:r>
          </w:p>
          <w:p w:rsidR="00A4377F" w:rsidRPr="00DD34BF" w:rsidRDefault="00C56A82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проект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Хранение информации.</w:t>
            </w:r>
          </w:p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№3 «Создаём и сохраняем файлы»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дать учащимся общее представление о программном обеспечении компьютера; ввести на интуитивном уровне понятие файла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Вводить символы с клавиатуры</w:t>
            </w:r>
          </w:p>
        </w:tc>
        <w:tc>
          <w:tcPr>
            <w:tcW w:w="2552" w:type="dxa"/>
            <w:vMerge w:val="restart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Построение системы нравственных ценностей как основания морального выбора.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Нравственно-этическое оценивание событий и действий с точки зрения моральных норм.</w:t>
            </w: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Ориентировка в моральной дилемме и осуществление личностного морального выбора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/>
                <w:color w:val="000000"/>
                <w:sz w:val="16"/>
                <w:szCs w:val="16"/>
              </w:rPr>
              <w:t>Самопознание и самоопределение: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 xml:space="preserve">Построение образа Я (Я-концепции), включая </w:t>
            </w:r>
            <w:proofErr w:type="spellStart"/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самоотношение</w:t>
            </w:r>
            <w:proofErr w:type="spellEnd"/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 xml:space="preserve"> и самооценку.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Формирование идентичности личности.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bCs/>
                <w:color w:val="000000"/>
                <w:sz w:val="16"/>
                <w:szCs w:val="16"/>
              </w:rPr>
              <w:t>Личностное, профессиональное, жизненное самоопределение и построение жизненных планов во временной перспективе</w:t>
            </w:r>
          </w:p>
        </w:tc>
        <w:tc>
          <w:tcPr>
            <w:tcW w:w="1276" w:type="dxa"/>
          </w:tcPr>
          <w:p w:rsidR="00A4377F" w:rsidRPr="00DD34BF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Стр. 39,  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Передача информации.</w:t>
            </w: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дать учащимся представление об информационном процессе передачи информации; ознакомить учащихся со схемой передачи информации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Выполнять действия с мышью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6A82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4</w:t>
            </w:r>
            <w:r w:rsidR="00AB022D">
              <w:rPr>
                <w:color w:val="000000"/>
                <w:sz w:val="16"/>
                <w:szCs w:val="16"/>
              </w:rPr>
              <w:t>4</w:t>
            </w:r>
          </w:p>
          <w:p w:rsidR="00A4377F" w:rsidRPr="00DD34BF" w:rsidRDefault="00A4377F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Электронная почта.</w:t>
            </w:r>
          </w:p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№4 «Работаем с электронной почтой»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дать учащимся представление о компьютерных меню; познакомить с возможностью запуска программ через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главное меню; ввести понятие окна; научить пользоваться электронной почтой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Пользоваться электронной почтой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6A82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Стр. </w:t>
            </w:r>
            <w:r w:rsidR="00AB022D">
              <w:rPr>
                <w:color w:val="000000"/>
                <w:sz w:val="16"/>
                <w:szCs w:val="16"/>
              </w:rPr>
              <w:t>45</w:t>
            </w:r>
          </w:p>
          <w:p w:rsidR="00A4377F" w:rsidRPr="00DD34BF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проект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В мире кодов. Способы кодирования информации</w:t>
            </w:r>
          </w:p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Логическая игра (тренировка памяти).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показать учащимся многообразие окружающих человека кодов, отметить роль кодирования информации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Приводить примеры текстов, отличающихся по размеру, по оформлению, по назначению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6A82" w:rsidRDefault="00C56A82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Стр. </w:t>
            </w:r>
            <w:r w:rsidR="00AB022D">
              <w:rPr>
                <w:color w:val="000000"/>
                <w:sz w:val="16"/>
                <w:szCs w:val="16"/>
              </w:rPr>
              <w:t>53,54</w:t>
            </w:r>
          </w:p>
          <w:p w:rsidR="00A4377F" w:rsidRPr="00DD34BF" w:rsidRDefault="00AB022D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6A79D9">
            <w:pPr>
              <w:pStyle w:val="ae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BD6E01">
              <w:rPr>
                <w:color w:val="000000"/>
                <w:sz w:val="16"/>
                <w:szCs w:val="16"/>
              </w:rPr>
              <w:t>Контрольная работа №1</w:t>
            </w:r>
            <w:r w:rsidRPr="00DD34BF">
              <w:rPr>
                <w:color w:val="000000"/>
                <w:sz w:val="16"/>
                <w:szCs w:val="16"/>
              </w:rPr>
              <w:t xml:space="preserve"> Метод координат</w:t>
            </w: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23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E01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работа №1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D34BF">
              <w:rPr>
                <w:rFonts w:eastAsia="Calibri"/>
                <w:color w:val="000000"/>
                <w:sz w:val="16"/>
                <w:szCs w:val="16"/>
              </w:rPr>
              <w:t>систематизировать</w:t>
            </w:r>
            <w:proofErr w:type="gramEnd"/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 и обобщить сведения, полученные на прошлом уроке, объяснить, почему выбирается та или иная форма кодирования, познакомить  учащихся с методом координат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Решать задачи с помощью таблиц.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Определять форму представления информации</w:t>
            </w:r>
          </w:p>
        </w:tc>
        <w:tc>
          <w:tcPr>
            <w:tcW w:w="2552" w:type="dxa"/>
            <w:vMerge w:val="restart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Формирование понятия связи различных явлений, процессов, объектов с </w:t>
            </w:r>
            <w:r w:rsidRPr="00DD34B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информационной деятельностью человека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актуализация сведений из личного жизненного опыта информационной деятельности;</w:t>
            </w: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Формирование критического отношения к информации и избирательности её восприятия,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уважения к информации о частной жизни и информационным результатам деятельности других людей,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основ правовой культуры в области использования информации.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Формирование навыков создания и поддержки индивидуальной информационной среды, навыков обеспечения защиты значимой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личной информации, формирование чувства ответственности за качество личной информационной среды;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1276" w:type="dxa"/>
          </w:tcPr>
          <w:p w:rsidR="00A4377F" w:rsidRPr="00DD34BF" w:rsidRDefault="00A4377F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AB022D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Текст как форма представления информации. </w:t>
            </w: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Клавиатурный тренажер в режиме ввода слов.</w:t>
            </w:r>
          </w:p>
          <w:p w:rsidR="00AB022D" w:rsidRPr="00DD34BF" w:rsidRDefault="00AB022D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Компьютер – основной инструмент подготовки текстов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углубить представление учащихся о формах представления информации, акцентировать внимание учащихся на тексте как на одной из наиболее распространенных форм представления информации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Кодировать информацию и составлять ребусы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713" w:rsidRDefault="00A32713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Ответить на вопросы 1,2</w:t>
            </w:r>
          </w:p>
          <w:p w:rsidR="00C56A82" w:rsidRDefault="00A32713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</w:t>
            </w:r>
            <w:r w:rsidR="00C56A82">
              <w:rPr>
                <w:color w:val="000000"/>
                <w:sz w:val="16"/>
                <w:szCs w:val="16"/>
              </w:rPr>
              <w:t xml:space="preserve">тр. </w:t>
            </w:r>
            <w:r>
              <w:rPr>
                <w:color w:val="000000"/>
                <w:sz w:val="16"/>
                <w:szCs w:val="16"/>
              </w:rPr>
              <w:t>62</w:t>
            </w:r>
          </w:p>
          <w:p w:rsidR="00A4377F" w:rsidRPr="00DD34BF" w:rsidRDefault="00A4377F" w:rsidP="00C56A8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Основные объекты текстового документа. Ввод текста.</w:t>
            </w:r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№5 «Вводим текст»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расширить представление учащихся о возможностях компьютера по обработке текстовой информации, о программных средствах – текстовых редакторах и текстовых процессорах; ввести понятие документа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Осуществлять поиск информации в учебнике, словаре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5B3" w:rsidRDefault="003C45B3" w:rsidP="003C45B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59</w:t>
            </w:r>
          </w:p>
          <w:p w:rsidR="00A4377F" w:rsidRPr="00DD34BF" w:rsidRDefault="003C45B3" w:rsidP="003C45B3">
            <w:pP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мини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проект «Примеры текстов, различных по написанию..»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Редактирование текста.</w:t>
            </w:r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№6 «Редактируем текст»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D34BF">
              <w:rPr>
                <w:rFonts w:eastAsia="Calibri"/>
                <w:color w:val="000000"/>
                <w:sz w:val="16"/>
                <w:szCs w:val="16"/>
              </w:rPr>
              <w:t>расширить</w:t>
            </w:r>
            <w:proofErr w:type="gramEnd"/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 представления учащихся о возможностях компьютера по обработке текстовой информации; дать представление о возможностях редактирования текста как наиболее важном изменении в технологии подготовки текстовых документов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Редактировать </w:t>
            </w:r>
            <w:r>
              <w:rPr>
                <w:color w:val="000000"/>
                <w:sz w:val="16"/>
                <w:szCs w:val="16"/>
              </w:rPr>
              <w:t>текст</w:t>
            </w:r>
            <w:r w:rsidRPr="00DD34B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DD34BF">
              <w:rPr>
                <w:color w:val="000000"/>
                <w:sz w:val="16"/>
                <w:szCs w:val="16"/>
              </w:rPr>
              <w:t xml:space="preserve"> программе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  <w:lang w:val="en-US"/>
              </w:rPr>
              <w:t>Word</w:t>
            </w:r>
            <w:r w:rsidRPr="00DD34BF">
              <w:rPr>
                <w:color w:val="000000"/>
                <w:sz w:val="16"/>
                <w:szCs w:val="16"/>
              </w:rPr>
              <w:t>-</w:t>
            </w:r>
            <w:r w:rsidRPr="00DD34BF">
              <w:rPr>
                <w:color w:val="000000"/>
                <w:sz w:val="16"/>
                <w:szCs w:val="16"/>
                <w:lang w:val="en-US"/>
              </w:rPr>
              <w:t>Pad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5B3" w:rsidRDefault="003C45B3" w:rsidP="003C45B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Ответить на вопросы 5-10</w:t>
            </w:r>
          </w:p>
          <w:p w:rsidR="003C45B3" w:rsidRDefault="003C45B3" w:rsidP="003C45B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стр. 63</w:t>
            </w:r>
          </w:p>
          <w:p w:rsidR="00A4377F" w:rsidRPr="00DD34BF" w:rsidRDefault="00A4377F" w:rsidP="003C45B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Текстовый фрагмент и операции с ним.</w:t>
            </w:r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№7 «Работаем с фрагментами текста»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дать представление о фрагменте текстового документа, расширить представления и сформировать навыки учащихся по редактированию текста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Работать с фрагментами текста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5B3" w:rsidRDefault="003C45B3" w:rsidP="003C45B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Ответить на вопросы 10-13,15</w:t>
            </w:r>
          </w:p>
          <w:p w:rsidR="003C45B3" w:rsidRDefault="003C45B3" w:rsidP="003C45B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стр. 63</w:t>
            </w:r>
          </w:p>
          <w:p w:rsidR="00A4377F" w:rsidRPr="00DD34BF" w:rsidRDefault="00A32713" w:rsidP="00AB022D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rPr>
          <w:trHeight w:val="586"/>
        </w:trPr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Форматирование текста.</w:t>
            </w:r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23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4BF">
              <w:rPr>
                <w:rFonts w:ascii="Times New Roman" w:hAnsi="Times New Roman"/>
                <w:sz w:val="16"/>
                <w:szCs w:val="16"/>
              </w:rPr>
              <w:t>Практическая работа №8 «Форматируем текст»</w:t>
            </w:r>
            <w:r w:rsidRPr="00DD34B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акцентировать внимание учащихся на обработке информации, изменяющей форму представления, но не изменяющей ее содержания; дать самое общее представление о систематизации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Форматировать текст в текстовом редакторе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2713" w:rsidRDefault="00A32713" w:rsidP="00A3271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Стр. </w:t>
            </w:r>
            <w:r w:rsidR="003C45B3">
              <w:rPr>
                <w:color w:val="000000"/>
                <w:sz w:val="16"/>
                <w:szCs w:val="16"/>
              </w:rPr>
              <w:t>63</w:t>
            </w:r>
          </w:p>
          <w:p w:rsidR="00A4377F" w:rsidRPr="00DD34BF" w:rsidRDefault="00A32713" w:rsidP="00A3271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мини проект «Какой способ создания текста: </w:t>
            </w:r>
            <w:r>
              <w:rPr>
                <w:color w:val="000000"/>
                <w:sz w:val="16"/>
                <w:szCs w:val="16"/>
              </w:rPr>
              <w:lastRenderedPageBreak/>
              <w:t>компьютерный или рукописный вам больше нравится»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rPr>
          <w:trHeight w:val="1008"/>
        </w:trPr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Представление информации в форме таблиц. Структура таблицы.</w:t>
            </w:r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№9 «Создаём простые таблицы» (задания 1 и 2)</w:t>
            </w:r>
          </w:p>
        </w:tc>
        <w:tc>
          <w:tcPr>
            <w:tcW w:w="2977" w:type="dxa"/>
            <w:vMerge w:val="restart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акцентировать внимание учащихся на достоинствах и недостатков текстовой формы представления информации, дать представление о таблице как очень удобной форме структурирования определенной текстовой информации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Создавать простые таблицы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Pr="00DD34BF" w:rsidRDefault="003C45B3" w:rsidP="003C45B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64,65</w:t>
            </w:r>
            <w:r w:rsidRPr="00DD34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rPr>
          <w:trHeight w:val="662"/>
        </w:trPr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Табличное решение логических задач.</w:t>
            </w:r>
          </w:p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№9 «Создаём простые таблицы» (задания 3 и 4)</w:t>
            </w:r>
          </w:p>
        </w:tc>
        <w:tc>
          <w:tcPr>
            <w:tcW w:w="2977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Решать задачи табличным способом</w:t>
            </w:r>
          </w:p>
        </w:tc>
        <w:tc>
          <w:tcPr>
            <w:tcW w:w="2552" w:type="dxa"/>
            <w:vMerge w:val="restart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DD34BF">
              <w:rPr>
                <w:color w:val="000000"/>
                <w:sz w:val="16"/>
                <w:szCs w:val="16"/>
              </w:rPr>
              <w:t>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развитие чувства личной ответственности за качество окружающей информационной среды;</w:t>
            </w:r>
          </w:p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способность и готовность к принятию ценностей здорового образа жизни за счет знания основных гигиенических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34BF">
              <w:rPr>
                <w:color w:val="000000"/>
                <w:sz w:val="16"/>
                <w:szCs w:val="16"/>
              </w:rPr>
              <w:t>эргономических и технических условий безопасной эксплуатации средств ИКТ.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DD34BF">
              <w:rPr>
                <w:color w:val="000000"/>
                <w:sz w:val="16"/>
                <w:szCs w:val="16"/>
              </w:rPr>
              <w:t>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интерес к информатике и ИКТ, стремление использовать полученные знания в процессе обучения другим предметам и в жизни;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 xml:space="preserve">основы информационного мировоззрения – научного взгляда на область </w:t>
            </w:r>
            <w:r w:rsidRPr="00DD34BF">
              <w:rPr>
                <w:color w:val="000000"/>
                <w:sz w:val="16"/>
                <w:szCs w:val="16"/>
              </w:rPr>
              <w:lastRenderedPageBreak/>
              <w:t>информационных процессов в живой природе, обществе, технике как одну из важнейших областей современной действительности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Pr="00DD34BF" w:rsidRDefault="003C45B3" w:rsidP="003C45B3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Стр. 66-68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633758">
              <w:rPr>
                <w:color w:val="000000"/>
                <w:sz w:val="16"/>
                <w:szCs w:val="16"/>
              </w:rPr>
              <w:t>Контрольная работа №2.</w:t>
            </w:r>
            <w:r w:rsidRPr="00DD34BF">
              <w:rPr>
                <w:color w:val="000000"/>
                <w:sz w:val="16"/>
                <w:szCs w:val="16"/>
              </w:rPr>
              <w:t xml:space="preserve"> Разнообразие наглядных форм представления информации</w:t>
            </w: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633758">
              <w:rPr>
                <w:color w:val="000000"/>
                <w:sz w:val="16"/>
                <w:szCs w:val="16"/>
              </w:rPr>
              <w:t>Контрольная работа №2.</w:t>
            </w:r>
          </w:p>
        </w:tc>
        <w:tc>
          <w:tcPr>
            <w:tcW w:w="2977" w:type="dxa"/>
            <w:vMerge w:val="restart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подчеркнуть роль наглядной формы представления информации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Уметь наглядно представлять информацию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rPr>
          <w:trHeight w:val="472"/>
        </w:trPr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Диаграммы.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D34BF">
              <w:rPr>
                <w:sz w:val="16"/>
                <w:szCs w:val="16"/>
              </w:rPr>
              <w:t>Практическая работа №10 «Строим диаграммы»</w:t>
            </w:r>
          </w:p>
        </w:tc>
        <w:tc>
          <w:tcPr>
            <w:tcW w:w="2977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Строить диаграммы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5B3" w:rsidRDefault="003C45B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73</w:t>
            </w:r>
          </w:p>
          <w:p w:rsidR="00A4377F" w:rsidRPr="00DD34BF" w:rsidRDefault="003C45B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мини-проект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 xml:space="preserve">Компьютерная графика. Графический редактор </w:t>
            </w:r>
            <w:proofErr w:type="spellStart"/>
            <w:r w:rsidRPr="00DD34BF">
              <w:rPr>
                <w:sz w:val="16"/>
                <w:szCs w:val="16"/>
              </w:rPr>
              <w:t>Paint</w:t>
            </w:r>
            <w:proofErr w:type="spellEnd"/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D34BF">
              <w:rPr>
                <w:rFonts w:eastAsia="Calibri"/>
                <w:color w:val="000000"/>
                <w:sz w:val="16"/>
                <w:szCs w:val="16"/>
              </w:rPr>
              <w:t>обобщить</w:t>
            </w:r>
            <w:proofErr w:type="gramEnd"/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 представления учащихся об этапах создания текстовых документов; расширить представления о видах задач по обработке информации, связанных с изменением формы ее представления за счет графики; акцентировать внимание на графических возможностях компьютера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Использовать имеющиеся в ней инструменты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Pr="00DD34BF" w:rsidRDefault="00B3658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74-76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Преобразование графических изображений</w:t>
            </w:r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№12 «Работаем с графическими фрагментами»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систематизировать представления, учащихся об обработке информации, состоящей в изменении формы ее представления без изменения содержания; закрепить навыки работы в графическом редакторе </w:t>
            </w:r>
            <w:r w:rsidRPr="00DD34BF">
              <w:rPr>
                <w:rFonts w:eastAsia="Calibri"/>
                <w:color w:val="000000"/>
                <w:sz w:val="16"/>
                <w:szCs w:val="16"/>
                <w:lang w:val="en-US"/>
              </w:rPr>
              <w:t>Paint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Использовать имеющиеся в ней инструменты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Pr="00DD34BF" w:rsidRDefault="00F2192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77-80 мини-проект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Создание графических изображений.</w:t>
            </w:r>
          </w:p>
          <w:p w:rsidR="00A4377F" w:rsidRPr="006A09A7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№13 «Планируем работу в графическом редакторе»</w:t>
            </w:r>
            <w:r w:rsidRPr="00DD34BF">
              <w:rPr>
                <w:color w:val="000000"/>
                <w:sz w:val="16"/>
                <w:szCs w:val="16"/>
              </w:rPr>
              <w:t>.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дать учащимся представление об устройствах ввода графической информации, расширить представления о возможностях графического редактора; поверить 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качество изученного материала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Работать в разных программах с разными открытыми документами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Pr="00DD34BF" w:rsidRDefault="006216B6" w:rsidP="00F21920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81,</w:t>
            </w:r>
            <w:proofErr w:type="gramStart"/>
            <w:r>
              <w:rPr>
                <w:color w:val="000000"/>
                <w:sz w:val="16"/>
                <w:szCs w:val="16"/>
              </w:rPr>
              <w:t>82</w:t>
            </w:r>
            <w:r w:rsidR="00F21920">
              <w:rPr>
                <w:color w:val="000000"/>
                <w:sz w:val="16"/>
                <w:szCs w:val="16"/>
              </w:rPr>
              <w:t xml:space="preserve">  ответить</w:t>
            </w:r>
            <w:proofErr w:type="gramEnd"/>
            <w:r w:rsidR="00F21920">
              <w:rPr>
                <w:color w:val="000000"/>
                <w:sz w:val="16"/>
                <w:szCs w:val="16"/>
              </w:rPr>
              <w:t xml:space="preserve"> на вопросы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33758">
              <w:rPr>
                <w:color w:val="000000"/>
                <w:sz w:val="16"/>
                <w:szCs w:val="16"/>
              </w:rPr>
              <w:t>Контрольная работа №3</w:t>
            </w:r>
            <w:r w:rsidRPr="00DD34BF">
              <w:rPr>
                <w:color w:val="000000"/>
                <w:sz w:val="16"/>
                <w:szCs w:val="16"/>
              </w:rPr>
              <w:t xml:space="preserve"> Разнообразие задач обработки информации.</w:t>
            </w:r>
          </w:p>
        </w:tc>
        <w:tc>
          <w:tcPr>
            <w:tcW w:w="511" w:type="dxa"/>
            <w:gridSpan w:val="2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633758">
              <w:rPr>
                <w:color w:val="000000"/>
                <w:sz w:val="16"/>
                <w:szCs w:val="16"/>
              </w:rPr>
              <w:t>Контрольная работа №3</w:t>
            </w:r>
          </w:p>
        </w:tc>
        <w:tc>
          <w:tcPr>
            <w:tcW w:w="2977" w:type="dxa"/>
            <w:vMerge w:val="restart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повторить материал по созданию информационных объектов средствами текстового процессора и графического редактора; познакомить учащихся с приемами создания комбинированных документов; дать представление об одновременной работе в двух приложениях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Уметь обрабатывать информацию</w:t>
            </w:r>
          </w:p>
        </w:tc>
        <w:tc>
          <w:tcPr>
            <w:tcW w:w="2552" w:type="dxa"/>
            <w:vMerge w:val="restart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D34BF">
              <w:rPr>
                <w:color w:val="000000"/>
                <w:sz w:val="20"/>
                <w:szCs w:val="20"/>
              </w:rPr>
      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D34BF">
              <w:rPr>
                <w:color w:val="000000"/>
                <w:sz w:val="20"/>
                <w:szCs w:val="20"/>
              </w:rPr>
              <w:t>развитие чувства личной ответственности за качество окружающей информационной среды;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20"/>
                <w:szCs w:val="20"/>
              </w:rPr>
              <w:t>способность и готовность к принятию ценностей здорового образа жизни за счет знания основных гигиенических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34BF">
              <w:rPr>
                <w:color w:val="000000"/>
                <w:sz w:val="20"/>
                <w:szCs w:val="20"/>
              </w:rPr>
              <w:t>эргономических и технических условий безопасной эксплуатации средств ИКТ.</w:t>
            </w:r>
          </w:p>
        </w:tc>
        <w:tc>
          <w:tcPr>
            <w:tcW w:w="1276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Списки – способ упорядочивания информации.</w:t>
            </w:r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№14 «Создаём списки»</w:t>
            </w:r>
          </w:p>
        </w:tc>
        <w:tc>
          <w:tcPr>
            <w:tcW w:w="2977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Редактировать и форматировать графические объекты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Pr="00DD34BF" w:rsidRDefault="00F2192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83,84</w:t>
            </w:r>
            <w:r w:rsidR="009979F2">
              <w:rPr>
                <w:color w:val="000000"/>
                <w:sz w:val="16"/>
                <w:szCs w:val="16"/>
              </w:rPr>
              <w:t xml:space="preserve"> ответить на вопросы 1-3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Поиск информации.</w:t>
            </w:r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№15 «Ищем информацию в сети Интернет»</w:t>
            </w: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расширить представление учащихся по редактированию документов; акцентировать внимание на поиске информации как разновидности обработки информации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Приводить примеры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систематизации информации</w:t>
            </w:r>
          </w:p>
        </w:tc>
        <w:tc>
          <w:tcPr>
            <w:tcW w:w="2552" w:type="dxa"/>
            <w:vMerge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79F2" w:rsidRDefault="00F2192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85</w:t>
            </w:r>
            <w:r w:rsidR="009979F2">
              <w:rPr>
                <w:color w:val="000000"/>
                <w:sz w:val="16"/>
                <w:szCs w:val="16"/>
              </w:rPr>
              <w:t xml:space="preserve"> </w:t>
            </w:r>
          </w:p>
          <w:p w:rsidR="00A4377F" w:rsidRPr="00DD34BF" w:rsidRDefault="009979F2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ответить на вопросы 4,5 мини-проект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Кодирование как изменение формы представления информации</w:t>
            </w:r>
          </w:p>
        </w:tc>
        <w:tc>
          <w:tcPr>
            <w:tcW w:w="511" w:type="dxa"/>
            <w:gridSpan w:val="2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показать учащимся многообразие окружающих человека кодов, отметить роль кодирования информации</w:t>
            </w: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Уметь кодировать и декодировать информацию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Pr="00DD34BF" w:rsidRDefault="00F2192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86</w:t>
            </w:r>
            <w:r w:rsidR="009979F2">
              <w:rPr>
                <w:color w:val="000000"/>
                <w:sz w:val="16"/>
                <w:szCs w:val="16"/>
              </w:rPr>
              <w:t xml:space="preserve"> ответить на вопросы 6,7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77F" w:rsidRPr="00DD34BF" w:rsidTr="00083169">
        <w:tc>
          <w:tcPr>
            <w:tcW w:w="392" w:type="dxa"/>
          </w:tcPr>
          <w:p w:rsidR="00A4377F" w:rsidRPr="00DD34BF" w:rsidRDefault="00A4377F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377F" w:rsidRPr="00DD34BF" w:rsidRDefault="00A4377F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Преобразование информации по заданным правилам.</w:t>
            </w:r>
          </w:p>
          <w:p w:rsidR="00A4377F" w:rsidRPr="00DD34BF" w:rsidRDefault="00A4377F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Практическая работа №16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34BF">
              <w:rPr>
                <w:color w:val="000000"/>
                <w:sz w:val="16"/>
                <w:szCs w:val="16"/>
              </w:rPr>
              <w:t>«Выполняем вычисления с помощью программы Калькулятор»</w:t>
            </w:r>
          </w:p>
        </w:tc>
        <w:tc>
          <w:tcPr>
            <w:tcW w:w="2977" w:type="dxa"/>
          </w:tcPr>
          <w:p w:rsidR="00A4377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D34BF">
              <w:rPr>
                <w:rFonts w:eastAsia="Calibri"/>
                <w:color w:val="000000"/>
                <w:sz w:val="16"/>
                <w:szCs w:val="16"/>
              </w:rPr>
              <w:t>углубить</w:t>
            </w:r>
            <w:proofErr w:type="gramEnd"/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 представления учащихся о задачах обработки информации; познакомиться с преобразованием информации по заданным правилам как одним из способов обработки информации, ведущих к получению нового содержания, новой информации</w:t>
            </w:r>
          </w:p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Открывать программу Калькулятор и использовать её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377F" w:rsidRDefault="00F2192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87</w:t>
            </w:r>
            <w:r w:rsidR="0068252C">
              <w:rPr>
                <w:color w:val="000000"/>
                <w:sz w:val="16"/>
                <w:szCs w:val="16"/>
              </w:rPr>
              <w:t xml:space="preserve"> </w:t>
            </w:r>
            <w:r w:rsidR="00863FF9">
              <w:rPr>
                <w:color w:val="000000"/>
                <w:sz w:val="16"/>
                <w:szCs w:val="16"/>
              </w:rPr>
              <w:t xml:space="preserve"> </w:t>
            </w:r>
          </w:p>
          <w:p w:rsidR="00863FF9" w:rsidRPr="00DD34BF" w:rsidRDefault="00863FF9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ответить на вопросы 8-10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377F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77F" w:rsidRPr="00DD34BF" w:rsidRDefault="00A4377F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0BD" w:rsidRPr="00DD34BF" w:rsidTr="00083169">
        <w:tc>
          <w:tcPr>
            <w:tcW w:w="392" w:type="dxa"/>
          </w:tcPr>
          <w:p w:rsidR="009140BD" w:rsidRPr="00DD34BF" w:rsidRDefault="009140BD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9140BD" w:rsidRPr="00DD34BF" w:rsidRDefault="009140BD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Преобразование информации путём рассуждений</w:t>
            </w:r>
          </w:p>
        </w:tc>
        <w:tc>
          <w:tcPr>
            <w:tcW w:w="511" w:type="dxa"/>
            <w:gridSpan w:val="2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расширить представления о задачах обработки информации; дать представление о преобразовании информации путем рассуждений как еще одном способе обработки </w:t>
            </w:r>
            <w:r w:rsidRPr="00DD34BF">
              <w:rPr>
                <w:rFonts w:eastAsia="Calibri"/>
                <w:color w:val="000000"/>
                <w:sz w:val="16"/>
                <w:szCs w:val="16"/>
              </w:rPr>
              <w:lastRenderedPageBreak/>
              <w:t>информации, ведущем к получению нового содержания, новой информации</w:t>
            </w:r>
          </w:p>
        </w:tc>
        <w:tc>
          <w:tcPr>
            <w:tcW w:w="2551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lastRenderedPageBreak/>
              <w:t>Решать логические задачи</w:t>
            </w:r>
          </w:p>
        </w:tc>
        <w:tc>
          <w:tcPr>
            <w:tcW w:w="2552" w:type="dxa"/>
            <w:vMerge w:val="restart"/>
          </w:tcPr>
          <w:p w:rsidR="009140BD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D34BF">
              <w:rPr>
                <w:color w:val="000000"/>
                <w:sz w:val="20"/>
                <w:szCs w:val="20"/>
              </w:rPr>
              <w:t>широкие</w:t>
            </w:r>
            <w:proofErr w:type="gramEnd"/>
            <w:r w:rsidRPr="00DD34BF">
              <w:rPr>
                <w:color w:val="000000"/>
                <w:sz w:val="20"/>
                <w:szCs w:val="20"/>
              </w:rPr>
              <w:t xml:space="preserve"> познавательные интересы, инициатива  и любознательность, мотивы </w:t>
            </w:r>
            <w:r w:rsidRPr="00DD34BF">
              <w:rPr>
                <w:color w:val="000000"/>
                <w:sz w:val="20"/>
                <w:szCs w:val="20"/>
              </w:rPr>
              <w:lastRenderedPageBreak/>
              <w:t>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</w:t>
            </w:r>
          </w:p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140BD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20"/>
                <w:szCs w:val="20"/>
              </w:rPr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      </w:r>
          </w:p>
        </w:tc>
        <w:tc>
          <w:tcPr>
            <w:tcW w:w="1276" w:type="dxa"/>
          </w:tcPr>
          <w:p w:rsidR="009140BD" w:rsidRPr="00DD34BF" w:rsidRDefault="00F2192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Стр. 88,89</w:t>
            </w:r>
            <w:r w:rsidR="00863FF9">
              <w:rPr>
                <w:color w:val="000000"/>
                <w:sz w:val="16"/>
                <w:szCs w:val="16"/>
              </w:rPr>
              <w:t xml:space="preserve"> мини-проект № 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0BD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0BD" w:rsidRPr="00DD34BF" w:rsidTr="00083169">
        <w:tc>
          <w:tcPr>
            <w:tcW w:w="392" w:type="dxa"/>
          </w:tcPr>
          <w:p w:rsidR="009140BD" w:rsidRPr="00DD34BF" w:rsidRDefault="009140BD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9140BD" w:rsidRPr="00DD34BF" w:rsidRDefault="009140BD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Разработка плана действий. Задачи о переправах.</w:t>
            </w:r>
          </w:p>
        </w:tc>
        <w:tc>
          <w:tcPr>
            <w:tcW w:w="511" w:type="dxa"/>
            <w:gridSpan w:val="2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Логическая игра «Переправа»</w:t>
            </w:r>
          </w:p>
        </w:tc>
        <w:tc>
          <w:tcPr>
            <w:tcW w:w="2977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D34BF">
              <w:rPr>
                <w:rFonts w:eastAsia="Calibri"/>
                <w:color w:val="000000"/>
                <w:sz w:val="16"/>
                <w:szCs w:val="16"/>
              </w:rPr>
              <w:t>закрепить</w:t>
            </w:r>
            <w:proofErr w:type="gramEnd"/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 представления учащихся о задачах обработки информации; расширить представления о способах записи плана действий</w:t>
            </w:r>
          </w:p>
        </w:tc>
        <w:tc>
          <w:tcPr>
            <w:tcW w:w="2551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Решать задачи на логику</w:t>
            </w:r>
          </w:p>
        </w:tc>
        <w:tc>
          <w:tcPr>
            <w:tcW w:w="2552" w:type="dxa"/>
            <w:vMerge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40BD" w:rsidRPr="00DD34BF" w:rsidRDefault="00F21920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90</w:t>
            </w:r>
            <w:r w:rsidR="00863FF9">
              <w:rPr>
                <w:color w:val="000000"/>
                <w:sz w:val="16"/>
                <w:szCs w:val="16"/>
              </w:rPr>
              <w:t xml:space="preserve"> мини-проект № 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0BD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0BD" w:rsidRPr="00DD34BF" w:rsidTr="00083169">
        <w:tc>
          <w:tcPr>
            <w:tcW w:w="392" w:type="dxa"/>
          </w:tcPr>
          <w:p w:rsidR="009140BD" w:rsidRPr="00DD34BF" w:rsidRDefault="009140BD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9140BD" w:rsidRPr="00DD34BF" w:rsidRDefault="009140BD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Табличная форма записи плана действий. Задачи о переливаниях</w:t>
            </w:r>
          </w:p>
        </w:tc>
        <w:tc>
          <w:tcPr>
            <w:tcW w:w="511" w:type="dxa"/>
            <w:gridSpan w:val="2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Логическая игра «Переправа»</w:t>
            </w:r>
          </w:p>
        </w:tc>
        <w:tc>
          <w:tcPr>
            <w:tcW w:w="2977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D34BF">
              <w:rPr>
                <w:rFonts w:eastAsia="Calibri"/>
                <w:color w:val="000000"/>
                <w:sz w:val="16"/>
                <w:szCs w:val="16"/>
              </w:rPr>
              <w:t>закрепить</w:t>
            </w:r>
            <w:proofErr w:type="gramEnd"/>
            <w:r w:rsidRPr="00DD34BF">
              <w:rPr>
                <w:rFonts w:eastAsia="Calibri"/>
                <w:color w:val="000000"/>
                <w:sz w:val="16"/>
                <w:szCs w:val="16"/>
              </w:rPr>
              <w:t xml:space="preserve"> представления учащихся о задачах обработки информации; расширить представления о способах записи плана действий</w:t>
            </w:r>
          </w:p>
        </w:tc>
        <w:tc>
          <w:tcPr>
            <w:tcW w:w="2551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логических задач</w:t>
            </w:r>
          </w:p>
        </w:tc>
        <w:tc>
          <w:tcPr>
            <w:tcW w:w="2552" w:type="dxa"/>
            <w:vMerge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40BD" w:rsidRPr="00DD34BF" w:rsidRDefault="003A407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91,92</w:t>
            </w:r>
            <w:r w:rsidR="00863FF9">
              <w:rPr>
                <w:color w:val="000000"/>
                <w:sz w:val="16"/>
                <w:szCs w:val="16"/>
              </w:rPr>
              <w:t xml:space="preserve"> ответить на вопросы 15-17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0BD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0BD" w:rsidRPr="00DD34BF" w:rsidTr="00083169">
        <w:tc>
          <w:tcPr>
            <w:tcW w:w="392" w:type="dxa"/>
          </w:tcPr>
          <w:p w:rsidR="009140BD" w:rsidRPr="00DD34BF" w:rsidRDefault="009140BD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9140BD" w:rsidRPr="00DD34BF" w:rsidRDefault="009140BD" w:rsidP="00DD34BF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633758">
              <w:rPr>
                <w:color w:val="000000"/>
                <w:sz w:val="16"/>
                <w:szCs w:val="16"/>
              </w:rPr>
              <w:t>Контрольная работа №4.</w:t>
            </w:r>
            <w:r w:rsidRPr="00DD34BF">
              <w:rPr>
                <w:color w:val="000000"/>
                <w:sz w:val="16"/>
                <w:szCs w:val="16"/>
              </w:rPr>
              <w:t xml:space="preserve"> </w:t>
            </w:r>
            <w:r w:rsidRPr="00DD34BF">
              <w:rPr>
                <w:sz w:val="16"/>
                <w:szCs w:val="16"/>
              </w:rPr>
              <w:t>Создание движущихся изображений.</w:t>
            </w:r>
          </w:p>
          <w:p w:rsidR="009140BD" w:rsidRPr="00DD34BF" w:rsidRDefault="009140BD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633758">
              <w:rPr>
                <w:color w:val="000000"/>
                <w:sz w:val="16"/>
                <w:szCs w:val="16"/>
              </w:rPr>
              <w:t>Контрольная работа №4.</w:t>
            </w:r>
          </w:p>
        </w:tc>
        <w:tc>
          <w:tcPr>
            <w:tcW w:w="2977" w:type="dxa"/>
            <w:vMerge w:val="restart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обобщить материал, касающийся получения новой информации; проверить уровень усвоения основных теоретических положений, изученных в течение учебного года; дать представление о простейших способах создания движущихся изображений</w:t>
            </w:r>
          </w:p>
        </w:tc>
        <w:tc>
          <w:tcPr>
            <w:tcW w:w="2551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Создавать движущиеся изображения</w:t>
            </w:r>
          </w:p>
        </w:tc>
        <w:tc>
          <w:tcPr>
            <w:tcW w:w="2552" w:type="dxa"/>
            <w:vMerge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0BD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0BD" w:rsidRPr="00DD34BF" w:rsidTr="00083169">
        <w:tc>
          <w:tcPr>
            <w:tcW w:w="392" w:type="dxa"/>
          </w:tcPr>
          <w:p w:rsidR="009140BD" w:rsidRPr="00DD34BF" w:rsidRDefault="009140BD" w:rsidP="004C7862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9140BD" w:rsidRPr="00DD34BF" w:rsidRDefault="009140BD" w:rsidP="004C7862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Создание анимации по собственному замыслу.</w:t>
            </w:r>
          </w:p>
          <w:p w:rsidR="009140BD" w:rsidRPr="00DD34BF" w:rsidRDefault="009140BD" w:rsidP="004C7862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9140BD" w:rsidRPr="00DD34BF" w:rsidRDefault="009140B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9140BD" w:rsidRPr="00DD34BF" w:rsidRDefault="009140B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№17 «Создаём анимацию» (задание 1).</w:t>
            </w:r>
          </w:p>
        </w:tc>
        <w:tc>
          <w:tcPr>
            <w:tcW w:w="2977" w:type="dxa"/>
            <w:vMerge/>
          </w:tcPr>
          <w:p w:rsidR="009140BD" w:rsidRPr="00DD34BF" w:rsidRDefault="009140BD" w:rsidP="004C7862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40BD" w:rsidRPr="00DD34BF" w:rsidRDefault="009140B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Создавать движущиеся изображения</w:t>
            </w:r>
          </w:p>
        </w:tc>
        <w:tc>
          <w:tcPr>
            <w:tcW w:w="2552" w:type="dxa"/>
            <w:vMerge/>
          </w:tcPr>
          <w:p w:rsidR="009140BD" w:rsidRPr="00DD34BF" w:rsidRDefault="009140B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40BD" w:rsidRPr="00DD34BF" w:rsidRDefault="009140B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0BD" w:rsidRPr="00DD34BF" w:rsidRDefault="00C108E3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0BD" w:rsidRPr="00DD34BF" w:rsidRDefault="009140B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407D" w:rsidRPr="00DD34BF" w:rsidTr="00083169">
        <w:tc>
          <w:tcPr>
            <w:tcW w:w="392" w:type="dxa"/>
          </w:tcPr>
          <w:p w:rsidR="003A407D" w:rsidRPr="00DD34BF" w:rsidRDefault="003A407D" w:rsidP="004C7862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3A407D" w:rsidRPr="00DD34BF" w:rsidRDefault="003A407D" w:rsidP="004C7862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Создание анимации по собственному замыслу.</w:t>
            </w:r>
          </w:p>
          <w:p w:rsidR="003A407D" w:rsidRPr="00DD34BF" w:rsidRDefault="003A407D" w:rsidP="004C7862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№17 «Создаём анимацию» (задание 2).</w:t>
            </w:r>
          </w:p>
        </w:tc>
        <w:tc>
          <w:tcPr>
            <w:tcW w:w="2977" w:type="dxa"/>
            <w:vMerge w:val="restart"/>
          </w:tcPr>
          <w:p w:rsidR="003A407D" w:rsidRDefault="003A407D" w:rsidP="004C7862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DD34BF">
              <w:rPr>
                <w:rFonts w:eastAsia="Calibri"/>
                <w:color w:val="000000"/>
                <w:sz w:val="16"/>
                <w:szCs w:val="16"/>
              </w:rPr>
              <w:t>закрепить навыки обработки графической информации; дать представление о программном средстве для создания движущихся изображений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A407D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Создавать движущиеся изображения</w:t>
            </w:r>
          </w:p>
        </w:tc>
        <w:tc>
          <w:tcPr>
            <w:tcW w:w="2552" w:type="dxa"/>
            <w:vMerge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A407D" w:rsidRPr="00DD34BF" w:rsidRDefault="009979F2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над проектом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407D" w:rsidRPr="00DD34BF" w:rsidRDefault="00C108E3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407D" w:rsidRPr="00DD34BF" w:rsidTr="00083169">
        <w:tc>
          <w:tcPr>
            <w:tcW w:w="392" w:type="dxa"/>
          </w:tcPr>
          <w:p w:rsidR="003A407D" w:rsidRPr="00DD34BF" w:rsidRDefault="003A407D" w:rsidP="004C7862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3A407D" w:rsidRPr="00DD34BF" w:rsidRDefault="003A407D" w:rsidP="004C7862">
            <w:pPr>
              <w:pStyle w:val="ac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(подготовка) итогового мини-</w:t>
            </w:r>
            <w:r w:rsidRPr="00DD34BF">
              <w:rPr>
                <w:sz w:val="16"/>
                <w:szCs w:val="16"/>
              </w:rPr>
              <w:t>проекта.</w:t>
            </w:r>
          </w:p>
          <w:p w:rsidR="003A407D" w:rsidRPr="00DD34BF" w:rsidRDefault="003A407D" w:rsidP="004C7862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  <w:vMerge w:val="restart"/>
          </w:tcPr>
          <w:p w:rsidR="003A407D" w:rsidRDefault="003A407D" w:rsidP="004C786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3A407D" w:rsidRDefault="003A407D" w:rsidP="004C786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DD34BF">
              <w:rPr>
                <w:sz w:val="16"/>
                <w:szCs w:val="16"/>
              </w:rPr>
              <w:t>Практическая работа №18 «Создаем слайд-шоу»</w:t>
            </w:r>
          </w:p>
        </w:tc>
        <w:tc>
          <w:tcPr>
            <w:tcW w:w="2977" w:type="dxa"/>
            <w:vMerge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407D" w:rsidRPr="00DD34BF" w:rsidRDefault="00C108E3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407D" w:rsidRPr="00DD34BF" w:rsidTr="00083169">
        <w:tc>
          <w:tcPr>
            <w:tcW w:w="392" w:type="dxa"/>
          </w:tcPr>
          <w:p w:rsidR="003A407D" w:rsidRPr="00DD34BF" w:rsidRDefault="003A407D" w:rsidP="004C7862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3A407D" w:rsidRPr="00DD34BF" w:rsidRDefault="003A407D" w:rsidP="004C7862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</w:t>
            </w:r>
            <w:r>
              <w:rPr>
                <w:color w:val="000000"/>
                <w:sz w:val="16"/>
                <w:szCs w:val="16"/>
              </w:rPr>
              <w:t xml:space="preserve"> проекта</w:t>
            </w:r>
          </w:p>
        </w:tc>
        <w:tc>
          <w:tcPr>
            <w:tcW w:w="511" w:type="dxa"/>
            <w:gridSpan w:val="2"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  <w:vMerge/>
          </w:tcPr>
          <w:p w:rsidR="003A407D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407D" w:rsidRPr="00DD34BF" w:rsidRDefault="00C108E3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407D" w:rsidRPr="00DD34BF" w:rsidRDefault="003A407D" w:rsidP="004C7862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40BD" w:rsidRPr="00DD34BF" w:rsidTr="00083169">
        <w:tc>
          <w:tcPr>
            <w:tcW w:w="392" w:type="dxa"/>
          </w:tcPr>
          <w:p w:rsidR="009140BD" w:rsidRPr="00DD34BF" w:rsidRDefault="009140BD" w:rsidP="00DD34BF">
            <w:pPr>
              <w:pStyle w:val="af3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9140BD" w:rsidRDefault="009140BD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  <w:p w:rsidR="009140BD" w:rsidRPr="00DD34BF" w:rsidRDefault="009140BD" w:rsidP="00DD34BF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проекта</w:t>
            </w:r>
          </w:p>
        </w:tc>
        <w:tc>
          <w:tcPr>
            <w:tcW w:w="511" w:type="dxa"/>
            <w:gridSpan w:val="2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4" w:type="dxa"/>
            <w:vMerge/>
          </w:tcPr>
          <w:p w:rsidR="009140BD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0BD" w:rsidRPr="00DD34BF" w:rsidRDefault="00C108E3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0BD" w:rsidRPr="00DD34BF" w:rsidRDefault="009140BD" w:rsidP="00DD34BF">
            <w:pPr>
              <w:spacing w:line="240" w:lineRule="auto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64A9B" w:rsidRPr="00DD34BF" w:rsidRDefault="00964A9B" w:rsidP="00DD34BF">
      <w:pPr>
        <w:spacing w:line="240" w:lineRule="auto"/>
        <w:ind w:left="0" w:firstLine="0"/>
        <w:jc w:val="center"/>
        <w:rPr>
          <w:b/>
          <w:color w:val="000000"/>
          <w:sz w:val="16"/>
          <w:szCs w:val="16"/>
        </w:rPr>
      </w:pPr>
    </w:p>
    <w:sectPr w:rsidR="00964A9B" w:rsidRPr="00DD34BF" w:rsidSect="00A4377F">
      <w:headerReference w:type="even" r:id="rId7"/>
      <w:headerReference w:type="default" r:id="rId8"/>
      <w:footerReference w:type="default" r:id="rId9"/>
      <w:pgSz w:w="16838" w:h="11906" w:orient="landscape" w:code="9"/>
      <w:pgMar w:top="680" w:right="720" w:bottom="68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DF" w:rsidRDefault="000619DF" w:rsidP="006A6646">
      <w:pPr>
        <w:spacing w:line="240" w:lineRule="auto"/>
      </w:pPr>
      <w:r>
        <w:separator/>
      </w:r>
    </w:p>
  </w:endnote>
  <w:endnote w:type="continuationSeparator" w:id="0">
    <w:p w:rsidR="000619DF" w:rsidRDefault="000619DF" w:rsidP="006A6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47" w:rsidRDefault="006A09A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08E3">
      <w:rPr>
        <w:noProof/>
      </w:rPr>
      <w:t>6</w:t>
    </w:r>
    <w:r>
      <w:rPr>
        <w:noProof/>
      </w:rPr>
      <w:fldChar w:fldCharType="end"/>
    </w:r>
  </w:p>
  <w:p w:rsidR="006A6646" w:rsidRDefault="006A66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DF" w:rsidRDefault="000619DF" w:rsidP="006A6646">
      <w:pPr>
        <w:spacing w:line="240" w:lineRule="auto"/>
      </w:pPr>
      <w:r>
        <w:separator/>
      </w:r>
    </w:p>
  </w:footnote>
  <w:footnote w:type="continuationSeparator" w:id="0">
    <w:p w:rsidR="000619DF" w:rsidRDefault="000619DF" w:rsidP="006A6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46" w:rsidRDefault="00A81615" w:rsidP="006A66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6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646" w:rsidRDefault="006A6646" w:rsidP="006A66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46" w:rsidRDefault="006A6646">
    <w:pPr>
      <w:pStyle w:val="a3"/>
      <w:jc w:val="right"/>
    </w:pPr>
  </w:p>
  <w:p w:rsidR="006A6646" w:rsidRDefault="006A6646" w:rsidP="006A664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2B6D"/>
    <w:multiLevelType w:val="hybridMultilevel"/>
    <w:tmpl w:val="5DB8E49E"/>
    <w:lvl w:ilvl="0" w:tplc="534014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D65E6"/>
    <w:multiLevelType w:val="hybridMultilevel"/>
    <w:tmpl w:val="EE8E52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82133F"/>
    <w:multiLevelType w:val="hybridMultilevel"/>
    <w:tmpl w:val="15BAC5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960AA"/>
    <w:multiLevelType w:val="hybridMultilevel"/>
    <w:tmpl w:val="3B3028FE"/>
    <w:lvl w:ilvl="0" w:tplc="CDF6E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26636C"/>
    <w:multiLevelType w:val="multilevel"/>
    <w:tmpl w:val="F8069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64EEB"/>
    <w:multiLevelType w:val="multilevel"/>
    <w:tmpl w:val="0F360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83D27"/>
    <w:multiLevelType w:val="hybridMultilevel"/>
    <w:tmpl w:val="A16C2D6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861A1"/>
    <w:multiLevelType w:val="hybridMultilevel"/>
    <w:tmpl w:val="584267D0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87A55"/>
    <w:multiLevelType w:val="hybridMultilevel"/>
    <w:tmpl w:val="D072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90BE3"/>
    <w:multiLevelType w:val="hybridMultilevel"/>
    <w:tmpl w:val="F8069B7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E32A5"/>
    <w:multiLevelType w:val="hybridMultilevel"/>
    <w:tmpl w:val="412202F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3">
    <w:nsid w:val="37E57E2B"/>
    <w:multiLevelType w:val="hybridMultilevel"/>
    <w:tmpl w:val="2496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2AA8"/>
    <w:multiLevelType w:val="hybridMultilevel"/>
    <w:tmpl w:val="6F72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32466"/>
    <w:multiLevelType w:val="hybridMultilevel"/>
    <w:tmpl w:val="BA04E6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278B2"/>
    <w:multiLevelType w:val="hybridMultilevel"/>
    <w:tmpl w:val="64CAF5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924EB"/>
    <w:multiLevelType w:val="hybridMultilevel"/>
    <w:tmpl w:val="B76EADAE"/>
    <w:lvl w:ilvl="0" w:tplc="810E72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D5545"/>
    <w:multiLevelType w:val="hybridMultilevel"/>
    <w:tmpl w:val="0EC041FA"/>
    <w:lvl w:ilvl="0" w:tplc="534014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A2967"/>
    <w:multiLevelType w:val="multilevel"/>
    <w:tmpl w:val="F8069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A404A"/>
    <w:multiLevelType w:val="hybridMultilevel"/>
    <w:tmpl w:val="3A96EFE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2556B8"/>
    <w:multiLevelType w:val="multilevel"/>
    <w:tmpl w:val="3630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D7334C"/>
    <w:multiLevelType w:val="hybridMultilevel"/>
    <w:tmpl w:val="3382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FF02C1"/>
    <w:multiLevelType w:val="hybridMultilevel"/>
    <w:tmpl w:val="4C28F61A"/>
    <w:lvl w:ilvl="0" w:tplc="745C72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7C453B7"/>
    <w:multiLevelType w:val="hybridMultilevel"/>
    <w:tmpl w:val="8F5074AA"/>
    <w:lvl w:ilvl="0" w:tplc="3A0A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EEA4C">
      <w:numFmt w:val="none"/>
      <w:lvlText w:val=""/>
      <w:lvlJc w:val="left"/>
      <w:pPr>
        <w:tabs>
          <w:tab w:val="num" w:pos="360"/>
        </w:tabs>
      </w:pPr>
    </w:lvl>
    <w:lvl w:ilvl="2" w:tplc="0694A210">
      <w:numFmt w:val="none"/>
      <w:lvlText w:val=""/>
      <w:lvlJc w:val="left"/>
      <w:pPr>
        <w:tabs>
          <w:tab w:val="num" w:pos="360"/>
        </w:tabs>
      </w:pPr>
    </w:lvl>
    <w:lvl w:ilvl="3" w:tplc="C168564C">
      <w:numFmt w:val="none"/>
      <w:lvlText w:val=""/>
      <w:lvlJc w:val="left"/>
      <w:pPr>
        <w:tabs>
          <w:tab w:val="num" w:pos="360"/>
        </w:tabs>
      </w:pPr>
    </w:lvl>
    <w:lvl w:ilvl="4" w:tplc="2A127CC6">
      <w:numFmt w:val="none"/>
      <w:lvlText w:val=""/>
      <w:lvlJc w:val="left"/>
      <w:pPr>
        <w:tabs>
          <w:tab w:val="num" w:pos="360"/>
        </w:tabs>
      </w:pPr>
    </w:lvl>
    <w:lvl w:ilvl="5" w:tplc="537E6A58">
      <w:numFmt w:val="none"/>
      <w:lvlText w:val=""/>
      <w:lvlJc w:val="left"/>
      <w:pPr>
        <w:tabs>
          <w:tab w:val="num" w:pos="360"/>
        </w:tabs>
      </w:pPr>
    </w:lvl>
    <w:lvl w:ilvl="6" w:tplc="2BDE685C">
      <w:numFmt w:val="none"/>
      <w:lvlText w:val=""/>
      <w:lvlJc w:val="left"/>
      <w:pPr>
        <w:tabs>
          <w:tab w:val="num" w:pos="360"/>
        </w:tabs>
      </w:pPr>
    </w:lvl>
    <w:lvl w:ilvl="7" w:tplc="204A2886">
      <w:numFmt w:val="none"/>
      <w:lvlText w:val=""/>
      <w:lvlJc w:val="left"/>
      <w:pPr>
        <w:tabs>
          <w:tab w:val="num" w:pos="360"/>
        </w:tabs>
      </w:pPr>
    </w:lvl>
    <w:lvl w:ilvl="8" w:tplc="0D721FF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1EA071D"/>
    <w:multiLevelType w:val="multilevel"/>
    <w:tmpl w:val="483A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01C8D"/>
    <w:multiLevelType w:val="hybridMultilevel"/>
    <w:tmpl w:val="EE9A40CE"/>
    <w:lvl w:ilvl="0" w:tplc="534014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41971"/>
    <w:multiLevelType w:val="multilevel"/>
    <w:tmpl w:val="F8069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77AC5"/>
    <w:multiLevelType w:val="hybridMultilevel"/>
    <w:tmpl w:val="4B102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C568B"/>
    <w:multiLevelType w:val="multilevel"/>
    <w:tmpl w:val="0F360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6542C"/>
    <w:multiLevelType w:val="hybridMultilevel"/>
    <w:tmpl w:val="A2566A6A"/>
    <w:lvl w:ilvl="0" w:tplc="C37015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9C37338"/>
    <w:multiLevelType w:val="hybridMultilevel"/>
    <w:tmpl w:val="FDCAC910"/>
    <w:lvl w:ilvl="0" w:tplc="C37015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29"/>
  </w:num>
  <w:num w:numId="8">
    <w:abstractNumId w:val="33"/>
  </w:num>
  <w:num w:numId="9">
    <w:abstractNumId w:val="31"/>
  </w:num>
  <w:num w:numId="10">
    <w:abstractNumId w:val="21"/>
  </w:num>
  <w:num w:numId="11">
    <w:abstractNumId w:val="5"/>
  </w:num>
  <w:num w:numId="12">
    <w:abstractNumId w:val="6"/>
  </w:num>
  <w:num w:numId="13">
    <w:abstractNumId w:val="17"/>
  </w:num>
  <w:num w:numId="14">
    <w:abstractNumId w:val="35"/>
  </w:num>
  <w:num w:numId="15">
    <w:abstractNumId w:val="36"/>
  </w:num>
  <w:num w:numId="16">
    <w:abstractNumId w:val="32"/>
  </w:num>
  <w:num w:numId="17">
    <w:abstractNumId w:val="3"/>
  </w:num>
  <w:num w:numId="18">
    <w:abstractNumId w:val="19"/>
  </w:num>
  <w:num w:numId="19">
    <w:abstractNumId w:val="37"/>
  </w:num>
  <w:num w:numId="20">
    <w:abstractNumId w:val="27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34"/>
  </w:num>
  <w:num w:numId="29">
    <w:abstractNumId w:val="30"/>
  </w:num>
  <w:num w:numId="30">
    <w:abstractNumId w:val="13"/>
  </w:num>
  <w:num w:numId="31">
    <w:abstractNumId w:val="4"/>
  </w:num>
  <w:num w:numId="32">
    <w:abstractNumId w:val="0"/>
  </w:num>
  <w:num w:numId="33">
    <w:abstractNumId w:val="20"/>
  </w:num>
  <w:num w:numId="34">
    <w:abstractNumId w:val="7"/>
  </w:num>
  <w:num w:numId="35">
    <w:abstractNumId w:val="25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A9B"/>
    <w:rsid w:val="000619DF"/>
    <w:rsid w:val="0007462B"/>
    <w:rsid w:val="00083169"/>
    <w:rsid w:val="00092F47"/>
    <w:rsid w:val="00165BB4"/>
    <w:rsid w:val="001A7773"/>
    <w:rsid w:val="002129ED"/>
    <w:rsid w:val="00225E8B"/>
    <w:rsid w:val="002360B8"/>
    <w:rsid w:val="002623CB"/>
    <w:rsid w:val="00304B1A"/>
    <w:rsid w:val="00310669"/>
    <w:rsid w:val="003A407D"/>
    <w:rsid w:val="003B0007"/>
    <w:rsid w:val="003C45B3"/>
    <w:rsid w:val="003E5653"/>
    <w:rsid w:val="00404BE9"/>
    <w:rsid w:val="004C7862"/>
    <w:rsid w:val="00522432"/>
    <w:rsid w:val="0055363F"/>
    <w:rsid w:val="005E1731"/>
    <w:rsid w:val="005E67DB"/>
    <w:rsid w:val="006216B6"/>
    <w:rsid w:val="00630281"/>
    <w:rsid w:val="00633758"/>
    <w:rsid w:val="0068252C"/>
    <w:rsid w:val="006A09A7"/>
    <w:rsid w:val="006A6646"/>
    <w:rsid w:val="006A79D9"/>
    <w:rsid w:val="006D3265"/>
    <w:rsid w:val="0073301F"/>
    <w:rsid w:val="007F1C67"/>
    <w:rsid w:val="00803570"/>
    <w:rsid w:val="00863FF9"/>
    <w:rsid w:val="008865ED"/>
    <w:rsid w:val="009140BD"/>
    <w:rsid w:val="00945368"/>
    <w:rsid w:val="00964A9B"/>
    <w:rsid w:val="00977C65"/>
    <w:rsid w:val="009979F2"/>
    <w:rsid w:val="00A26837"/>
    <w:rsid w:val="00A32713"/>
    <w:rsid w:val="00A4377F"/>
    <w:rsid w:val="00A70C0E"/>
    <w:rsid w:val="00A81615"/>
    <w:rsid w:val="00AB022D"/>
    <w:rsid w:val="00B006A3"/>
    <w:rsid w:val="00B36580"/>
    <w:rsid w:val="00BB56CB"/>
    <w:rsid w:val="00BD6E01"/>
    <w:rsid w:val="00C108E3"/>
    <w:rsid w:val="00C10C67"/>
    <w:rsid w:val="00C228E5"/>
    <w:rsid w:val="00C2714D"/>
    <w:rsid w:val="00C30BCC"/>
    <w:rsid w:val="00C32BB9"/>
    <w:rsid w:val="00C549C2"/>
    <w:rsid w:val="00C56A82"/>
    <w:rsid w:val="00C97631"/>
    <w:rsid w:val="00CB090C"/>
    <w:rsid w:val="00CC5B4B"/>
    <w:rsid w:val="00D208F9"/>
    <w:rsid w:val="00DC1792"/>
    <w:rsid w:val="00DC5E2B"/>
    <w:rsid w:val="00DD34BF"/>
    <w:rsid w:val="00E13E49"/>
    <w:rsid w:val="00E839F0"/>
    <w:rsid w:val="00EA0AD5"/>
    <w:rsid w:val="00EF6CE3"/>
    <w:rsid w:val="00F21920"/>
    <w:rsid w:val="00F2688F"/>
    <w:rsid w:val="00F42D83"/>
    <w:rsid w:val="00F5269D"/>
    <w:rsid w:val="00F60DAA"/>
    <w:rsid w:val="00F803DE"/>
    <w:rsid w:val="00FD2529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5F1396-F660-4614-A9E5-6814CC0B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9B"/>
    <w:pPr>
      <w:spacing w:line="240" w:lineRule="atLeast"/>
      <w:ind w:left="64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4A9B"/>
    <w:pPr>
      <w:keepNext/>
      <w:spacing w:line="240" w:lineRule="auto"/>
      <w:ind w:left="0"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A9B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64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4A9B"/>
  </w:style>
  <w:style w:type="table" w:styleId="a6">
    <w:name w:val="Table Grid"/>
    <w:basedOn w:val="a1"/>
    <w:uiPriority w:val="59"/>
    <w:rsid w:val="00964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64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4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964A9B"/>
    <w:rPr>
      <w:color w:val="0000FF"/>
      <w:u w:val="single"/>
    </w:rPr>
  </w:style>
  <w:style w:type="paragraph" w:styleId="aa">
    <w:name w:val="Body Text"/>
    <w:basedOn w:val="a"/>
    <w:link w:val="ab"/>
    <w:rsid w:val="00964A9B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b">
    <w:name w:val="Основной текст Знак"/>
    <w:basedOn w:val="a0"/>
    <w:link w:val="aa"/>
    <w:rsid w:val="00964A9B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3">
    <w:name w:val="Body Text 3"/>
    <w:basedOn w:val="a"/>
    <w:link w:val="30"/>
    <w:rsid w:val="00964A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4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964A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6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964A9B"/>
    <w:pPr>
      <w:spacing w:before="100" w:beforeAutospacing="1" w:after="100" w:afterAutospacing="1" w:line="240" w:lineRule="auto"/>
      <w:ind w:left="0" w:firstLine="0"/>
      <w:jc w:val="left"/>
    </w:pPr>
  </w:style>
  <w:style w:type="paragraph" w:styleId="af">
    <w:name w:val="Title"/>
    <w:basedOn w:val="a"/>
    <w:link w:val="af0"/>
    <w:qFormat/>
    <w:rsid w:val="00964A9B"/>
    <w:pPr>
      <w:spacing w:line="240" w:lineRule="auto"/>
      <w:ind w:left="0" w:firstLine="0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basedOn w:val="a0"/>
    <w:link w:val="af"/>
    <w:rsid w:val="00964A9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1">
    <w:name w:val="Plain Text"/>
    <w:basedOn w:val="a"/>
    <w:link w:val="af2"/>
    <w:rsid w:val="00964A9B"/>
    <w:pPr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64A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64A9B"/>
    <w:pPr>
      <w:ind w:left="708"/>
    </w:pPr>
  </w:style>
  <w:style w:type="paragraph" w:styleId="21">
    <w:name w:val="Body Text 2"/>
    <w:basedOn w:val="a"/>
    <w:link w:val="22"/>
    <w:rsid w:val="00964A9B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0"/>
    <w:link w:val="21"/>
    <w:rsid w:val="0096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6A6646"/>
    <w:pPr>
      <w:spacing w:before="120" w:after="200" w:line="276" w:lineRule="auto"/>
      <w:ind w:left="34" w:right="-108" w:firstLine="1"/>
      <w:jc w:val="left"/>
    </w:pPr>
    <w:rPr>
      <w:rFonts w:ascii="Cambria" w:hAnsi="Cambria"/>
      <w:iCs/>
      <w:sz w:val="22"/>
      <w:szCs w:val="22"/>
      <w:lang w:eastAsia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5E6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7DB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F803DE"/>
  </w:style>
  <w:style w:type="paragraph" w:styleId="af4">
    <w:name w:val="Balloon Text"/>
    <w:basedOn w:val="a"/>
    <w:link w:val="af5"/>
    <w:uiPriority w:val="99"/>
    <w:semiHidden/>
    <w:unhideWhenUsed/>
    <w:rsid w:val="00F8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03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Links>
    <vt:vector size="18" baseType="variant"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</dc:creator>
  <cp:keywords/>
  <dc:description/>
  <cp:lastModifiedBy>Учитель</cp:lastModifiedBy>
  <cp:revision>17</cp:revision>
  <cp:lastPrinted>2015-11-10T04:27:00Z</cp:lastPrinted>
  <dcterms:created xsi:type="dcterms:W3CDTF">2012-09-19T17:38:00Z</dcterms:created>
  <dcterms:modified xsi:type="dcterms:W3CDTF">2015-11-10T04:28:00Z</dcterms:modified>
</cp:coreProperties>
</file>