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7" w:rsidRPr="00F64165" w:rsidRDefault="000561C7" w:rsidP="000561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561C7" w:rsidRPr="001E2102" w:rsidRDefault="000561C7" w:rsidP="000561C7">
      <w:pPr>
        <w:pStyle w:val="a3"/>
        <w:jc w:val="both"/>
        <w:rPr>
          <w:i/>
          <w:sz w:val="24"/>
          <w:szCs w:val="24"/>
          <w:lang w:val="tt-RU"/>
        </w:rPr>
      </w:pPr>
      <w:r w:rsidRPr="001E2102">
        <w:rPr>
          <w:i/>
          <w:sz w:val="24"/>
          <w:szCs w:val="24"/>
          <w:lang w:val="tt-RU"/>
        </w:rPr>
        <w:t>Приложение.</w:t>
      </w:r>
    </w:p>
    <w:p w:rsidR="000561C7" w:rsidRDefault="000561C7" w:rsidP="000561C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21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 определением основных видов учебной деятельности обучающихся 2а класса </w:t>
      </w:r>
    </w:p>
    <w:p w:rsidR="000561C7" w:rsidRPr="001E2102" w:rsidRDefault="000561C7" w:rsidP="000561C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0561C7" w:rsidRPr="001E2102" w:rsidRDefault="000561C7" w:rsidP="000561C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846"/>
        <w:gridCol w:w="997"/>
        <w:gridCol w:w="993"/>
        <w:gridCol w:w="5103"/>
        <w:gridCol w:w="7371"/>
      </w:tblGrid>
      <w:tr w:rsidR="000561C7" w:rsidTr="002A4962">
        <w:trPr>
          <w:trHeight w:val="66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Cs w:val="28"/>
                <w:lang w:val="tt-RU"/>
              </w:rPr>
            </w:pPr>
            <w:r>
              <w:rPr>
                <w:b/>
                <w:szCs w:val="28"/>
                <w:lang w:val="tt-RU"/>
              </w:rPr>
              <w:t>№ п/п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61C7" w:rsidTr="002A4962">
        <w:trPr>
          <w:trHeight w:val="35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Cs w:val="28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960751" w:rsidRDefault="000561C7" w:rsidP="002A4962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Default="000561C7" w:rsidP="002A49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</w:rPr>
              <w:t xml:space="preserve">Повторение. 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Звуки и буквы. Слог.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 xml:space="preserve">Познакомиться со структурой  учебника, приёмами работы с книгой. </w:t>
            </w:r>
            <w:r w:rsidRPr="003E0C35">
              <w:rPr>
                <w:rFonts w:cs="Times New Roman"/>
                <w:sz w:val="24"/>
                <w:szCs w:val="24"/>
              </w:rPr>
              <w:t>Систематизация полученных знаний в 4-м классе</w:t>
            </w:r>
            <w:r w:rsidRPr="003E0C35">
              <w:rPr>
                <w:rFonts w:cs="Times New Roman"/>
                <w:bCs/>
                <w:sz w:val="24"/>
                <w:szCs w:val="24"/>
                <w:lang w:val="tt-RU"/>
              </w:rPr>
              <w:t xml:space="preserve">. </w:t>
            </w:r>
            <w:r w:rsidRPr="003E0C35">
              <w:rPr>
                <w:rFonts w:cs="Times New Roman"/>
                <w:sz w:val="24"/>
                <w:szCs w:val="24"/>
              </w:rPr>
              <w:t>Находить в слове гласные звуки. Объяснять особенности гласных звуков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3E0C35">
              <w:rPr>
                <w:rFonts w:cs="Times New Roman"/>
                <w:sz w:val="24"/>
                <w:szCs w:val="24"/>
              </w:rPr>
              <w:t>Правильно произносить гласные звуки. Различать гласные и согласные, твёрдые и мягкие, глухие и звонкие звуки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. </w:t>
            </w:r>
            <w:r w:rsidRPr="003E0C35">
              <w:rPr>
                <w:rFonts w:cs="Times New Roman"/>
                <w:bCs/>
                <w:sz w:val="24"/>
                <w:szCs w:val="24"/>
              </w:rPr>
              <w:t xml:space="preserve">Делить </w:t>
            </w:r>
            <w:r w:rsidRPr="003E0C35">
              <w:rPr>
                <w:rFonts w:cs="Times New Roman"/>
                <w:sz w:val="24"/>
                <w:szCs w:val="24"/>
              </w:rPr>
              <w:t xml:space="preserve">сова на слоги. </w:t>
            </w:r>
            <w:r w:rsidRPr="003E0C35">
              <w:rPr>
                <w:rFonts w:cs="Times New Roman"/>
                <w:bCs/>
                <w:sz w:val="24"/>
                <w:szCs w:val="24"/>
              </w:rPr>
              <w:t xml:space="preserve">Определять </w:t>
            </w:r>
            <w:r w:rsidRPr="003E0C35">
              <w:rPr>
                <w:rFonts w:cs="Times New Roman"/>
                <w:sz w:val="24"/>
                <w:szCs w:val="24"/>
              </w:rPr>
              <w:t xml:space="preserve">количество в слове слогов. </w:t>
            </w:r>
            <w:r w:rsidRPr="003E0C35">
              <w:rPr>
                <w:rFonts w:cs="Times New Roman"/>
                <w:bCs/>
                <w:sz w:val="24"/>
                <w:szCs w:val="24"/>
              </w:rPr>
              <w:t xml:space="preserve">Классифицировать </w:t>
            </w:r>
            <w:r w:rsidRPr="003E0C35">
              <w:rPr>
                <w:rFonts w:cs="Times New Roman"/>
                <w:sz w:val="24"/>
                <w:szCs w:val="24"/>
              </w:rPr>
              <w:t xml:space="preserve">слова по количеству в них слогов. 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Названия предметов. Слова, обозначающие  признак и действие.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С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оотносить</w:t>
            </w:r>
            <w:proofErr w:type="spellEnd"/>
            <w:r w:rsidRPr="003E0C35">
              <w:rPr>
                <w:rFonts w:cs="Times New Roman"/>
                <w:sz w:val="24"/>
                <w:szCs w:val="24"/>
              </w:rPr>
              <w:t xml:space="preserve"> слова-названия (предметов, признаков, действий), вопро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сы, на которые они отвечают, с частями речи.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Находить в тексте части речи с опорой на признаки частей речи, поль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зуясь схемой.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</w:rPr>
              <w:t>Г.Тукай. «</w:t>
            </w:r>
            <w:proofErr w:type="spellStart"/>
            <w:r w:rsidRPr="003E0C35">
              <w:rPr>
                <w:rFonts w:cs="Times New Roman"/>
                <w:b/>
                <w:i/>
                <w:sz w:val="24"/>
                <w:szCs w:val="24"/>
              </w:rPr>
              <w:t>Туган</w:t>
            </w:r>
            <w:proofErr w:type="spellEnd"/>
            <w:r w:rsidRPr="003E0C35">
              <w:rPr>
                <w:rFonts w:cs="Times New Roman"/>
                <w:b/>
                <w:i/>
                <w:sz w:val="24"/>
                <w:szCs w:val="24"/>
              </w:rPr>
              <w:t xml:space="preserve"> тел»</w:t>
            </w: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 xml:space="preserve">, 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>«Иртә”,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”Ташбака илә Куян”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pacing w:val="-20"/>
                <w:sz w:val="24"/>
                <w:szCs w:val="24"/>
              </w:rPr>
              <w:t xml:space="preserve">Воспринимать на слух художественное произведение, Читать вслух осмысленно, выразительно, передавать нужную интонацию. Пересказывать произведение выборочно, кратко. Выделять в тексте фрагменты для ответа на вопрос. Объяснять смысл </w:t>
            </w:r>
            <w:r w:rsidRPr="003E0C35">
              <w:rPr>
                <w:rFonts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3E0C35">
              <w:rPr>
                <w:rFonts w:cs="Times New Roman"/>
                <w:spacing w:val="-20"/>
                <w:sz w:val="24"/>
                <w:szCs w:val="24"/>
              </w:rPr>
              <w:t>названия произведения. Выявлять основную мысль произведения.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Заглавная буква в именах,  фамилиях. Заглавная буква в названиях городов, деревень рек.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2"/>
                <w:rFonts w:cs="Times New Roman"/>
                <w:sz w:val="24"/>
                <w:szCs w:val="24"/>
              </w:rPr>
              <w:t>Знания</w:t>
            </w:r>
            <w:r w:rsidRPr="003E0C35">
              <w:rPr>
                <w:rFonts w:cs="Times New Roman"/>
                <w:sz w:val="24"/>
                <w:szCs w:val="24"/>
              </w:rPr>
              <w:t>: научатся употреблять изученное правило письма о заглавной букве в  именах, отчествах, фамилиях людей, кличках животных, названиях городов, рек, деревень, улиц. Сопоставлять случаи употребления заглавной (прописной) и строчной буквы в словах. Использовать правило написания имён собственных и первого слова в предложении.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Предло</w:t>
            </w:r>
            <w:r w:rsidRPr="003E0C35">
              <w:rPr>
                <w:rFonts w:cs="Times New Roman"/>
                <w:sz w:val="24"/>
                <w:szCs w:val="24"/>
              </w:rPr>
              <w:t>ж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>ение 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1"/>
                <w:rFonts w:cs="Times New Roman"/>
                <w:sz w:val="24"/>
                <w:szCs w:val="24"/>
              </w:rPr>
              <w:t xml:space="preserve">Виды предложений по цели высказывания: повествовательные, вопросительные, побудительные. </w:t>
            </w:r>
            <w:r w:rsidRPr="003E0C35">
              <w:rPr>
                <w:rFonts w:cs="Times New Roman"/>
                <w:sz w:val="24"/>
                <w:szCs w:val="24"/>
                <w:lang w:eastAsia="ru-RU"/>
              </w:rPr>
              <w:t>Правильно ставить знаки препинания в конце предложения.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А.Бикчентаева</w:t>
            </w:r>
          </w:p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“Үрдәк б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еренчелекне</w:t>
            </w:r>
            <w:proofErr w:type="spellEnd"/>
            <w:r w:rsidRPr="003E0C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алган</w:t>
            </w:r>
            <w:proofErr w:type="spellEnd"/>
            <w:r w:rsidRPr="003E0C35">
              <w:rPr>
                <w:rFonts w:cs="Times New Roman"/>
                <w:sz w:val="24"/>
                <w:szCs w:val="24"/>
                <w:lang w:val="tt-RU"/>
              </w:rPr>
              <w:t>.”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0561C7">
            <w:pPr>
              <w:numPr>
                <w:ilvl w:val="0"/>
                <w:numId w:val="1"/>
              </w:numPr>
              <w:suppressAutoHyphens/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Алфавит.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>Называть правильно буквы в алфавитном порядке.</w:t>
            </w:r>
            <w:r w:rsidRPr="003E0C35">
              <w:rPr>
                <w:rStyle w:val="c13"/>
                <w:rFonts w:cs="Times New Roman"/>
                <w:sz w:val="24"/>
                <w:szCs w:val="24"/>
              </w:rPr>
              <w:t> Объяснять, где и когда в жизни может понадобиться знание алфавита.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72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Звуки и буквы. </w:t>
            </w:r>
            <w:r w:rsidRPr="003E0C35">
              <w:rPr>
                <w:rFonts w:cs="Times New Roman"/>
                <w:sz w:val="24"/>
                <w:szCs w:val="24"/>
              </w:rPr>
              <w:t xml:space="preserve">Гласные 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звуки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Находить в слове гласные звуки. Объяснять особенност</w:t>
            </w:r>
            <w:r>
              <w:rPr>
                <w:rFonts w:cs="Times New Roman"/>
                <w:sz w:val="24"/>
                <w:szCs w:val="24"/>
              </w:rPr>
              <w:t>и гласных звуков.</w:t>
            </w:r>
            <w:r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Правильно произносить гласные звуки. Различать гласные и согласные, твёрдые и мягкие, проводить фонетический анализ.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 8.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А ,Ә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Находить в слове гласные звуки. Объяснять особенности гласных зву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ков. Правильно произносить гласные звуки. Различать гласные звуки и буквы, обозначающие гласные звуки. Определять «работу» букв, обозначающих гласные звуки в слове. Соотносить количество звуков и букв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Г.Тукай .”Көз”,</w:t>
            </w:r>
          </w:p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М.Джалиль    “”Көз  җитте”.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Читать выразительно, используя интонацию, паузы, темп. Определять главную мысль произведения.</w:t>
            </w:r>
          </w:p>
        </w:tc>
      </w:tr>
      <w:tr w:rsidR="000561C7" w:rsidRPr="003E0C35" w:rsidTr="002A4962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 xml:space="preserve"> О, 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Находить в слове гласные звуки. Объяснять особенности гласных зву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ков. Правильно произносить специфические  звуки татарского языка.  Различать гласные звуки и буквы, обозначающие гласные звуки. Соотносить количество звуков и букв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Знать правило написания звуков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>О</w:t>
            </w:r>
            <w:proofErr w:type="gramEnd"/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и Ө</w:t>
            </w:r>
          </w:p>
        </w:tc>
      </w:tr>
      <w:tr w:rsidR="000561C7" w:rsidRPr="003E0C35" w:rsidTr="002A4962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У,Ү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Ы, 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Находить в слове гласные звуки. Объяснять особенности гласных зву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ков. Правильно произносить гласные звуки. Различать гласные звуки и буквы, обозначающие гласные звуки. Определять «работу» букв, обозначающих гласные звуки в слове. Соотносить количество звуков и букв</w:t>
            </w:r>
          </w:p>
        </w:tc>
      </w:tr>
      <w:tr w:rsidR="000561C7" w:rsidRPr="003E0C35" w:rsidTr="002A4962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Г.Тукай. “Безнең гаилә”,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З.Туфайлова ”Әни”сүзе””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Читать выразительно вслух. Участвовать в диалоге по заданной теме.</w:t>
            </w:r>
          </w:p>
        </w:tc>
      </w:tr>
      <w:tr w:rsidR="000561C7" w:rsidRPr="003E0C35" w:rsidTr="002A4962">
        <w:trPr>
          <w:trHeight w:val="3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72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А.Алиш “Әни ялга киткәч”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Согласные звуки.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Звонкие и глухие согласные.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lastRenderedPageBreak/>
              <w:t xml:space="preserve"> Буква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В,Г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>,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К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lastRenderedPageBreak/>
              <w:t xml:space="preserve">Согласные парные звуки. 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Знакомить уч-ся с буквой, обозначающей 3 звука; </w:t>
            </w:r>
            <w:r w:rsidRPr="003E0C35">
              <w:rPr>
                <w:rFonts w:cs="Times New Roman"/>
                <w:sz w:val="24"/>
                <w:szCs w:val="24"/>
              </w:rPr>
              <w:t>[</w:t>
            </w:r>
            <w:r w:rsidRPr="003E0C35">
              <w:rPr>
                <w:rFonts w:cs="Times New Roman"/>
                <w:sz w:val="24"/>
                <w:szCs w:val="24"/>
                <w:lang w:val="en-US"/>
              </w:rPr>
              <w:t>w</w:t>
            </w:r>
            <w:r w:rsidRPr="003E0C35">
              <w:rPr>
                <w:rFonts w:cs="Times New Roman"/>
                <w:sz w:val="24"/>
                <w:szCs w:val="24"/>
              </w:rPr>
              <w:t xml:space="preserve">],[в],[у]. Сравнивать записи одинаковых слов; сравнивать </w:t>
            </w:r>
            <w:r w:rsidRPr="003E0C35">
              <w:rPr>
                <w:rFonts w:cs="Times New Roman"/>
                <w:sz w:val="24"/>
                <w:szCs w:val="24"/>
              </w:rPr>
              <w:lastRenderedPageBreak/>
              <w:t>предложения; разыгрывать диалог; читать текст с изученными буквами; отвечать на вопросы, составлять предложения по иллюстрациям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E0C35">
              <w:rPr>
                <w:rFonts w:cs="Times New Roman"/>
                <w:sz w:val="24"/>
                <w:szCs w:val="24"/>
              </w:rPr>
              <w:t xml:space="preserve"> пересказывать текст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lastRenderedPageBreak/>
              <w:t>14.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 xml:space="preserve">Буквы Х </w:t>
            </w:r>
            <w:r w:rsidRPr="003E0C35">
              <w:rPr>
                <w:rFonts w:cs="Times New Roman"/>
                <w:b/>
                <w:i/>
                <w:sz w:val="24"/>
                <w:szCs w:val="24"/>
              </w:rPr>
              <w:t>,</w:t>
            </w: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Һ, 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>Наблюдать над значением слова, определять и объяснять значение слова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Г.Тукай “Жир йокысы”.“Кыш”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Читать выразительно вслух. Участвовать в диалоге по заданной теме.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72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И.Туктар “Җем-җем!..Чвик”.  Г.Зайнашева“Тукран белән сөйләшү”. С.Урайский “Чыршы”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Воспринимать на слух художественное произведение. Читать вслух осмысленно. Пересказывать произведение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3E0C35">
              <w:rPr>
                <w:rFonts w:cs="Times New Roman"/>
                <w:sz w:val="24"/>
                <w:szCs w:val="24"/>
              </w:rPr>
              <w:t xml:space="preserve"> объяснять смысл названия произведения</w:t>
            </w:r>
          </w:p>
        </w:tc>
      </w:tr>
      <w:tr w:rsidR="000561C7" w:rsidRPr="003E0C35" w:rsidTr="002A4962">
        <w:trPr>
          <w:trHeight w:val="8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Й, ң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Style w:val="c13"/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13"/>
                <w:rFonts w:cs="Times New Roman"/>
                <w:sz w:val="24"/>
                <w:szCs w:val="24"/>
              </w:rPr>
              <w:t>Наблюдать над значением слова, определять и объяснять значение слова</w:t>
            </w:r>
            <w:r w:rsidRPr="003E0C35">
              <w:rPr>
                <w:rStyle w:val="c13"/>
                <w:rFonts w:cs="Times New Roman"/>
                <w:sz w:val="24"/>
                <w:szCs w:val="24"/>
                <w:lang w:val="tt-RU"/>
              </w:rPr>
              <w:t xml:space="preserve">, </w:t>
            </w:r>
            <w:r w:rsidRPr="003E0C35">
              <w:rPr>
                <w:rStyle w:val="c0"/>
                <w:rFonts w:cs="Times New Roman"/>
                <w:sz w:val="24"/>
                <w:szCs w:val="24"/>
              </w:rPr>
              <w:t>выявлять закономерность, формулировать орфографическое правило с помощью учителя</w:t>
            </w:r>
            <w:r w:rsidRPr="003E0C35">
              <w:rPr>
                <w:rStyle w:val="c13"/>
                <w:rFonts w:cs="Times New Roman"/>
                <w:sz w:val="24"/>
                <w:szCs w:val="24"/>
                <w:lang w:val="tt-RU"/>
              </w:rPr>
              <w:t xml:space="preserve">. </w:t>
            </w:r>
            <w:r w:rsidRPr="003E0C35">
              <w:rPr>
                <w:rStyle w:val="c13"/>
                <w:rFonts w:cs="Times New Roman"/>
                <w:sz w:val="24"/>
                <w:szCs w:val="24"/>
              </w:rPr>
              <w:t>Соотносить количество букв и звуков в словах.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</w:tr>
      <w:tr w:rsidR="000561C7" w:rsidRPr="003E0C35" w:rsidTr="002A4962">
        <w:trPr>
          <w:trHeight w:val="12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Буквы </w:t>
            </w: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Я, Ю,Е.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Находить в слове гласные звуки. Объяснять особенности гласных зву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ков. Правильно произносить специфические  звуки татарского языка.  Различать гласные звуки и буквы, обозначающие гласные звуки. Соотносить количество звуков и букв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Р.Батулла “Куян баласы Нуяк”.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З.Нури “Кар яуган”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Р.р. “Дуслыкта – көч 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Воспринимать на слух художественное произведение. Читать вслух осмысленно. Пересказывать произведение</w:t>
            </w:r>
            <w:proofErr w:type="gramStart"/>
            <w:r w:rsidRPr="003E0C3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3E0C35">
              <w:rPr>
                <w:rFonts w:cs="Times New Roman"/>
                <w:sz w:val="24"/>
                <w:szCs w:val="24"/>
              </w:rPr>
              <w:t xml:space="preserve"> объяснять смысл названия произведения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 xml:space="preserve">Буквы </w:t>
            </w:r>
            <w:proofErr w:type="spellStart"/>
            <w:r w:rsidRPr="003E0C35">
              <w:rPr>
                <w:rFonts w:cs="Times New Roman"/>
                <w:b/>
                <w:sz w:val="24"/>
                <w:szCs w:val="24"/>
              </w:rPr>
              <w:t>ь</w:t>
            </w:r>
            <w:proofErr w:type="gramStart"/>
            <w:r w:rsidRPr="003E0C35">
              <w:rPr>
                <w:rFonts w:cs="Times New Roman"/>
                <w:b/>
                <w:sz w:val="24"/>
                <w:szCs w:val="24"/>
              </w:rPr>
              <w:t>,ъ</w:t>
            </w:r>
            <w:proofErr w:type="spellEnd"/>
            <w:proofErr w:type="gramEnd"/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 xml:space="preserve">Буквы </w:t>
            </w:r>
            <w:proofErr w:type="gramStart"/>
            <w:r w:rsidRPr="003E0C35">
              <w:rPr>
                <w:rFonts w:cs="Times New Roman"/>
                <w:b/>
                <w:sz w:val="24"/>
                <w:szCs w:val="24"/>
              </w:rPr>
              <w:t>Ц</w:t>
            </w:r>
            <w:proofErr w:type="gramEnd"/>
            <w:r w:rsidRPr="003E0C35">
              <w:rPr>
                <w:rFonts w:cs="Times New Roman"/>
                <w:b/>
                <w:sz w:val="24"/>
                <w:szCs w:val="24"/>
              </w:rPr>
              <w:t>, 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>Наблюдать за написанием слов, выявлять закономерность.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Понятие о частях речи.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С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оотносить</w:t>
            </w:r>
            <w:proofErr w:type="spellEnd"/>
            <w:r w:rsidRPr="003E0C35">
              <w:rPr>
                <w:rFonts w:cs="Times New Roman"/>
                <w:sz w:val="24"/>
                <w:szCs w:val="24"/>
              </w:rPr>
              <w:t xml:space="preserve"> слова-названия (предметов, признаков, действий), вопро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сы, на которые они отвечают, с частями речи.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Находить в тексте части речи с опорой на признаки частей речи, поль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зуясь схемой.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Распознавать имя существительное среди других частей речи по обоб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Обосновывать отнесение слова к имени существительному. Объяснять лексическое значение слов — имён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сущ</w:t>
            </w:r>
            <w:proofErr w:type="spellEnd"/>
            <w:r w:rsidRPr="003E0C35">
              <w:rPr>
                <w:rFonts w:cs="Times New Roman"/>
                <w:sz w:val="24"/>
                <w:szCs w:val="24"/>
                <w:lang w:val="tt-RU"/>
              </w:rPr>
              <w:t>-</w:t>
            </w:r>
            <w:proofErr w:type="spellStart"/>
            <w:r w:rsidRPr="003E0C3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3E0C3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561C7" w:rsidRPr="003E0C35" w:rsidTr="002A496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21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lastRenderedPageBreak/>
              <w:t>.</w:t>
            </w:r>
          </w:p>
          <w:p w:rsidR="000561C7" w:rsidRPr="003E0C35" w:rsidRDefault="000561C7" w:rsidP="002A4962">
            <w:pPr>
              <w:snapToGrid w:val="0"/>
              <w:ind w:left="36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lastRenderedPageBreak/>
              <w:t>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Р. Валиева “Кыңгырау чәчәк”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pacing w:val="-20"/>
                <w:sz w:val="24"/>
                <w:szCs w:val="24"/>
              </w:rPr>
              <w:t xml:space="preserve">Читать выразительно, делать смысловые, эмоциональные паузы, передавать </w:t>
            </w:r>
            <w:r w:rsidRPr="003E0C35">
              <w:rPr>
                <w:rFonts w:cs="Times New Roman"/>
                <w:spacing w:val="-20"/>
                <w:sz w:val="24"/>
                <w:szCs w:val="24"/>
              </w:rPr>
              <w:lastRenderedPageBreak/>
              <w:t>нужную интонацию. Пересказывать фрагменты произведения, отдельные сюжетные линии, используя соответствующую лексику</w:t>
            </w:r>
          </w:p>
        </w:tc>
      </w:tr>
      <w:tr w:rsidR="000561C7" w:rsidRPr="003E0C35" w:rsidTr="002A4962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lastRenderedPageBreak/>
              <w:t xml:space="preserve">      22.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Cs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3E0C35">
              <w:rPr>
                <w:rFonts w:cs="Times New Roman"/>
                <w:spacing w:val="2"/>
                <w:sz w:val="24"/>
                <w:szCs w:val="24"/>
                <w:lang w:eastAsia="ru-RU"/>
              </w:rPr>
              <w:t>число имён существительных (единственное и множествен</w:t>
            </w:r>
            <w:r w:rsidRPr="003E0C35">
              <w:rPr>
                <w:rFonts w:cs="Times New Roman"/>
                <w:spacing w:val="2"/>
                <w:sz w:val="24"/>
                <w:szCs w:val="24"/>
                <w:lang w:eastAsia="ru-RU"/>
              </w:rPr>
              <w:softHyphen/>
              <w:t>ное).</w:t>
            </w:r>
            <w:r w:rsidRPr="003E0C35">
              <w:rPr>
                <w:rFonts w:cs="Times New Roman"/>
                <w:sz w:val="24"/>
                <w:szCs w:val="24"/>
                <w:lang w:val="tt-RU" w:eastAsia="ru-RU"/>
              </w:rPr>
              <w:t xml:space="preserve"> </w:t>
            </w:r>
            <w:r w:rsidRPr="003E0C3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Изменять </w:t>
            </w:r>
            <w:r w:rsidRPr="003E0C35">
              <w:rPr>
                <w:rFonts w:cs="Times New Roman"/>
                <w:sz w:val="24"/>
                <w:szCs w:val="24"/>
                <w:lang w:eastAsia="ru-RU"/>
              </w:rPr>
              <w:t>имена существительные по числам</w:t>
            </w:r>
            <w:r w:rsidRPr="003E0C35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E0C35">
              <w:rPr>
                <w:rFonts w:cs="Times New Roman"/>
                <w:bCs/>
                <w:spacing w:val="6"/>
                <w:sz w:val="24"/>
                <w:szCs w:val="24"/>
                <w:lang w:eastAsia="ru-RU"/>
              </w:rPr>
              <w:t xml:space="preserve">Правильно </w:t>
            </w:r>
            <w:r w:rsidRPr="003E0C35">
              <w:rPr>
                <w:rFonts w:cs="Times New Roman"/>
                <w:spacing w:val="6"/>
                <w:sz w:val="24"/>
                <w:szCs w:val="24"/>
                <w:lang w:eastAsia="ru-RU"/>
              </w:rPr>
              <w:t>произносить имена существительные в форме единствен</w:t>
            </w:r>
            <w:r w:rsidRPr="003E0C35">
              <w:rPr>
                <w:rFonts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E0C35">
              <w:rPr>
                <w:rFonts w:cs="Times New Roman"/>
                <w:sz w:val="24"/>
                <w:szCs w:val="24"/>
                <w:lang w:eastAsia="ru-RU"/>
              </w:rPr>
              <w:t>ного и множественного числа</w:t>
            </w:r>
          </w:p>
        </w:tc>
      </w:tr>
      <w:tr w:rsidR="000561C7" w:rsidRPr="003E0C35" w:rsidTr="002A4962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 23.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sz w:val="24"/>
                <w:szCs w:val="24"/>
                <w:lang w:val="tt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Имя прилагательное.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Распознавать имя прилагательное среди других частей речи по обоб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Использовать в речи прилагательные различных лексико-тематических групп.</w:t>
            </w:r>
          </w:p>
        </w:tc>
      </w:tr>
      <w:tr w:rsidR="000561C7" w:rsidRPr="003E0C35" w:rsidTr="002A4962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 24.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Н.Измайлова “Менә нинди икән яз!” Г.Хәсәнов  “Кояш бүген матур карады 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25.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Распознавать имя прилагательное среди других частей речи по обоб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Использовать в речи прилагательные различных лексико-тематических групп.</w:t>
            </w: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3E0C35">
              <w:rPr>
                <w:rFonts w:cs="Times New Roman"/>
                <w:sz w:val="24"/>
                <w:szCs w:val="24"/>
              </w:rPr>
              <w:t>Подбирать имена прилагательные — сравнения для характеристики ка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честв, присущих людям и животным.</w:t>
            </w:r>
          </w:p>
        </w:tc>
      </w:tr>
      <w:tr w:rsidR="000561C7" w:rsidRPr="003E0C35" w:rsidTr="002A4962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26.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E0C35">
              <w:rPr>
                <w:rFonts w:cs="Times New Roman"/>
                <w:sz w:val="24"/>
                <w:szCs w:val="24"/>
              </w:rPr>
              <w:t>Глагол.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Распознавать глагол среди других частей речи по обобщённому лекси</w:t>
            </w:r>
            <w:r w:rsidRPr="003E0C35">
              <w:rPr>
                <w:rFonts w:cs="Times New Roman"/>
                <w:sz w:val="24"/>
                <w:szCs w:val="24"/>
              </w:rPr>
              <w:softHyphen/>
              <w:t>ческому значению и вопросу. Обосновывать правильность отнесения слова к глаголу.</w:t>
            </w:r>
          </w:p>
        </w:tc>
      </w:tr>
      <w:tr w:rsidR="000561C7" w:rsidRPr="003E0C35" w:rsidTr="002A4962">
        <w:trPr>
          <w:trHeight w:val="8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27.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19.03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Татарская народная сказка.”Хәйләгә каршы хәйлә”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Уметь определять главную тему, выделять опорные слова для рассказа по иллюстрациям.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Наблюдать: рассматривать иллюстрацию, соотносить её сюжет с соответствующим фрагментом из сказки. Читать по ролям, отвечать на вопросы, используя текст. Анализировать текст</w:t>
            </w:r>
          </w:p>
        </w:tc>
      </w:tr>
      <w:tr w:rsidR="000561C7" w:rsidRPr="003E0C35" w:rsidTr="002A4962">
        <w:trPr>
          <w:trHeight w:val="49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Татарская народная сказка.”Карт белән төлке”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</w:tr>
      <w:tr w:rsidR="000561C7" w:rsidRPr="003E0C35" w:rsidTr="002A4962">
        <w:trPr>
          <w:trHeight w:val="7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28.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Времена глагола. Прошедшее время.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>Знать, как изменяются глаголы  по временам, что они обозначают; уметь определять  прошедшее время глагола,    правильно  употреблять  и   писать глаголы   в  прошедшем времени</w:t>
            </w:r>
          </w:p>
        </w:tc>
      </w:tr>
      <w:tr w:rsidR="000561C7" w:rsidRPr="003E0C35" w:rsidTr="002A4962">
        <w:trPr>
          <w:trHeight w:val="9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29.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Глаголы настоящего времени.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eastAsia="ru-RU"/>
              </w:rPr>
              <w:t>Знать времена глагола. Уметь выполнять упражнения в определении времени глагола. Применять правила при выполнении упражнений.</w:t>
            </w:r>
          </w:p>
        </w:tc>
      </w:tr>
      <w:tr w:rsidR="000561C7" w:rsidRPr="003E0C35" w:rsidTr="002A4962">
        <w:trPr>
          <w:trHeight w:val="8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Глаголы будущего времени.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</w:rPr>
              <w:t>Знать признаки глагола в настоящем времени. Правильно определять время глагола при выполнении упражнений</w:t>
            </w:r>
          </w:p>
        </w:tc>
      </w:tr>
      <w:tr w:rsidR="000561C7" w:rsidRPr="003E0C35" w:rsidTr="002A4962">
        <w:trPr>
          <w:trHeight w:val="9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30.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Ф.Яруллин “Урман әкияте”, 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Ф.Зиятдинов”Карга белән Шөпшә”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31.</w:t>
            </w:r>
          </w:p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Татарская народная сказка “Өч кыз”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Уметь определять главную тему, выделять опорные слова для рассказа по иллюстрациям.</w:t>
            </w:r>
          </w:p>
        </w:tc>
      </w:tr>
      <w:tr w:rsidR="000561C7" w:rsidRPr="003E0C35" w:rsidTr="002A4962">
        <w:trPr>
          <w:trHeight w:val="8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</w:t>
            </w:r>
          </w:p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Татарская народная сказка.”Кәжә белән Бүре”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rPr>
          <w:trHeight w:val="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32.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Контрол</w:t>
            </w:r>
            <w:proofErr w:type="spellStart"/>
            <w:r w:rsidRPr="003E0C35">
              <w:rPr>
                <w:rFonts w:cs="Times New Roman"/>
                <w:b/>
                <w:i/>
                <w:sz w:val="24"/>
                <w:szCs w:val="24"/>
              </w:rPr>
              <w:t>ьный</w:t>
            </w:r>
            <w:proofErr w:type="spellEnd"/>
            <w:r w:rsidRPr="003E0C35">
              <w:rPr>
                <w:rFonts w:cs="Times New Roman"/>
                <w:b/>
                <w:i/>
                <w:sz w:val="24"/>
                <w:szCs w:val="24"/>
              </w:rPr>
              <w:t xml:space="preserve"> диктант.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Style w:val="c0"/>
                <w:rFonts w:cs="Times New Roman"/>
                <w:sz w:val="24"/>
                <w:szCs w:val="24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</w:tr>
      <w:tr w:rsidR="000561C7" w:rsidRPr="003E0C35" w:rsidTr="002A4962">
        <w:trPr>
          <w:trHeight w:val="9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33.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Ж.Дарземанов “Саумы ,жәй!” М.Гафури “Жәй”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жанр произведения; анализировать текст: осознавать смысл прочитанного, отвечать на вопросы по прочитанному тексту, определять главную мысль.</w:t>
            </w:r>
          </w:p>
        </w:tc>
      </w:tr>
      <w:tr w:rsidR="000561C7" w:rsidRPr="003E0C35" w:rsidTr="002A4962"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34.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b/>
                <w:i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b/>
                <w:i/>
                <w:sz w:val="24"/>
                <w:szCs w:val="24"/>
                <w:lang w:val="tt-RU"/>
              </w:rPr>
              <w:t>Р.р.  Сочинениие “Туган ягымда җәй”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eastAsia="Times New Roman" w:cs="Times New Roman"/>
                <w:sz w:val="24"/>
                <w:szCs w:val="24"/>
                <w:lang w:eastAsia="ru-RU"/>
              </w:rPr>
              <w:t>Создавать устный текст. Анализировать работу по критериям: правильность, богатство языка. Соотносить собственный текст с заданной темой</w:t>
            </w:r>
          </w:p>
        </w:tc>
      </w:tr>
      <w:tr w:rsidR="000561C7" w:rsidRPr="003E0C35" w:rsidTr="002A4962">
        <w:trPr>
          <w:trHeight w:val="2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 xml:space="preserve">     35.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C7" w:rsidRPr="003E0C35" w:rsidRDefault="000561C7" w:rsidP="002A4962">
            <w:pPr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  <w:lang w:val="tt-RU"/>
              </w:rPr>
              <w:t>Повторение пройденного материала.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1C7" w:rsidRPr="003E0C35" w:rsidRDefault="000561C7" w:rsidP="002A4962">
            <w:pPr>
              <w:snapToGrid w:val="0"/>
              <w:rPr>
                <w:rFonts w:cs="Times New Roman"/>
                <w:sz w:val="24"/>
                <w:szCs w:val="24"/>
                <w:lang w:val="tt-RU"/>
              </w:rPr>
            </w:pPr>
            <w:r w:rsidRPr="003E0C35">
              <w:rPr>
                <w:rFonts w:cs="Times New Roman"/>
                <w:sz w:val="24"/>
                <w:szCs w:val="24"/>
              </w:rPr>
              <w:t>Знать изученные правила. Уметь использовать их в работе, правильно выполнять упражнения.</w:t>
            </w:r>
          </w:p>
        </w:tc>
      </w:tr>
    </w:tbl>
    <w:p w:rsidR="000561C7" w:rsidRPr="003E0C35" w:rsidRDefault="000561C7" w:rsidP="000561C7">
      <w:pPr>
        <w:rPr>
          <w:rFonts w:cs="Times New Roman"/>
          <w:b/>
          <w:sz w:val="24"/>
          <w:szCs w:val="24"/>
          <w:lang w:val="tt-RU"/>
        </w:rPr>
      </w:pPr>
    </w:p>
    <w:p w:rsidR="000561C7" w:rsidRDefault="000561C7" w:rsidP="000561C7">
      <w:pPr>
        <w:tabs>
          <w:tab w:val="left" w:pos="9000"/>
        </w:tabs>
        <w:jc w:val="center"/>
        <w:rPr>
          <w:rFonts w:eastAsia="Times New Roman"/>
          <w:b/>
          <w:sz w:val="24"/>
          <w:szCs w:val="24"/>
          <w:lang w:val="tt-RU"/>
        </w:rPr>
      </w:pPr>
    </w:p>
    <w:p w:rsidR="000561C7" w:rsidRDefault="000561C7" w:rsidP="000561C7">
      <w:pPr>
        <w:shd w:val="clear" w:color="auto" w:fill="FFFFFF"/>
        <w:spacing w:before="100" w:beforeAutospacing="1" w:line="36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561C7" w:rsidRDefault="000561C7" w:rsidP="000561C7">
      <w:pPr>
        <w:shd w:val="clear" w:color="auto" w:fill="FFFFFF"/>
        <w:spacing w:before="100" w:beforeAutospacing="1" w:line="36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51ACE" w:rsidRDefault="00251ACE"/>
    <w:sectPr w:rsidR="00251ACE" w:rsidSect="00056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1C7"/>
    <w:rsid w:val="000561C7"/>
    <w:rsid w:val="002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1C7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0561C7"/>
  </w:style>
  <w:style w:type="character" w:customStyle="1" w:styleId="c13">
    <w:name w:val="c13"/>
    <w:basedOn w:val="a0"/>
    <w:rsid w:val="000561C7"/>
  </w:style>
  <w:style w:type="character" w:customStyle="1" w:styleId="c1">
    <w:name w:val="c1"/>
    <w:basedOn w:val="a0"/>
    <w:rsid w:val="000561C7"/>
  </w:style>
  <w:style w:type="character" w:customStyle="1" w:styleId="c2">
    <w:name w:val="c2"/>
    <w:basedOn w:val="a0"/>
    <w:rsid w:val="0005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2016-01-14T11:42:00Z</dcterms:created>
  <dcterms:modified xsi:type="dcterms:W3CDTF">2016-01-14T11:43:00Z</dcterms:modified>
</cp:coreProperties>
</file>