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D9" w:rsidRPr="00503851" w:rsidRDefault="00B01FD9" w:rsidP="002643E9">
      <w:pPr>
        <w:pStyle w:val="a5"/>
        <w:spacing w:before="26" w:line="36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03851">
        <w:rPr>
          <w:rFonts w:ascii="Times New Roman" w:hAnsi="Times New Roman" w:cs="Times New Roman"/>
          <w:b/>
          <w:i/>
          <w:sz w:val="28"/>
          <w:szCs w:val="28"/>
        </w:rPr>
        <w:t>Л.О. Арамян</w:t>
      </w:r>
    </w:p>
    <w:p w:rsidR="005E0538" w:rsidRDefault="005E0538" w:rsidP="002643E9">
      <w:pPr>
        <w:pStyle w:val="a5"/>
        <w:spacing w:before="26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3E9" w:rsidRDefault="00B01FD9" w:rsidP="002643E9">
      <w:pPr>
        <w:pStyle w:val="a5"/>
        <w:spacing w:before="2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51">
        <w:rPr>
          <w:rFonts w:ascii="Times New Roman" w:hAnsi="Times New Roman" w:cs="Times New Roman"/>
          <w:b/>
          <w:sz w:val="28"/>
          <w:szCs w:val="28"/>
        </w:rPr>
        <w:t xml:space="preserve">ЯЗЫКОВОЙ ПОРТФЕЛЬ </w:t>
      </w:r>
    </w:p>
    <w:p w:rsidR="00B01FD9" w:rsidRPr="00503851" w:rsidRDefault="00B01FD9" w:rsidP="002643E9">
      <w:pPr>
        <w:pStyle w:val="a5"/>
        <w:spacing w:before="26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851">
        <w:rPr>
          <w:rFonts w:ascii="Times New Roman" w:hAnsi="Times New Roman" w:cs="Times New Roman"/>
          <w:b/>
          <w:sz w:val="28"/>
          <w:szCs w:val="28"/>
        </w:rPr>
        <w:t>КАК ИНСТРУМЕНТ САМОПОДГОТОВКИ ШКОЛЬНИКА</w:t>
      </w:r>
    </w:p>
    <w:p w:rsidR="005E0538" w:rsidRDefault="005E0538" w:rsidP="002643E9">
      <w:pPr>
        <w:spacing w:before="26" w:line="36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01FD9" w:rsidRPr="00503851" w:rsidRDefault="005E0538" w:rsidP="002643E9">
      <w:pPr>
        <w:spacing w:before="26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Перемены XXI века</w:t>
      </w:r>
      <w:r w:rsidR="00B01FD9" w:rsidRPr="0050385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во всех сферах человеческой жиз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недеятельности </w:t>
      </w:r>
      <w:r w:rsidRPr="00857482">
        <w:rPr>
          <w:rFonts w:ascii="Times New Roman" w:eastAsia="Times New Roman" w:hAnsi="Times New Roman" w:cs="Times New Roman"/>
          <w:color w:val="00000A"/>
          <w:sz w:val="28"/>
          <w:szCs w:val="28"/>
        </w:rPr>
        <w:t>оказали существенное влияние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 систему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образования</w:t>
      </w:r>
      <w:proofErr w:type="gramEnd"/>
      <w:r w:rsidR="00B01FD9" w:rsidRPr="0050385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как в России, так и во всех страна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х мирового сообщества. Проблемы</w:t>
      </w:r>
      <w:r w:rsidR="00B01FD9" w:rsidRPr="0050385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образования вышли на первый план. Меня</w:t>
      </w:r>
      <w:r w:rsidRPr="00857482">
        <w:rPr>
          <w:rFonts w:ascii="Times New Roman" w:eastAsia="Times New Roman" w:hAnsi="Times New Roman" w:cs="Times New Roman"/>
          <w:color w:val="00000A"/>
          <w:sz w:val="28"/>
          <w:szCs w:val="28"/>
        </w:rPr>
        <w:t>ю</w:t>
      </w:r>
      <w:r w:rsidR="00B01FD9" w:rsidRPr="00503851">
        <w:rPr>
          <w:rFonts w:ascii="Times New Roman" w:eastAsia="Times New Roman" w:hAnsi="Times New Roman" w:cs="Times New Roman"/>
          <w:color w:val="00000A"/>
          <w:sz w:val="28"/>
          <w:szCs w:val="28"/>
        </w:rPr>
        <w:t>тся цель, направленность, содержание обучения. Наступила новая эр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 –</w:t>
      </w:r>
      <w:r w:rsidR="00B01FD9" w:rsidRPr="0050385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эра принятий практических решений. В док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трине  «Российское образование –</w:t>
      </w:r>
      <w:r w:rsidR="00B01FD9" w:rsidRPr="0050385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2020» развитие отечественного образования и достижение нового качества его результатов, удовлетворяющих потребности граждан и общества, является национальным приоритетом России ХХ</w:t>
      </w:r>
      <w:proofErr w:type="gramStart"/>
      <w:r w:rsidR="00B01FD9" w:rsidRPr="00503851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</w:t>
      </w:r>
      <w:proofErr w:type="gramEnd"/>
      <w:r w:rsidR="00B01FD9" w:rsidRPr="0050385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века. Особое внимание в </w:t>
      </w:r>
      <w:r w:rsidR="000A0B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</w:t>
      </w:r>
      <w:r w:rsidR="00B01FD9" w:rsidRPr="00503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едеральных </w:t>
      </w:r>
      <w:r w:rsidR="000A0B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r w:rsidR="00B01FD9" w:rsidRPr="00503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осударственных </w:t>
      </w:r>
      <w:r w:rsidR="000A0B5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01FD9" w:rsidRPr="00503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бразовательных </w:t>
      </w:r>
      <w:r w:rsidR="000A0B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тандартах </w:t>
      </w:r>
      <w:r w:rsidR="00B01FD9" w:rsidRPr="00503851">
        <w:rPr>
          <w:rFonts w:ascii="Times New Roman" w:eastAsia="Times New Roman" w:hAnsi="Times New Roman" w:cs="Times New Roman"/>
          <w:color w:val="00000A"/>
          <w:sz w:val="28"/>
          <w:szCs w:val="28"/>
        </w:rPr>
        <w:t>(ФГОС</w:t>
      </w:r>
      <w:r w:rsidR="00B01FD9" w:rsidRPr="0050385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) </w:t>
      </w:r>
      <w:r w:rsidR="00B01FD9" w:rsidRPr="00503851">
        <w:rPr>
          <w:rFonts w:ascii="Times New Roman" w:eastAsia="Times New Roman" w:hAnsi="Times New Roman" w:cs="Times New Roman"/>
          <w:color w:val="00000A"/>
          <w:sz w:val="28"/>
          <w:szCs w:val="28"/>
        </w:rPr>
        <w:t>уделяется реализации личностно-</w:t>
      </w:r>
      <w:proofErr w:type="gramStart"/>
      <w:r w:rsidR="00B01FD9" w:rsidRPr="00503851">
        <w:rPr>
          <w:rFonts w:ascii="Times New Roman" w:eastAsia="Times New Roman" w:hAnsi="Times New Roman" w:cs="Times New Roman"/>
          <w:color w:val="00000A"/>
          <w:sz w:val="28"/>
          <w:szCs w:val="28"/>
        </w:rPr>
        <w:t>ориентированного</w:t>
      </w:r>
      <w:proofErr w:type="gramEnd"/>
      <w:r w:rsidR="00B01FD9" w:rsidRPr="0050385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системно-деятельностного подходов к обучению</w:t>
      </w:r>
      <w:r w:rsidR="00580BE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580BE0">
        <w:rPr>
          <w:rFonts w:ascii="Times New Roman" w:hAnsi="Times New Roman" w:cs="Times New Roman"/>
          <w:sz w:val="28"/>
          <w:szCs w:val="28"/>
        </w:rPr>
        <w:t>[1</w:t>
      </w:r>
      <w:r w:rsidR="00580BE0" w:rsidRPr="007A79BC">
        <w:rPr>
          <w:rFonts w:ascii="Times New Roman" w:hAnsi="Times New Roman" w:cs="Times New Roman"/>
          <w:sz w:val="28"/>
          <w:szCs w:val="28"/>
        </w:rPr>
        <w:t>]</w:t>
      </w:r>
      <w:r w:rsidR="00B01FD9" w:rsidRPr="0050385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  <w:r w:rsidR="00B01FD9" w:rsidRPr="00503851">
        <w:rPr>
          <w:rFonts w:ascii="Times New Roman" w:hAnsi="Times New Roman" w:cs="Times New Roman"/>
          <w:sz w:val="28"/>
          <w:szCs w:val="28"/>
        </w:rPr>
        <w:t>Главной задачей школы становит</w:t>
      </w:r>
      <w:r w:rsidR="00580BE0">
        <w:rPr>
          <w:rFonts w:ascii="Times New Roman" w:hAnsi="Times New Roman" w:cs="Times New Roman"/>
          <w:sz w:val="28"/>
          <w:szCs w:val="28"/>
        </w:rPr>
        <w:t>ся</w:t>
      </w:r>
      <w:r w:rsidR="00B01FD9" w:rsidRPr="00503851">
        <w:rPr>
          <w:rFonts w:ascii="Times New Roman" w:hAnsi="Times New Roman" w:cs="Times New Roman"/>
          <w:sz w:val="28"/>
          <w:szCs w:val="28"/>
        </w:rPr>
        <w:t xml:space="preserve"> </w:t>
      </w:r>
      <w:r w:rsidR="00857482" w:rsidRPr="00857482">
        <w:rPr>
          <w:rFonts w:ascii="Times New Roman" w:hAnsi="Times New Roman" w:cs="Times New Roman"/>
          <w:sz w:val="28"/>
          <w:szCs w:val="28"/>
        </w:rPr>
        <w:t>научить</w:t>
      </w:r>
      <w:r w:rsidR="00B01FD9" w:rsidRPr="005038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01FD9" w:rsidRPr="00503851">
        <w:rPr>
          <w:rFonts w:ascii="Times New Roman" w:hAnsi="Times New Roman" w:cs="Times New Roman"/>
          <w:sz w:val="28"/>
          <w:szCs w:val="28"/>
        </w:rPr>
        <w:t>учиться. Самопознание, са</w:t>
      </w:r>
      <w:r>
        <w:rPr>
          <w:rFonts w:ascii="Times New Roman" w:hAnsi="Times New Roman" w:cs="Times New Roman"/>
          <w:sz w:val="28"/>
          <w:szCs w:val="28"/>
        </w:rPr>
        <w:t xml:space="preserve">мооценка, самовоспитание </w:t>
      </w:r>
      <w:r w:rsidR="00B01FD9" w:rsidRPr="00503851">
        <w:rPr>
          <w:rFonts w:ascii="Times New Roman" w:hAnsi="Times New Roman" w:cs="Times New Roman"/>
          <w:sz w:val="28"/>
          <w:szCs w:val="28"/>
        </w:rPr>
        <w:t xml:space="preserve">выступают как основные понятия системно-деятельностного подхода. </w:t>
      </w:r>
    </w:p>
    <w:p w:rsidR="005E0538" w:rsidRPr="002C0F62" w:rsidRDefault="00B01FD9" w:rsidP="002643E9">
      <w:pPr>
        <w:spacing w:before="26"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03851">
        <w:rPr>
          <w:rFonts w:ascii="Times New Roman" w:eastAsia="Times New Roman" w:hAnsi="Times New Roman" w:cs="Times New Roman"/>
          <w:color w:val="00000A"/>
          <w:sz w:val="28"/>
          <w:szCs w:val="28"/>
        </w:rPr>
        <w:t>В обновлении общего школьного образования особое внимание уделяется предмету «Иностранный язык», который в силу своей специфики призван помо</w:t>
      </w:r>
      <w:r w:rsidR="00580BE0">
        <w:rPr>
          <w:rFonts w:ascii="Times New Roman" w:eastAsia="Times New Roman" w:hAnsi="Times New Roman" w:cs="Times New Roman"/>
          <w:color w:val="00000A"/>
          <w:sz w:val="28"/>
          <w:szCs w:val="28"/>
        </w:rPr>
        <w:t>чь реализации современных целей и</w:t>
      </w:r>
      <w:r w:rsidRPr="0050385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задач образовательного процесса. </w:t>
      </w:r>
      <w:proofErr w:type="gramStart"/>
      <w:r w:rsidRPr="00503851">
        <w:rPr>
          <w:rFonts w:ascii="Times New Roman" w:eastAsia="Times New Roman" w:hAnsi="Times New Roman" w:cs="Times New Roman"/>
          <w:color w:val="00000A"/>
          <w:sz w:val="28"/>
          <w:szCs w:val="28"/>
        </w:rPr>
        <w:t>Предполагается, что к 2020 году в российских школах введут новые ФГОС для старшей школы, согласно  которым школьникам придется сдавать третий обязательный Единый государствен</w:t>
      </w:r>
      <w:r w:rsidR="005E0538">
        <w:rPr>
          <w:rFonts w:ascii="Times New Roman" w:eastAsia="Times New Roman" w:hAnsi="Times New Roman" w:cs="Times New Roman"/>
          <w:color w:val="00000A"/>
          <w:sz w:val="28"/>
          <w:szCs w:val="28"/>
        </w:rPr>
        <w:t>ный экзамен – иностранный язык.</w:t>
      </w:r>
      <w:proofErr w:type="gramEnd"/>
      <w:r w:rsidR="007A79BC" w:rsidRPr="007A79B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5E0538">
        <w:rPr>
          <w:rFonts w:ascii="Times New Roman" w:hAnsi="Times New Roman" w:cs="Times New Roman"/>
          <w:color w:val="00000A"/>
          <w:sz w:val="28"/>
          <w:szCs w:val="28"/>
        </w:rPr>
        <w:t>Изменились</w:t>
      </w:r>
      <w:r w:rsidRPr="007A79BC">
        <w:rPr>
          <w:rFonts w:ascii="Times New Roman" w:hAnsi="Times New Roman" w:cs="Times New Roman"/>
          <w:color w:val="00000A"/>
          <w:sz w:val="28"/>
          <w:szCs w:val="28"/>
        </w:rPr>
        <w:t xml:space="preserve"> цели </w:t>
      </w:r>
      <w:r w:rsidRPr="00857482">
        <w:rPr>
          <w:rFonts w:ascii="Times New Roman" w:hAnsi="Times New Roman" w:cs="Times New Roman"/>
          <w:color w:val="00000A"/>
          <w:sz w:val="28"/>
          <w:szCs w:val="28"/>
        </w:rPr>
        <w:t xml:space="preserve">обучения </w:t>
      </w:r>
      <w:r w:rsidRPr="002C0F62">
        <w:rPr>
          <w:rFonts w:ascii="Times New Roman" w:hAnsi="Times New Roman" w:cs="Times New Roman"/>
          <w:color w:val="00000A"/>
          <w:sz w:val="28"/>
          <w:szCs w:val="28"/>
        </w:rPr>
        <w:t>иностранно</w:t>
      </w:r>
      <w:r w:rsidR="00580BE0" w:rsidRPr="002C0F62">
        <w:rPr>
          <w:rFonts w:ascii="Times New Roman" w:hAnsi="Times New Roman" w:cs="Times New Roman"/>
          <w:color w:val="00000A"/>
          <w:sz w:val="28"/>
          <w:szCs w:val="28"/>
        </w:rPr>
        <w:t>му</w:t>
      </w:r>
      <w:r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 язык</w:t>
      </w:r>
      <w:r w:rsidR="00580BE0" w:rsidRPr="002C0F62">
        <w:rPr>
          <w:rFonts w:ascii="Times New Roman" w:hAnsi="Times New Roman" w:cs="Times New Roman"/>
          <w:color w:val="00000A"/>
          <w:sz w:val="28"/>
          <w:szCs w:val="28"/>
        </w:rPr>
        <w:t>у</w:t>
      </w:r>
      <w:r w:rsidRPr="002C0F62">
        <w:rPr>
          <w:rFonts w:ascii="Times New Roman" w:hAnsi="Times New Roman" w:cs="Times New Roman"/>
          <w:color w:val="00000A"/>
          <w:sz w:val="28"/>
          <w:szCs w:val="28"/>
        </w:rPr>
        <w:t>, а это значит, что возникла необходимост</w:t>
      </w:r>
      <w:r w:rsidR="00857482" w:rsidRPr="002C0F62">
        <w:rPr>
          <w:rFonts w:ascii="Times New Roman" w:hAnsi="Times New Roman" w:cs="Times New Roman"/>
          <w:color w:val="00000A"/>
          <w:sz w:val="28"/>
          <w:szCs w:val="28"/>
        </w:rPr>
        <w:t>ь использовать новые технологии</w:t>
      </w:r>
      <w:r w:rsidRPr="002C0F62">
        <w:rPr>
          <w:rFonts w:ascii="Times New Roman" w:hAnsi="Times New Roman" w:cs="Times New Roman"/>
          <w:color w:val="00000A"/>
          <w:sz w:val="28"/>
          <w:szCs w:val="28"/>
        </w:rPr>
        <w:t>. Одна из инновационных технологий в сфере иноязычного об</w:t>
      </w:r>
      <w:r w:rsidR="00857482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разования  – </w:t>
      </w:r>
      <w:r w:rsidR="00857482" w:rsidRPr="002C0F62">
        <w:rPr>
          <w:rFonts w:ascii="Times New Roman" w:hAnsi="Times New Roman" w:cs="Times New Roman"/>
          <w:i/>
          <w:color w:val="00000A"/>
          <w:sz w:val="28"/>
          <w:szCs w:val="28"/>
        </w:rPr>
        <w:t>я</w:t>
      </w:r>
      <w:r w:rsidR="005E0538" w:rsidRPr="002C0F62">
        <w:rPr>
          <w:rFonts w:ascii="Times New Roman" w:hAnsi="Times New Roman" w:cs="Times New Roman"/>
          <w:i/>
          <w:color w:val="00000A"/>
          <w:sz w:val="28"/>
          <w:szCs w:val="28"/>
        </w:rPr>
        <w:t>зыковой портфель</w:t>
      </w:r>
      <w:r w:rsidR="00857482" w:rsidRPr="002C0F62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</w:t>
      </w:r>
      <w:r w:rsidR="00857482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(далее – </w:t>
      </w:r>
      <w:proofErr w:type="gramStart"/>
      <w:r w:rsidR="00857482" w:rsidRPr="002C0F62">
        <w:rPr>
          <w:rFonts w:ascii="Times New Roman" w:hAnsi="Times New Roman" w:cs="Times New Roman"/>
          <w:color w:val="00000A"/>
          <w:sz w:val="28"/>
          <w:szCs w:val="28"/>
        </w:rPr>
        <w:t>ЯП</w:t>
      </w:r>
      <w:proofErr w:type="gramEnd"/>
      <w:r w:rsidR="00857482" w:rsidRPr="002C0F62">
        <w:rPr>
          <w:rFonts w:ascii="Times New Roman" w:hAnsi="Times New Roman" w:cs="Times New Roman"/>
          <w:color w:val="00000A"/>
          <w:sz w:val="28"/>
          <w:szCs w:val="28"/>
        </w:rPr>
        <w:t>)</w:t>
      </w:r>
      <w:r w:rsidR="005E0538" w:rsidRPr="002C0F62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E3537E" w:rsidRPr="002C0F62" w:rsidRDefault="00B01FD9" w:rsidP="00E3537E">
      <w:pPr>
        <w:pStyle w:val="Standard"/>
        <w:spacing w:before="26" w:line="36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C0F62">
        <w:rPr>
          <w:rFonts w:ascii="Times New Roman" w:hAnsi="Times New Roman" w:cs="Times New Roman"/>
          <w:sz w:val="28"/>
          <w:szCs w:val="28"/>
        </w:rPr>
        <w:t xml:space="preserve">Впервые термины «портфель ученика» и «портфолио» </w:t>
      </w:r>
      <w:r w:rsidR="000A0B51" w:rsidRPr="002C0F62">
        <w:rPr>
          <w:rFonts w:ascii="Times New Roman" w:hAnsi="Times New Roman" w:cs="Times New Roman"/>
          <w:color w:val="auto"/>
          <w:sz w:val="28"/>
          <w:szCs w:val="28"/>
        </w:rPr>
        <w:t xml:space="preserve">стали </w:t>
      </w:r>
      <w:r w:rsidR="00DB5D16" w:rsidRPr="002C0F62">
        <w:rPr>
          <w:rFonts w:ascii="Times New Roman" w:hAnsi="Times New Roman" w:cs="Times New Roman"/>
          <w:sz w:val="28"/>
          <w:szCs w:val="28"/>
        </w:rPr>
        <w:t xml:space="preserve"> </w:t>
      </w:r>
      <w:r w:rsidRPr="002C0F62">
        <w:rPr>
          <w:rFonts w:ascii="Times New Roman" w:hAnsi="Times New Roman" w:cs="Times New Roman"/>
          <w:sz w:val="28"/>
          <w:szCs w:val="28"/>
        </w:rPr>
        <w:t>использова</w:t>
      </w:r>
      <w:r w:rsidR="004C1B0E" w:rsidRPr="002C0F62">
        <w:rPr>
          <w:rFonts w:ascii="Times New Roman" w:hAnsi="Times New Roman" w:cs="Times New Roman"/>
          <w:sz w:val="28"/>
          <w:szCs w:val="28"/>
        </w:rPr>
        <w:t>ть</w:t>
      </w:r>
      <w:r w:rsidRPr="002C0F6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C0F62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E3537E" w:rsidRPr="002C0F62">
        <w:rPr>
          <w:rFonts w:ascii="Times New Roman" w:hAnsi="Times New Roman" w:cs="Times New Roman"/>
          <w:sz w:val="28"/>
          <w:szCs w:val="28"/>
        </w:rPr>
        <w:t xml:space="preserve"> 80-х в педагогических университетах штатов Южная Каролина, М</w:t>
      </w:r>
      <w:r w:rsidR="00857482" w:rsidRPr="002C0F62">
        <w:rPr>
          <w:rFonts w:ascii="Times New Roman" w:hAnsi="Times New Roman" w:cs="Times New Roman"/>
          <w:sz w:val="28"/>
          <w:szCs w:val="28"/>
        </w:rPr>
        <w:t>ассачу</w:t>
      </w:r>
      <w:r w:rsidR="00E3537E" w:rsidRPr="002C0F62">
        <w:rPr>
          <w:rFonts w:ascii="Times New Roman" w:hAnsi="Times New Roman" w:cs="Times New Roman"/>
          <w:sz w:val="28"/>
          <w:szCs w:val="28"/>
        </w:rPr>
        <w:t>сетс и Нью-Гемпшир (США)</w:t>
      </w:r>
      <w:r w:rsidRPr="002C0F62">
        <w:rPr>
          <w:rFonts w:ascii="Times New Roman" w:hAnsi="Times New Roman" w:cs="Times New Roman"/>
          <w:sz w:val="28"/>
          <w:szCs w:val="28"/>
        </w:rPr>
        <w:t xml:space="preserve"> для изменения системы оцениван</w:t>
      </w:r>
      <w:r w:rsidR="005E0538" w:rsidRPr="002C0F62">
        <w:rPr>
          <w:rFonts w:ascii="Times New Roman" w:hAnsi="Times New Roman" w:cs="Times New Roman"/>
          <w:sz w:val="28"/>
          <w:szCs w:val="28"/>
        </w:rPr>
        <w:t>ия. Со временем</w:t>
      </w:r>
      <w:r w:rsidRPr="002C0F62">
        <w:rPr>
          <w:rFonts w:ascii="Times New Roman" w:hAnsi="Times New Roman" w:cs="Times New Roman"/>
          <w:sz w:val="28"/>
          <w:szCs w:val="28"/>
        </w:rPr>
        <w:t xml:space="preserve"> </w:t>
      </w:r>
      <w:r w:rsidR="00857482" w:rsidRPr="002C0F62">
        <w:rPr>
          <w:rFonts w:ascii="Times New Roman" w:hAnsi="Times New Roman" w:cs="Times New Roman"/>
          <w:sz w:val="28"/>
          <w:szCs w:val="28"/>
        </w:rPr>
        <w:t xml:space="preserve"> </w:t>
      </w:r>
      <w:r w:rsidR="00857482" w:rsidRPr="002C0F62">
        <w:rPr>
          <w:rFonts w:ascii="Times New Roman" w:hAnsi="Times New Roman" w:cs="Times New Roman"/>
          <w:sz w:val="28"/>
          <w:szCs w:val="28"/>
        </w:rPr>
        <w:lastRenderedPageBreak/>
        <w:t>профессор университета</w:t>
      </w:r>
      <w:r w:rsidR="00E3537E" w:rsidRPr="002C0F62">
        <w:rPr>
          <w:rFonts w:ascii="Times New Roman" w:hAnsi="Times New Roman" w:cs="Times New Roman"/>
          <w:sz w:val="28"/>
          <w:szCs w:val="28"/>
        </w:rPr>
        <w:t xml:space="preserve"> Т.М. Кьюз </w:t>
      </w:r>
      <w:r w:rsidR="00E3537E" w:rsidRPr="002C0F62">
        <w:rPr>
          <w:rFonts w:ascii="Times New Roman" w:hAnsi="Times New Roman" w:cs="Times New Roman"/>
          <w:color w:val="auto"/>
          <w:sz w:val="28"/>
          <w:szCs w:val="28"/>
        </w:rPr>
        <w:t>выявил</w:t>
      </w:r>
      <w:r w:rsidR="00DB5D16" w:rsidRPr="002C0F62">
        <w:rPr>
          <w:rFonts w:ascii="Times New Roman" w:hAnsi="Times New Roman" w:cs="Times New Roman"/>
          <w:sz w:val="28"/>
          <w:szCs w:val="28"/>
        </w:rPr>
        <w:t xml:space="preserve"> </w:t>
      </w:r>
      <w:r w:rsidRPr="002C0F62">
        <w:rPr>
          <w:rFonts w:ascii="Times New Roman" w:hAnsi="Times New Roman" w:cs="Times New Roman"/>
          <w:sz w:val="28"/>
          <w:szCs w:val="28"/>
        </w:rPr>
        <w:t>новые возможности «</w:t>
      </w:r>
      <w:r w:rsidR="00E3537E" w:rsidRPr="002C0F62">
        <w:rPr>
          <w:rFonts w:ascii="Times New Roman" w:hAnsi="Times New Roman" w:cs="Times New Roman"/>
          <w:sz w:val="28"/>
          <w:szCs w:val="28"/>
        </w:rPr>
        <w:t>п</w:t>
      </w:r>
      <w:r w:rsidRPr="002C0F62">
        <w:rPr>
          <w:rFonts w:ascii="Times New Roman" w:hAnsi="Times New Roman" w:cs="Times New Roman"/>
          <w:sz w:val="28"/>
          <w:szCs w:val="28"/>
        </w:rPr>
        <w:t>ортфеля»</w:t>
      </w:r>
      <w:r w:rsidR="00E3537E" w:rsidRPr="002C0F62"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E3537E" w:rsidRPr="002C0F62" w:rsidRDefault="00DB5D16" w:rsidP="002643E9">
      <w:pPr>
        <w:spacing w:before="26"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C0F62">
        <w:rPr>
          <w:rFonts w:ascii="Times New Roman" w:hAnsi="Times New Roman" w:cs="Times New Roman"/>
          <w:color w:val="00000A"/>
          <w:sz w:val="28"/>
          <w:szCs w:val="28"/>
        </w:rPr>
        <w:t>В основе Р</w:t>
      </w:r>
      <w:r w:rsidR="00B01FD9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оссийского </w:t>
      </w:r>
      <w:proofErr w:type="gramStart"/>
      <w:r w:rsidR="002C0F62" w:rsidRPr="002C0F62">
        <w:rPr>
          <w:rFonts w:ascii="Times New Roman" w:hAnsi="Times New Roman" w:cs="Times New Roman"/>
          <w:color w:val="auto"/>
          <w:sz w:val="28"/>
          <w:szCs w:val="28"/>
        </w:rPr>
        <w:t>ЯП</w:t>
      </w:r>
      <w:proofErr w:type="gramEnd"/>
      <w:r w:rsidR="00B01FD9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 – концепция Европейского </w:t>
      </w:r>
      <w:r w:rsidR="002C0F62" w:rsidRPr="002C0F62">
        <w:rPr>
          <w:rFonts w:ascii="Times New Roman" w:hAnsi="Times New Roman" w:cs="Times New Roman"/>
          <w:color w:val="auto"/>
          <w:sz w:val="28"/>
          <w:szCs w:val="28"/>
        </w:rPr>
        <w:t>ЯП</w:t>
      </w:r>
      <w:r w:rsidR="00B01FD9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 и концепция «Общеевропейские компетенции владения </w:t>
      </w:r>
      <w:r w:rsidRPr="002C0F62">
        <w:rPr>
          <w:rFonts w:ascii="Times New Roman" w:hAnsi="Times New Roman" w:cs="Times New Roman"/>
          <w:color w:val="00000A"/>
          <w:sz w:val="28"/>
          <w:szCs w:val="28"/>
        </w:rPr>
        <w:t>иностранным языком»,</w:t>
      </w:r>
      <w:r w:rsidR="00E3537E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 изложенные</w:t>
      </w:r>
      <w:r w:rsidR="00B01FD9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 в документе Совета Европы</w:t>
      </w:r>
      <w:r w:rsidR="00E3537E" w:rsidRPr="002C0F62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B01FD9" w:rsidRPr="002C0F62" w:rsidRDefault="00B01FD9" w:rsidP="002643E9">
      <w:pPr>
        <w:spacing w:before="26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F62">
        <w:rPr>
          <w:rFonts w:ascii="Times New Roman" w:hAnsi="Times New Roman" w:cs="Times New Roman"/>
          <w:sz w:val="28"/>
          <w:szCs w:val="28"/>
        </w:rPr>
        <w:t xml:space="preserve">Европейский </w:t>
      </w:r>
      <w:proofErr w:type="gramStart"/>
      <w:r w:rsidR="002C0F62">
        <w:rPr>
          <w:rFonts w:ascii="Times New Roman" w:hAnsi="Times New Roman" w:cs="Times New Roman"/>
          <w:sz w:val="28"/>
          <w:szCs w:val="28"/>
        </w:rPr>
        <w:t>ЯП</w:t>
      </w:r>
      <w:proofErr w:type="gramEnd"/>
      <w:r w:rsidRPr="002C0F62">
        <w:rPr>
          <w:rFonts w:ascii="Times New Roman" w:hAnsi="Times New Roman" w:cs="Times New Roman"/>
          <w:sz w:val="28"/>
          <w:szCs w:val="28"/>
        </w:rPr>
        <w:t xml:space="preserve"> состоит из трех частей:</w:t>
      </w:r>
    </w:p>
    <w:p w:rsidR="00DB5D16" w:rsidRPr="002C0F62" w:rsidRDefault="00B01FD9" w:rsidP="002643E9">
      <w:pPr>
        <w:pStyle w:val="a6"/>
        <w:numPr>
          <w:ilvl w:val="0"/>
          <w:numId w:val="6"/>
        </w:numPr>
        <w:spacing w:before="26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F62">
        <w:rPr>
          <w:rFonts w:ascii="Times New Roman" w:hAnsi="Times New Roman" w:cs="Times New Roman"/>
          <w:i/>
          <w:sz w:val="28"/>
          <w:szCs w:val="28"/>
        </w:rPr>
        <w:t>Языковой паспорт</w:t>
      </w:r>
      <w:r w:rsidRPr="002C0F62">
        <w:rPr>
          <w:rFonts w:ascii="Times New Roman" w:hAnsi="Times New Roman" w:cs="Times New Roman"/>
          <w:sz w:val="28"/>
          <w:szCs w:val="28"/>
        </w:rPr>
        <w:t xml:space="preserve"> – документ, удостоверяющий уровень владения иностранным языком обучающегося</w:t>
      </w:r>
      <w:r w:rsidR="00DB5D16" w:rsidRPr="002C0F62">
        <w:rPr>
          <w:rFonts w:ascii="Times New Roman" w:hAnsi="Times New Roman" w:cs="Times New Roman"/>
          <w:sz w:val="28"/>
          <w:szCs w:val="28"/>
        </w:rPr>
        <w:t>;</w:t>
      </w:r>
    </w:p>
    <w:p w:rsidR="00DB5D16" w:rsidRPr="002C0F62" w:rsidRDefault="00B01FD9" w:rsidP="002643E9">
      <w:pPr>
        <w:pStyle w:val="a6"/>
        <w:numPr>
          <w:ilvl w:val="0"/>
          <w:numId w:val="6"/>
        </w:numPr>
        <w:spacing w:before="26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F62">
        <w:rPr>
          <w:rFonts w:ascii="Times New Roman" w:hAnsi="Times New Roman" w:cs="Times New Roman"/>
          <w:i/>
          <w:sz w:val="28"/>
          <w:szCs w:val="28"/>
        </w:rPr>
        <w:t>Биография</w:t>
      </w:r>
      <w:r w:rsidR="00DB5D16" w:rsidRPr="002C0F62">
        <w:rPr>
          <w:rFonts w:ascii="Times New Roman" w:hAnsi="Times New Roman" w:cs="Times New Roman"/>
          <w:sz w:val="28"/>
          <w:szCs w:val="28"/>
        </w:rPr>
        <w:t xml:space="preserve"> – документ,</w:t>
      </w:r>
      <w:r w:rsidRPr="002C0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537E" w:rsidRPr="002C0F62">
        <w:rPr>
          <w:rFonts w:ascii="Times New Roman" w:hAnsi="Times New Roman" w:cs="Times New Roman"/>
          <w:sz w:val="28"/>
          <w:szCs w:val="28"/>
        </w:rPr>
        <w:t>отража</w:t>
      </w:r>
      <w:r w:rsidR="00DB5D16" w:rsidRPr="002C0F62">
        <w:rPr>
          <w:rFonts w:ascii="Times New Roman" w:hAnsi="Times New Roman" w:cs="Times New Roman"/>
          <w:sz w:val="28"/>
          <w:szCs w:val="28"/>
        </w:rPr>
        <w:t>ющий</w:t>
      </w:r>
      <w:r w:rsidRPr="002C0F62">
        <w:rPr>
          <w:rFonts w:ascii="Times New Roman" w:hAnsi="Times New Roman" w:cs="Times New Roman"/>
          <w:sz w:val="28"/>
          <w:szCs w:val="28"/>
        </w:rPr>
        <w:t xml:space="preserve"> непосредственно процесс овла</w:t>
      </w:r>
      <w:r w:rsidR="00DB5D16" w:rsidRPr="002C0F62">
        <w:rPr>
          <w:rFonts w:ascii="Times New Roman" w:hAnsi="Times New Roman" w:cs="Times New Roman"/>
          <w:sz w:val="28"/>
          <w:szCs w:val="28"/>
        </w:rPr>
        <w:t>дения иностранным языком;</w:t>
      </w:r>
      <w:r w:rsidRPr="002C0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FD9" w:rsidRPr="002C0F62" w:rsidRDefault="00DB5D16" w:rsidP="002643E9">
      <w:pPr>
        <w:pStyle w:val="a6"/>
        <w:numPr>
          <w:ilvl w:val="0"/>
          <w:numId w:val="6"/>
        </w:numPr>
        <w:spacing w:before="26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F62">
        <w:rPr>
          <w:rFonts w:ascii="Times New Roman" w:hAnsi="Times New Roman" w:cs="Times New Roman"/>
          <w:i/>
          <w:sz w:val="28"/>
          <w:szCs w:val="28"/>
        </w:rPr>
        <w:t>Досье</w:t>
      </w:r>
      <w:r w:rsidRPr="002C0F62">
        <w:rPr>
          <w:rFonts w:ascii="Times New Roman" w:hAnsi="Times New Roman" w:cs="Times New Roman"/>
          <w:sz w:val="28"/>
          <w:szCs w:val="28"/>
        </w:rPr>
        <w:t xml:space="preserve"> – </w:t>
      </w:r>
      <w:r w:rsidR="00B01FD9" w:rsidRPr="002C0F62">
        <w:rPr>
          <w:rFonts w:ascii="Times New Roman" w:hAnsi="Times New Roman" w:cs="Times New Roman"/>
          <w:sz w:val="28"/>
          <w:szCs w:val="28"/>
        </w:rPr>
        <w:t>документ, куда входят копии различных сертификатов, удостоверен</w:t>
      </w:r>
      <w:r w:rsidRPr="002C0F62">
        <w:rPr>
          <w:rFonts w:ascii="Times New Roman" w:hAnsi="Times New Roman" w:cs="Times New Roman"/>
          <w:sz w:val="28"/>
          <w:szCs w:val="28"/>
        </w:rPr>
        <w:t xml:space="preserve">ий, дипломов, показывающие </w:t>
      </w:r>
      <w:r w:rsidR="00B01FD9" w:rsidRPr="002C0F62">
        <w:rPr>
          <w:rFonts w:ascii="Times New Roman" w:hAnsi="Times New Roman" w:cs="Times New Roman"/>
          <w:sz w:val="28"/>
          <w:szCs w:val="28"/>
        </w:rPr>
        <w:t xml:space="preserve">уровень владения иностранным языком обучающегося. </w:t>
      </w:r>
    </w:p>
    <w:p w:rsidR="000C051A" w:rsidRPr="002C0F62" w:rsidRDefault="00B01FD9" w:rsidP="000C051A">
      <w:pPr>
        <w:pStyle w:val="Standard"/>
        <w:spacing w:before="26" w:line="36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На современном этапе преподавания иностранных языков эффективно испо</w:t>
      </w:r>
      <w:r w:rsidR="00E3537E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льзуются различные виды и типы </w:t>
      </w:r>
      <w:r w:rsidR="000A0B51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ЯП</w:t>
      </w:r>
      <w:r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. Выбор «портфеля» зав</w:t>
      </w:r>
      <w:r w:rsidR="000C051A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исит от целевой направленности:</w:t>
      </w:r>
    </w:p>
    <w:p w:rsidR="000C051A" w:rsidRPr="002C0F62" w:rsidRDefault="000C051A" w:rsidP="000C051A">
      <w:pPr>
        <w:pStyle w:val="Standard"/>
        <w:spacing w:before="26" w:line="36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– </w:t>
      </w:r>
      <w:proofErr w:type="gramStart"/>
      <w:r w:rsidR="00343F56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ЯП</w:t>
      </w:r>
      <w:proofErr w:type="gramEnd"/>
      <w:r w:rsidR="00B01FD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как инструмент самооценки достижений </w:t>
      </w:r>
      <w:r w:rsidR="00B01FD9" w:rsidRPr="002C0F62">
        <w:rPr>
          <w:rFonts w:ascii="Times New Roman" w:hAnsi="Times New Roman" w:cs="Times New Roman"/>
          <w:sz w:val="28"/>
          <w:szCs w:val="28"/>
        </w:rPr>
        <w:t>обучающегося</w:t>
      </w:r>
      <w:r w:rsidR="00B01FD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в процессе овладения иностранным языком (Self-Assessment Language Portfolio);</w:t>
      </w:r>
    </w:p>
    <w:p w:rsidR="000C051A" w:rsidRPr="002C0F62" w:rsidRDefault="000C051A" w:rsidP="000C051A">
      <w:pPr>
        <w:pStyle w:val="Standard"/>
        <w:spacing w:before="26" w:line="36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– </w:t>
      </w:r>
      <w:proofErr w:type="gramStart"/>
      <w:r w:rsidR="00343F56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ЯП</w:t>
      </w:r>
      <w:proofErr w:type="gramEnd"/>
      <w:r w:rsidR="00B01FD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как инструмент автономного изучения иностранного языка </w:t>
      </w:r>
      <w:r w:rsidR="007A79BC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(Language Learning Portfolio);</w:t>
      </w:r>
    </w:p>
    <w:p w:rsidR="000C051A" w:rsidRPr="002C0F62" w:rsidRDefault="000C051A" w:rsidP="000C051A">
      <w:pPr>
        <w:pStyle w:val="Standard"/>
        <w:spacing w:before="26" w:line="36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– </w:t>
      </w:r>
      <w:proofErr w:type="gramStart"/>
      <w:r w:rsidR="00343F56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ЯП</w:t>
      </w:r>
      <w:proofErr w:type="gramEnd"/>
      <w:r w:rsidR="00B01FD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взаимосвязанного развития видов иноязычной речевой деятельности (Integrated Skills Portfolio);</w:t>
      </w:r>
    </w:p>
    <w:p w:rsidR="000C051A" w:rsidRPr="002C0F62" w:rsidRDefault="00343F56" w:rsidP="000C051A">
      <w:pPr>
        <w:pStyle w:val="Standard"/>
        <w:spacing w:before="26" w:line="36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–</w:t>
      </w:r>
      <w:proofErr w:type="gramStart"/>
      <w:r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ЯП</w:t>
      </w:r>
      <w:proofErr w:type="gramEnd"/>
      <w:r w:rsidR="00B01FD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как инструмент демонстрации учебного продукта – результата овладения иностранным языком (Administrative Language Portfolio);</w:t>
      </w:r>
    </w:p>
    <w:p w:rsidR="00A22E71" w:rsidRPr="002C0F62" w:rsidRDefault="000C051A" w:rsidP="000C051A">
      <w:pPr>
        <w:pStyle w:val="Standard"/>
        <w:spacing w:before="26" w:line="36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</w:pPr>
      <w:r w:rsidRPr="002C0F62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– </w:t>
      </w:r>
      <w:proofErr w:type="gramStart"/>
      <w:r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м</w:t>
      </w:r>
      <w:r w:rsidR="00B01FD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ногоцелевой</w:t>
      </w:r>
      <w:proofErr w:type="gramEnd"/>
      <w:r w:rsidR="00B01FD9" w:rsidRPr="002C0F62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="00343F56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ЯП</w:t>
      </w:r>
      <w:r w:rsidR="00B01FD9" w:rsidRPr="002C0F62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(Comprehensive Language Portfolio)</w:t>
      </w:r>
      <w:r w:rsidRPr="002C0F62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.</w:t>
      </w:r>
    </w:p>
    <w:p w:rsidR="00A22E71" w:rsidRPr="002C0F62" w:rsidRDefault="00B01FD9" w:rsidP="002643E9">
      <w:pPr>
        <w:pStyle w:val="Standard"/>
        <w:spacing w:before="26" w:line="36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Российская версия Европейского </w:t>
      </w:r>
      <w:proofErr w:type="gramStart"/>
      <w:r w:rsidR="00343F56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ЯП</w:t>
      </w:r>
      <w:proofErr w:type="gramEnd"/>
      <w:r w:rsidR="000C051A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разработанная специалистами </w:t>
      </w:r>
      <w:r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Московского государственного лингвистического университета, была представлена в 2001г. в Лунде на церемонии открытия Европейского года языков.</w:t>
      </w:r>
      <w:r w:rsidR="007A79BC" w:rsidRPr="002C0F62">
        <w:rPr>
          <w:rFonts w:ascii="Times New Roman" w:eastAsia="Times New Roman" w:hAnsi="Times New Roman" w:cs="Times New Roman"/>
          <w:color w:val="00000A"/>
          <w:spacing w:val="-1"/>
          <w:sz w:val="28"/>
          <w:szCs w:val="28"/>
        </w:rPr>
        <w:t xml:space="preserve"> </w:t>
      </w:r>
      <w:r w:rsidR="000C051A" w:rsidRPr="002C0F62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Российский</w:t>
      </w:r>
      <w:r w:rsidR="000C051A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 w:rsidR="002C0F62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ЯП</w:t>
      </w:r>
      <w:proofErr w:type="gramEnd"/>
      <w:r w:rsidR="00CD226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призван внедрять перспективную образовательную идеологию, поддерживать и развивать заинтересованность в изучении иност</w:t>
      </w:r>
      <w:r w:rsidR="000C051A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ранного языка</w:t>
      </w:r>
      <w:r w:rsidR="00CD226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дать возможность </w:t>
      </w:r>
      <w:r w:rsidR="00CD226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учителю оценивать достижения учеников и вносить коррективы</w:t>
      </w:r>
      <w:r w:rsidR="000C051A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образовательную программу</w:t>
      </w:r>
      <w:r w:rsidR="00CD226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,  обеспечить социальную мобильность в рамках Европейского Союза.</w:t>
      </w:r>
      <w:r w:rsidR="007A79BC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4C1B0E" w:rsidRPr="002C0F62" w:rsidRDefault="00B01FD9" w:rsidP="002643E9">
      <w:pPr>
        <w:pStyle w:val="Standard"/>
        <w:spacing w:before="26" w:line="36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C0F62">
        <w:rPr>
          <w:rFonts w:ascii="Times New Roman" w:hAnsi="Times New Roman" w:cs="Times New Roman"/>
          <w:sz w:val="28"/>
          <w:szCs w:val="28"/>
        </w:rPr>
        <w:t xml:space="preserve">Как правило, комплект документов </w:t>
      </w:r>
      <w:proofErr w:type="gramStart"/>
      <w:r w:rsidR="002C0F62" w:rsidRPr="002C0F62">
        <w:rPr>
          <w:rFonts w:ascii="Times New Roman" w:hAnsi="Times New Roman" w:cs="Times New Roman"/>
          <w:sz w:val="28"/>
          <w:szCs w:val="28"/>
        </w:rPr>
        <w:t>ЯП</w:t>
      </w:r>
      <w:proofErr w:type="gramEnd"/>
      <w:r w:rsidRPr="002C0F62">
        <w:rPr>
          <w:rFonts w:ascii="Times New Roman" w:hAnsi="Times New Roman" w:cs="Times New Roman"/>
          <w:sz w:val="28"/>
          <w:szCs w:val="28"/>
        </w:rPr>
        <w:t xml:space="preserve"> разрабатывается  учителем</w:t>
      </w:r>
      <w:r w:rsidR="002E16FE" w:rsidRPr="002C0F62">
        <w:rPr>
          <w:rFonts w:ascii="Times New Roman" w:hAnsi="Times New Roman" w:cs="Times New Roman"/>
          <w:sz w:val="28"/>
          <w:szCs w:val="28"/>
        </w:rPr>
        <w:t xml:space="preserve">. </w:t>
      </w:r>
      <w:r w:rsidR="00436858" w:rsidRPr="002C0F62">
        <w:rPr>
          <w:rFonts w:ascii="Times New Roman" w:hAnsi="Times New Roman" w:cs="Times New Roman"/>
          <w:sz w:val="28"/>
          <w:szCs w:val="28"/>
        </w:rPr>
        <w:t>По указанию педагога у</w:t>
      </w:r>
      <w:r w:rsidRPr="002C0F62">
        <w:rPr>
          <w:rFonts w:ascii="Times New Roman" w:hAnsi="Times New Roman" w:cs="Times New Roman"/>
          <w:sz w:val="28"/>
          <w:szCs w:val="28"/>
        </w:rPr>
        <w:t xml:space="preserve">ченик отбирает в свое «досье» работы, выполненные им самим. </w:t>
      </w:r>
      <w:r w:rsidR="00CD2269" w:rsidRPr="002C0F62">
        <w:rPr>
          <w:rFonts w:ascii="Times New Roman" w:hAnsi="Times New Roman" w:cs="Times New Roman"/>
          <w:sz w:val="28"/>
          <w:szCs w:val="28"/>
        </w:rPr>
        <w:t>О</w:t>
      </w:r>
      <w:r w:rsidRPr="002C0F62">
        <w:rPr>
          <w:rFonts w:ascii="Times New Roman" w:hAnsi="Times New Roman" w:cs="Times New Roman"/>
          <w:sz w:val="28"/>
          <w:szCs w:val="28"/>
        </w:rPr>
        <w:t>тбирать</w:t>
      </w:r>
      <w:r w:rsidR="00CD2269" w:rsidRPr="002C0F62">
        <w:rPr>
          <w:rFonts w:ascii="Times New Roman" w:hAnsi="Times New Roman" w:cs="Times New Roman"/>
          <w:sz w:val="28"/>
          <w:szCs w:val="28"/>
        </w:rPr>
        <w:t xml:space="preserve"> их можно</w:t>
      </w:r>
      <w:r w:rsidRPr="002C0F62">
        <w:rPr>
          <w:rFonts w:ascii="Times New Roman" w:hAnsi="Times New Roman" w:cs="Times New Roman"/>
          <w:sz w:val="28"/>
          <w:szCs w:val="28"/>
        </w:rPr>
        <w:t xml:space="preserve">  в течение четверти, </w:t>
      </w:r>
      <w:r w:rsidR="00436858" w:rsidRPr="002C0F62">
        <w:rPr>
          <w:rFonts w:ascii="Times New Roman" w:hAnsi="Times New Roman" w:cs="Times New Roman"/>
          <w:sz w:val="28"/>
          <w:szCs w:val="28"/>
        </w:rPr>
        <w:t xml:space="preserve">года </w:t>
      </w:r>
      <w:r w:rsidR="00A22E71" w:rsidRPr="002C0F62">
        <w:rPr>
          <w:rFonts w:ascii="Times New Roman" w:hAnsi="Times New Roman" w:cs="Times New Roman"/>
          <w:sz w:val="28"/>
          <w:szCs w:val="28"/>
        </w:rPr>
        <w:t>или</w:t>
      </w:r>
      <w:r w:rsidRPr="002C0F62">
        <w:rPr>
          <w:rFonts w:ascii="Times New Roman" w:hAnsi="Times New Roman" w:cs="Times New Roman"/>
          <w:sz w:val="28"/>
          <w:szCs w:val="28"/>
        </w:rPr>
        <w:t xml:space="preserve"> на протяжении всей учебы. Ученик должен уметь объяснять целесообразность  вк</w:t>
      </w:r>
      <w:r w:rsidR="002238D3" w:rsidRPr="002C0F62">
        <w:rPr>
          <w:rFonts w:ascii="Times New Roman" w:hAnsi="Times New Roman" w:cs="Times New Roman"/>
          <w:sz w:val="28"/>
          <w:szCs w:val="28"/>
        </w:rPr>
        <w:t xml:space="preserve">лючения  именно этой работы в </w:t>
      </w:r>
      <w:r w:rsidR="002C0F62" w:rsidRPr="002C0F62">
        <w:rPr>
          <w:rFonts w:ascii="Times New Roman" w:hAnsi="Times New Roman" w:cs="Times New Roman"/>
          <w:sz w:val="28"/>
          <w:szCs w:val="28"/>
        </w:rPr>
        <w:t>ЯП</w:t>
      </w:r>
      <w:r w:rsidR="00CD2269" w:rsidRPr="002C0F62">
        <w:rPr>
          <w:rFonts w:ascii="Times New Roman" w:hAnsi="Times New Roman" w:cs="Times New Roman"/>
          <w:sz w:val="28"/>
          <w:szCs w:val="28"/>
        </w:rPr>
        <w:t xml:space="preserve">. </w:t>
      </w:r>
      <w:r w:rsidRPr="002C0F62">
        <w:rPr>
          <w:rFonts w:ascii="Times New Roman" w:hAnsi="Times New Roman" w:cs="Times New Roman"/>
          <w:sz w:val="28"/>
          <w:szCs w:val="28"/>
        </w:rPr>
        <w:t>Ц</w:t>
      </w:r>
      <w:r w:rsidR="00A22E71" w:rsidRPr="002C0F62">
        <w:rPr>
          <w:rFonts w:ascii="Times New Roman" w:hAnsi="Times New Roman" w:cs="Times New Roman"/>
          <w:sz w:val="28"/>
          <w:szCs w:val="28"/>
        </w:rPr>
        <w:t>ель такой работы, конечно же, –</w:t>
      </w:r>
      <w:r w:rsidRPr="002C0F62">
        <w:rPr>
          <w:rFonts w:ascii="Times New Roman" w:hAnsi="Times New Roman" w:cs="Times New Roman"/>
          <w:sz w:val="28"/>
          <w:szCs w:val="28"/>
        </w:rPr>
        <w:t xml:space="preserve"> самооценка ученика. В </w:t>
      </w:r>
      <w:r w:rsidR="00246EB8" w:rsidRPr="002C0F62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2C0F62">
        <w:rPr>
          <w:rFonts w:ascii="Times New Roman" w:hAnsi="Times New Roman" w:cs="Times New Roman"/>
          <w:sz w:val="28"/>
          <w:szCs w:val="28"/>
        </w:rPr>
        <w:t xml:space="preserve">процессе важно, чтобы </w:t>
      </w:r>
      <w:r w:rsidR="00CD2269" w:rsidRPr="002C0F62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2C0F62">
        <w:rPr>
          <w:rFonts w:ascii="Times New Roman" w:hAnsi="Times New Roman" w:cs="Times New Roman"/>
          <w:sz w:val="28"/>
          <w:szCs w:val="28"/>
        </w:rPr>
        <w:t xml:space="preserve"> научились оценивать свои работы, анализировать их, осознавали свои объективные возможности, </w:t>
      </w:r>
      <w:r w:rsidR="002238D3" w:rsidRPr="002C0F62">
        <w:rPr>
          <w:rFonts w:ascii="Times New Roman" w:hAnsi="Times New Roman" w:cs="Times New Roman"/>
          <w:color w:val="auto"/>
          <w:sz w:val="28"/>
          <w:szCs w:val="28"/>
        </w:rPr>
        <w:t>а также</w:t>
      </w:r>
      <w:r w:rsidR="00A22E71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2C0F62">
        <w:rPr>
          <w:rFonts w:ascii="Times New Roman" w:hAnsi="Times New Roman" w:cs="Times New Roman"/>
          <w:sz w:val="28"/>
          <w:szCs w:val="28"/>
        </w:rPr>
        <w:t xml:space="preserve">находили </w:t>
      </w:r>
      <w:r w:rsidR="002238D3" w:rsidRPr="002C0F62">
        <w:rPr>
          <w:rFonts w:ascii="Times New Roman" w:hAnsi="Times New Roman" w:cs="Times New Roman"/>
          <w:sz w:val="28"/>
          <w:szCs w:val="28"/>
        </w:rPr>
        <w:t xml:space="preserve">способы преодоления трудностей. </w:t>
      </w:r>
      <w:r w:rsidR="00A22E71" w:rsidRPr="002C0F62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Pr="002C0F62">
        <w:rPr>
          <w:rFonts w:ascii="Times New Roman" w:hAnsi="Times New Roman" w:cs="Times New Roman"/>
          <w:sz w:val="28"/>
          <w:szCs w:val="28"/>
        </w:rPr>
        <w:t>данной технологии учебный проце</w:t>
      </w:r>
      <w:r w:rsidR="00A22E71" w:rsidRPr="002C0F62">
        <w:rPr>
          <w:rFonts w:ascii="Times New Roman" w:hAnsi="Times New Roman" w:cs="Times New Roman"/>
          <w:sz w:val="28"/>
          <w:szCs w:val="28"/>
        </w:rPr>
        <w:t>сс становится более осознанным.</w:t>
      </w:r>
      <w:r w:rsidRPr="002C0F62">
        <w:rPr>
          <w:rFonts w:ascii="Times New Roman" w:hAnsi="Times New Roman" w:cs="Times New Roman"/>
          <w:sz w:val="28"/>
          <w:szCs w:val="28"/>
        </w:rPr>
        <w:t xml:space="preserve"> </w:t>
      </w:r>
      <w:r w:rsidR="002238D3" w:rsidRPr="002C0F62">
        <w:rPr>
          <w:rFonts w:ascii="Times New Roman" w:hAnsi="Times New Roman" w:cs="Times New Roman"/>
          <w:sz w:val="28"/>
          <w:szCs w:val="28"/>
        </w:rPr>
        <w:t>Согласно Е.Г. Полат</w:t>
      </w:r>
      <w:r w:rsidR="00A22E71" w:rsidRPr="002C0F62">
        <w:rPr>
          <w:rFonts w:ascii="Times New Roman" w:hAnsi="Times New Roman" w:cs="Times New Roman"/>
          <w:sz w:val="28"/>
          <w:szCs w:val="28"/>
        </w:rPr>
        <w:t>, «</w:t>
      </w:r>
      <w:r w:rsidRPr="002C0F62">
        <w:rPr>
          <w:rFonts w:ascii="Times New Roman" w:hAnsi="Times New Roman" w:cs="Times New Roman"/>
          <w:sz w:val="28"/>
          <w:szCs w:val="28"/>
        </w:rPr>
        <w:t>«портфель ученика»</w:t>
      </w:r>
      <w:r w:rsidR="00A22E71" w:rsidRPr="002C0F62">
        <w:rPr>
          <w:rFonts w:ascii="Times New Roman" w:hAnsi="Times New Roman" w:cs="Times New Roman"/>
          <w:sz w:val="28"/>
          <w:szCs w:val="28"/>
        </w:rPr>
        <w:t xml:space="preserve"> –</w:t>
      </w:r>
      <w:r w:rsidRPr="002C0F62">
        <w:rPr>
          <w:rFonts w:ascii="Times New Roman" w:hAnsi="Times New Roman" w:cs="Times New Roman"/>
          <w:sz w:val="28"/>
          <w:szCs w:val="28"/>
        </w:rPr>
        <w:t xml:space="preserve"> инструмент самооценки, собственного познавательного, творческого труда ученика, рефлексии его </w:t>
      </w:r>
      <w:r w:rsidR="00A22E71" w:rsidRPr="002C0F62">
        <w:rPr>
          <w:rFonts w:ascii="Times New Roman" w:hAnsi="Times New Roman" w:cs="Times New Roman"/>
          <w:sz w:val="28"/>
          <w:szCs w:val="28"/>
        </w:rPr>
        <w:t>собственной деятельности. Это –</w:t>
      </w:r>
      <w:r w:rsidRPr="002C0F62">
        <w:rPr>
          <w:rFonts w:ascii="Times New Roman" w:hAnsi="Times New Roman" w:cs="Times New Roman"/>
          <w:sz w:val="28"/>
          <w:szCs w:val="28"/>
        </w:rPr>
        <w:t xml:space="preserve"> комплект документов с</w:t>
      </w:r>
      <w:r w:rsidR="007E17CA" w:rsidRPr="002C0F62">
        <w:rPr>
          <w:rFonts w:ascii="Times New Roman" w:hAnsi="Times New Roman" w:cs="Times New Roman"/>
          <w:sz w:val="28"/>
          <w:szCs w:val="28"/>
        </w:rPr>
        <w:t>амостоятельных работ ученика»</w:t>
      </w:r>
      <w:r w:rsidR="009E4B39" w:rsidRPr="002C0F62">
        <w:rPr>
          <w:rFonts w:ascii="Times New Roman" w:hAnsi="Times New Roman" w:cs="Times New Roman"/>
          <w:sz w:val="28"/>
          <w:szCs w:val="28"/>
        </w:rPr>
        <w:t xml:space="preserve"> [8</w:t>
      </w:r>
      <w:r w:rsidRPr="002C0F62">
        <w:rPr>
          <w:rFonts w:ascii="Times New Roman" w:hAnsi="Times New Roman" w:cs="Times New Roman"/>
          <w:sz w:val="28"/>
          <w:szCs w:val="28"/>
        </w:rPr>
        <w:t>: с.</w:t>
      </w:r>
      <w:r w:rsidR="002238D3" w:rsidRPr="002C0F62">
        <w:rPr>
          <w:rFonts w:ascii="Times New Roman" w:hAnsi="Times New Roman" w:cs="Times New Roman"/>
          <w:sz w:val="28"/>
          <w:szCs w:val="28"/>
        </w:rPr>
        <w:t xml:space="preserve"> </w:t>
      </w:r>
      <w:r w:rsidRPr="002C0F62">
        <w:rPr>
          <w:rFonts w:ascii="Times New Roman" w:hAnsi="Times New Roman" w:cs="Times New Roman"/>
          <w:sz w:val="28"/>
          <w:szCs w:val="28"/>
        </w:rPr>
        <w:t>126].</w:t>
      </w:r>
    </w:p>
    <w:p w:rsidR="0029369A" w:rsidRPr="002C0F62" w:rsidRDefault="00A22E71" w:rsidP="002643E9">
      <w:pPr>
        <w:pStyle w:val="Standard"/>
        <w:spacing w:before="26" w:line="36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Проведенный в</w:t>
      </w:r>
      <w:r w:rsidR="00B01FD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рамках нашего иссле</w:t>
      </w:r>
      <w:r w:rsidR="002238D3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дования анализ различных типов </w:t>
      </w:r>
      <w:r w:rsidR="002238D3" w:rsidRPr="002C0F62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я</w:t>
      </w:r>
      <w:r w:rsidR="00B01FD9" w:rsidRPr="002C0F62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зыкового портфеля</w:t>
      </w:r>
      <w:r w:rsidR="00B01FD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позволил выделить </w:t>
      </w:r>
      <w:r w:rsidR="0029369A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один из  наиболее эффективных и результативных его типов</w:t>
      </w:r>
      <w:r w:rsidR="00B01FD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B01FD9" w:rsidRPr="002C0F62">
        <w:rPr>
          <w:rFonts w:ascii="Times New Roman" w:hAnsi="Times New Roman" w:cs="Times New Roman"/>
          <w:sz w:val="28"/>
          <w:szCs w:val="28"/>
        </w:rPr>
        <w:t>–</w:t>
      </w:r>
      <w:r w:rsidR="002238D3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 w:rsidR="00343F56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ЯП</w:t>
      </w:r>
      <w:proofErr w:type="gramEnd"/>
      <w:r w:rsidR="00343F56" w:rsidRPr="002C0F62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 </w:t>
      </w:r>
      <w:r w:rsidR="00B01FD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как инструмент автономного изучения иностранного языка (Language Learning Portfolio).  Этот тип «портфеля» содержит материалы, которые представляют для учащегося определенные рекомендации по самостоятельной работе над разными аспектами изучаемого языка. С помощью таких материалов учащийся может самостоятельно совершенствовать отдельные умения иноязычного речевого общения, используя подобранные тексты, задания и образцы речевой продукции. В данный «портфель» также входят различного рода средства самостоятельной диагностики и оценки владения речев</w:t>
      </w:r>
      <w:r w:rsidR="002238D3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ыми умениями. Основная функция </w:t>
      </w:r>
      <w:proofErr w:type="gramStart"/>
      <w:r w:rsidR="00343F56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ЯП</w:t>
      </w:r>
      <w:proofErr w:type="gramEnd"/>
      <w:r w:rsidR="00B01FD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типа Language Learning</w:t>
      </w:r>
      <w:r w:rsidR="002238D3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B01FD9" w:rsidRPr="002C0F62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 </w:t>
      </w:r>
      <w:r w:rsidR="00B01FD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– педагогическая. Она за</w:t>
      </w:r>
      <w:r w:rsidR="002238D3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ключается в развит</w:t>
      </w:r>
      <w:proofErr w:type="gramStart"/>
      <w:r w:rsidR="002238D3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ии у о</w:t>
      </w:r>
      <w:proofErr w:type="gramEnd"/>
      <w:r w:rsidR="002238D3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бучающегося</w:t>
      </w:r>
      <w:r w:rsidR="00B01FD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способности и готовности к автономному изучению иностранного языка и иноязычной культуры. На наш взгляд, чтобы работа с данным видом  портфеля была наиболее эффективной, н</w:t>
      </w:r>
      <w:r w:rsidR="002238D3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еобходимо формировать у </w:t>
      </w:r>
      <w:proofErr w:type="gramStart"/>
      <w:r w:rsidR="002238D3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обучающихся</w:t>
      </w:r>
      <w:proofErr w:type="gramEnd"/>
      <w:r w:rsidR="00B01FD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способность к объективной самооценке – рефлексии. </w:t>
      </w:r>
    </w:p>
    <w:p w:rsidR="00B01FD9" w:rsidRPr="002C0F62" w:rsidRDefault="002238D3" w:rsidP="002643E9">
      <w:pPr>
        <w:pStyle w:val="Standard"/>
        <w:spacing w:before="26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C0F62">
        <w:rPr>
          <w:rFonts w:ascii="Times New Roman" w:eastAsia="Times New Roman" w:hAnsi="Times New Roman" w:cs="Times New Roman"/>
          <w:color w:val="auto"/>
          <w:sz w:val="28"/>
          <w:szCs w:val="28"/>
        </w:rPr>
        <w:t>А.В</w:t>
      </w:r>
      <w:r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  <w:r w:rsidRPr="002C0F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Хуторской определяет </w:t>
      </w:r>
      <w:r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р</w:t>
      </w:r>
      <w:r w:rsidRPr="002C0F62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ефлексию </w:t>
      </w:r>
      <w:r w:rsidRPr="002C0F62">
        <w:rPr>
          <w:rFonts w:ascii="Times New Roman" w:hAnsi="Times New Roman" w:cs="Times New Roman"/>
          <w:spacing w:val="-4"/>
          <w:sz w:val="28"/>
          <w:szCs w:val="28"/>
        </w:rPr>
        <w:t xml:space="preserve">как «мыследеятельностный или </w:t>
      </w:r>
      <w:r w:rsidRPr="002C0F62">
        <w:rPr>
          <w:rFonts w:ascii="Times New Roman" w:hAnsi="Times New Roman" w:cs="Times New Roman"/>
          <w:spacing w:val="-4"/>
          <w:sz w:val="28"/>
          <w:szCs w:val="28"/>
        </w:rPr>
        <w:lastRenderedPageBreak/>
        <w:t>чувственно переживае</w:t>
      </w:r>
      <w:r w:rsidRPr="002C0F6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C0F62">
        <w:rPr>
          <w:rFonts w:ascii="Times New Roman" w:hAnsi="Times New Roman" w:cs="Times New Roman"/>
          <w:spacing w:val="-5"/>
          <w:sz w:val="28"/>
          <w:szCs w:val="28"/>
        </w:rPr>
        <w:t>мый процесс осознания субъектом образования своей деятельности»</w:t>
      </w:r>
      <w:r w:rsidRPr="002C0F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E4B39" w:rsidRPr="002C0F62">
        <w:rPr>
          <w:rFonts w:ascii="Times New Roman" w:eastAsia="Times New Roman" w:hAnsi="Times New Roman" w:cs="Times New Roman"/>
          <w:color w:val="auto"/>
          <w:sz w:val="28"/>
          <w:szCs w:val="28"/>
        </w:rPr>
        <w:t>[9</w:t>
      </w:r>
      <w:r w:rsidRPr="002C0F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с. 284]. </w:t>
      </w:r>
      <w:r w:rsidRPr="002C0F62">
        <w:rPr>
          <w:rFonts w:ascii="Times New Roman" w:hAnsi="Times New Roman" w:cs="Times New Roman"/>
          <w:spacing w:val="-5"/>
          <w:sz w:val="28"/>
          <w:szCs w:val="28"/>
        </w:rPr>
        <w:t xml:space="preserve">Учёный </w:t>
      </w:r>
      <w:r w:rsidR="009C26AB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выделяет следующие цели рефлексии: </w:t>
      </w:r>
      <w:r w:rsidR="00B01FD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«вспомнить, выявить и осознать основные компоненты деятельности: ее смысл, типы, способы, проблемы, пути их решени</w:t>
      </w:r>
      <w:r w:rsidR="009C26AB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>я, полученные результаты и т.п.</w:t>
      </w:r>
      <w:r w:rsidR="00B01FD9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Без понимания способов своего учения, механизмов познания учащиеся не смогут присвоить тех знаний, которые они добыли</w:t>
      </w:r>
      <w:r w:rsidR="009C26AB" w:rsidRPr="002C0F62">
        <w:rPr>
          <w:rFonts w:ascii="Times New Roman" w:eastAsia="Times New Roman" w:hAnsi="Times New Roman" w:cs="Times New Roman"/>
          <w:color w:val="auto"/>
          <w:sz w:val="28"/>
          <w:szCs w:val="28"/>
        </w:rPr>
        <w:t>» [там же]</w:t>
      </w:r>
      <w:r w:rsidR="00B01FD9" w:rsidRPr="002C0F6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A79BC"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B01FD9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При введении элементов рефлексии чаще всего сталкиваются с такой </w:t>
      </w:r>
      <w:r w:rsidR="0029369A" w:rsidRPr="002C0F62">
        <w:rPr>
          <w:rFonts w:ascii="Times New Roman" w:hAnsi="Times New Roman" w:cs="Times New Roman"/>
          <w:color w:val="00000A"/>
          <w:sz w:val="28"/>
          <w:szCs w:val="28"/>
        </w:rPr>
        <w:t>ситуацией</w:t>
      </w:r>
      <w:r w:rsidR="009C26AB" w:rsidRPr="002C0F62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="0029369A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 когда </w:t>
      </w:r>
      <w:r w:rsidR="00B01FD9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обучающиеся (особенно в младших классах) </w:t>
      </w:r>
      <w:r w:rsidR="00F479B3" w:rsidRPr="002C0F62">
        <w:rPr>
          <w:rFonts w:ascii="Times New Roman" w:hAnsi="Times New Roman" w:cs="Times New Roman"/>
          <w:color w:val="00000A"/>
          <w:sz w:val="28"/>
          <w:szCs w:val="28"/>
        </w:rPr>
        <w:t>не могут объяснить причины  своих успехов / неуспехов в овладении иностранным языком;</w:t>
      </w:r>
      <w:r w:rsidR="00B01FD9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 затрудняются сказать, что именно происходит в ходе их деятельности. Мы считаем, что  именно по этой причине в сфере образования оценивают учеников в большей мере учителя.  Исходя из </w:t>
      </w:r>
      <w:r w:rsidR="00343F56" w:rsidRPr="002C0F62">
        <w:rPr>
          <w:rFonts w:ascii="Times New Roman" w:hAnsi="Times New Roman" w:cs="Times New Roman"/>
          <w:color w:val="00000A"/>
          <w:sz w:val="28"/>
          <w:szCs w:val="28"/>
        </w:rPr>
        <w:t>вышеуказанного</w:t>
      </w:r>
      <w:r w:rsidR="00B01FD9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, мы предлагаем </w:t>
      </w:r>
      <w:r w:rsidR="009C26AB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в нашем исследовании дополнить </w:t>
      </w:r>
      <w:proofErr w:type="gramStart"/>
      <w:r w:rsidR="00343F56" w:rsidRPr="002C0F62">
        <w:rPr>
          <w:rFonts w:ascii="Times New Roman" w:hAnsi="Times New Roman" w:cs="Times New Roman"/>
          <w:color w:val="00000A"/>
          <w:sz w:val="28"/>
          <w:szCs w:val="28"/>
        </w:rPr>
        <w:t>ЯП</w:t>
      </w:r>
      <w:proofErr w:type="gramEnd"/>
      <w:r w:rsidR="00B01FD9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 Language Learning Portfolio таки</w:t>
      </w:r>
      <w:r w:rsidR="009C26AB" w:rsidRPr="002C0F62">
        <w:rPr>
          <w:rFonts w:ascii="Times New Roman" w:hAnsi="Times New Roman" w:cs="Times New Roman"/>
          <w:color w:val="00000A"/>
          <w:sz w:val="28"/>
          <w:szCs w:val="28"/>
        </w:rPr>
        <w:t>м образом, чтобы основной целью</w:t>
      </w:r>
      <w:r w:rsidR="00B01FD9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 «портфеля» </w:t>
      </w:r>
      <w:r w:rsidR="00F479B3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данного типа </w:t>
      </w:r>
      <w:r w:rsidR="00B01FD9" w:rsidRPr="002C0F62">
        <w:rPr>
          <w:rFonts w:ascii="Times New Roman" w:hAnsi="Times New Roman" w:cs="Times New Roman"/>
          <w:color w:val="00000A"/>
          <w:sz w:val="28"/>
          <w:szCs w:val="28"/>
        </w:rPr>
        <w:t>стало пов</w:t>
      </w:r>
      <w:r w:rsidR="009C26AB" w:rsidRPr="002C0F62">
        <w:rPr>
          <w:rFonts w:ascii="Times New Roman" w:hAnsi="Times New Roman" w:cs="Times New Roman"/>
          <w:color w:val="00000A"/>
          <w:sz w:val="28"/>
          <w:szCs w:val="28"/>
        </w:rPr>
        <w:t>торение</w:t>
      </w:r>
      <w:r w:rsidR="00F479B3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 пройденного  материала,</w:t>
      </w:r>
      <w:r w:rsidR="00B01FD9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479B3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чтобы он </w:t>
      </w:r>
      <w:r w:rsidR="009C26AB" w:rsidRPr="002C0F62">
        <w:rPr>
          <w:rFonts w:ascii="Times New Roman" w:hAnsi="Times New Roman" w:cs="Times New Roman"/>
          <w:color w:val="00000A"/>
          <w:sz w:val="28"/>
          <w:szCs w:val="28"/>
        </w:rPr>
        <w:t>послужил</w:t>
      </w:r>
      <w:r w:rsidR="00F479B3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 неким «помощником»</w:t>
      </w:r>
      <w:r w:rsidR="00B01FD9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 при  самостоятельной подготовке к экзаменам</w:t>
      </w:r>
      <w:r w:rsidR="009C26AB" w:rsidRPr="002C0F62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="00F479B3" w:rsidRPr="002C0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Представляется</w:t>
      </w:r>
      <w:r w:rsidR="00B01FD9" w:rsidRPr="002C0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479B3" w:rsidRPr="002C0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r w:rsidR="009C26AB" w:rsidRPr="002C0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</w:t>
      </w:r>
      <w:proofErr w:type="gramStart"/>
      <w:r w:rsidR="00343F56" w:rsidRPr="002C0F6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ЯП</w:t>
      </w:r>
      <w:proofErr w:type="gramEnd"/>
      <w:r w:rsidR="00B01FD9" w:rsidRPr="002C0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</w:t>
      </w:r>
      <w:r w:rsidR="009C26AB" w:rsidRPr="002C0F62">
        <w:rPr>
          <w:rFonts w:ascii="Times New Roman" w:hAnsi="Times New Roman" w:cs="Times New Roman"/>
          <w:sz w:val="28"/>
          <w:szCs w:val="28"/>
          <w:shd w:val="clear" w:color="auto" w:fill="FFFFFF"/>
        </w:rPr>
        <w:t>яет</w:t>
      </w:r>
      <w:r w:rsidR="00B01FD9" w:rsidRPr="002C0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лучше о</w:t>
      </w:r>
      <w:r w:rsidR="009C26AB" w:rsidRPr="002C0F62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рганизовать учеб</w:t>
      </w:r>
      <w:r w:rsidR="009C26AB" w:rsidRPr="002C0F6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ный процесс, даёт возможность </w:t>
      </w:r>
      <w:r w:rsidR="00B01FD9" w:rsidRPr="002C0F62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учителям кор</w:t>
      </w:r>
      <w:r w:rsidR="002643E9" w:rsidRPr="002C0F62">
        <w:rPr>
          <w:rFonts w:ascii="Times New Roman" w:hAnsi="Times New Roman" w:cs="Times New Roman"/>
          <w:sz w:val="28"/>
          <w:szCs w:val="28"/>
          <w:shd w:val="clear" w:color="auto" w:fill="FFFFFF"/>
        </w:rPr>
        <w:t>ректировать содержание обучения,</w:t>
      </w:r>
      <w:r w:rsidR="009C26AB" w:rsidRPr="002C0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обучающимся анализировать процесс своего обучениея.</w:t>
      </w:r>
    </w:p>
    <w:p w:rsidR="007A79BC" w:rsidRPr="002C0F62" w:rsidRDefault="00B01FD9" w:rsidP="002643E9">
      <w:pPr>
        <w:spacing w:before="26"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Несмотря на процесс интернационализации образования во всем мире и значимость владения иностранным языком,  надо признать, что на сегодняшний день всего 10% учеников выбирают </w:t>
      </w:r>
      <w:r w:rsidR="00343F56" w:rsidRPr="002C0F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Единый</w:t>
      </w:r>
      <w:r w:rsidR="00343F56" w:rsidRPr="002C0F6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43F56" w:rsidRPr="002C0F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государственный</w:t>
      </w:r>
      <w:r w:rsidR="00343F56" w:rsidRPr="002C0F6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43F56" w:rsidRPr="002C0F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экзамен</w:t>
      </w:r>
      <w:r w:rsidR="00343F56" w:rsidRPr="002C0F62">
        <w:rPr>
          <w:rStyle w:val="apple-converted-space"/>
          <w:rFonts w:cs="Arial"/>
          <w:sz w:val="19"/>
          <w:szCs w:val="19"/>
          <w:shd w:val="clear" w:color="auto" w:fill="FFFFFF"/>
        </w:rPr>
        <w:t> </w:t>
      </w:r>
      <w:r w:rsidRPr="002C0F6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 иностранному языку. </w:t>
      </w:r>
      <w:r w:rsidR="0004778F" w:rsidRPr="002C0F62">
        <w:rPr>
          <w:rFonts w:ascii="Times New Roman" w:hAnsi="Times New Roman" w:cs="Times New Roman"/>
          <w:sz w:val="28"/>
          <w:szCs w:val="28"/>
        </w:rPr>
        <w:t>На</w:t>
      </w:r>
      <w:r w:rsidRPr="002C0F62">
        <w:rPr>
          <w:rFonts w:ascii="Times New Roman" w:hAnsi="Times New Roman" w:cs="Times New Roman"/>
          <w:sz w:val="28"/>
          <w:szCs w:val="28"/>
        </w:rPr>
        <w:t xml:space="preserve"> ЕГЭ задания со свободно конструируемым ответом имеют особое значение, так как позволяют проверить овладение содержанием соответствующих курсов и сформированность сложных интеллектуально-коммуникативных умений. К сожалению, наши ученики на данном этапе не готовы отвечать высоким требованиям новых стандартов. </w:t>
      </w:r>
      <w:r w:rsidR="002643E9" w:rsidRPr="002C0F6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E4B39" w:rsidRPr="002C0F62">
        <w:rPr>
          <w:rFonts w:ascii="Times New Roman" w:hAnsi="Times New Roman" w:cs="Times New Roman"/>
          <w:sz w:val="28"/>
          <w:szCs w:val="28"/>
        </w:rPr>
        <w:t>ЯП</w:t>
      </w:r>
      <w:proofErr w:type="gramEnd"/>
      <w:r w:rsidRPr="002C0F62">
        <w:rPr>
          <w:rFonts w:ascii="Times New Roman" w:hAnsi="Times New Roman" w:cs="Times New Roman"/>
          <w:sz w:val="28"/>
          <w:szCs w:val="28"/>
        </w:rPr>
        <w:t xml:space="preserve"> может послужить хорошим п</w:t>
      </w:r>
      <w:r w:rsidR="004C1B0E" w:rsidRPr="002C0F62">
        <w:rPr>
          <w:rFonts w:ascii="Times New Roman" w:hAnsi="Times New Roman" w:cs="Times New Roman"/>
          <w:sz w:val="28"/>
          <w:szCs w:val="28"/>
        </w:rPr>
        <w:t>омощником в этом непростом деле</w:t>
      </w:r>
      <w:r w:rsidRPr="002C0F62">
        <w:rPr>
          <w:rFonts w:ascii="Times New Roman" w:hAnsi="Times New Roman" w:cs="Times New Roman"/>
          <w:sz w:val="28"/>
          <w:szCs w:val="28"/>
        </w:rPr>
        <w:t xml:space="preserve">. </w:t>
      </w:r>
      <w:r w:rsidR="0004778F" w:rsidRPr="002C0F62">
        <w:rPr>
          <w:rFonts w:ascii="Times New Roman" w:hAnsi="Times New Roman" w:cs="Times New Roman"/>
          <w:color w:val="00000A"/>
          <w:sz w:val="28"/>
          <w:szCs w:val="28"/>
        </w:rPr>
        <w:t>Мы считаем, что</w:t>
      </w:r>
      <w:r w:rsidR="002643E9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 следует </w:t>
      </w:r>
      <w:r w:rsidR="0004778F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пересмотреть содержание </w:t>
      </w:r>
      <w:proofErr w:type="gramStart"/>
      <w:r w:rsidR="002C0F62" w:rsidRPr="002C0F62">
        <w:rPr>
          <w:rFonts w:ascii="Times New Roman" w:hAnsi="Times New Roman" w:cs="Times New Roman"/>
          <w:color w:val="00000A"/>
          <w:sz w:val="28"/>
          <w:szCs w:val="28"/>
        </w:rPr>
        <w:t>ЯП</w:t>
      </w:r>
      <w:proofErr w:type="gramEnd"/>
      <w:r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2643E9"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 чтобы использовать его не только как инструмент рефлексии</w:t>
      </w:r>
      <w:r w:rsidRPr="002C0F62">
        <w:rPr>
          <w:rFonts w:ascii="Times New Roman" w:hAnsi="Times New Roman" w:cs="Times New Roman"/>
          <w:color w:val="00000A"/>
          <w:sz w:val="28"/>
          <w:szCs w:val="28"/>
        </w:rPr>
        <w:t>, но и как инструмент само</w:t>
      </w:r>
      <w:r w:rsidR="0004778F" w:rsidRPr="002C0F62">
        <w:rPr>
          <w:rFonts w:ascii="Times New Roman" w:hAnsi="Times New Roman" w:cs="Times New Roman"/>
          <w:color w:val="00000A"/>
          <w:sz w:val="28"/>
          <w:szCs w:val="28"/>
        </w:rPr>
        <w:t>подготовки, комплект материалов</w:t>
      </w:r>
      <w:r w:rsidRPr="002C0F62">
        <w:rPr>
          <w:rFonts w:ascii="Times New Roman" w:hAnsi="Times New Roman" w:cs="Times New Roman"/>
          <w:color w:val="00000A"/>
          <w:sz w:val="28"/>
          <w:szCs w:val="28"/>
        </w:rPr>
        <w:t xml:space="preserve"> для самостоятельной подготовки к сдаче экзамена по иностранному языку.</w:t>
      </w:r>
    </w:p>
    <w:p w:rsidR="005E0538" w:rsidRPr="002C0F62" w:rsidRDefault="005E0538" w:rsidP="002643E9">
      <w:pPr>
        <w:spacing w:line="360" w:lineRule="auto"/>
        <w:ind w:firstLine="851"/>
        <w:jc w:val="center"/>
        <w:rPr>
          <w:rFonts w:ascii="Times New Roman" w:hAnsi="Times New Roman"/>
          <w:b/>
        </w:rPr>
      </w:pPr>
    </w:p>
    <w:p w:rsidR="0093416D" w:rsidRPr="002C0F62" w:rsidRDefault="0093416D" w:rsidP="002643E9">
      <w:pPr>
        <w:spacing w:line="360" w:lineRule="auto"/>
        <w:ind w:firstLine="851"/>
        <w:jc w:val="center"/>
        <w:rPr>
          <w:rFonts w:ascii="Times New Roman" w:hAnsi="Times New Roman"/>
          <w:b/>
        </w:rPr>
      </w:pPr>
      <w:r w:rsidRPr="002C0F62">
        <w:rPr>
          <w:rFonts w:ascii="Times New Roman" w:hAnsi="Times New Roman"/>
          <w:b/>
        </w:rPr>
        <w:t>Библиографический список</w:t>
      </w:r>
    </w:p>
    <w:p w:rsidR="005E0538" w:rsidRPr="002C0F62" w:rsidRDefault="005E0538" w:rsidP="002643E9">
      <w:pPr>
        <w:tabs>
          <w:tab w:val="left" w:pos="6756"/>
          <w:tab w:val="right" w:pos="9921"/>
        </w:tabs>
        <w:spacing w:line="36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3416D" w:rsidRPr="002C0F62" w:rsidRDefault="0093416D" w:rsidP="002643E9">
      <w:pPr>
        <w:tabs>
          <w:tab w:val="left" w:pos="6756"/>
          <w:tab w:val="right" w:pos="9921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lang w:val="en-US"/>
        </w:rPr>
      </w:pPr>
      <w:r w:rsidRPr="002C0F62">
        <w:rPr>
          <w:rFonts w:ascii="Times New Roman" w:hAnsi="Times New Roman" w:cs="Times New Roman"/>
          <w:b/>
          <w:i/>
        </w:rPr>
        <w:t>Источники</w:t>
      </w:r>
    </w:p>
    <w:p w:rsidR="00F70CBB" w:rsidRPr="002C0F62" w:rsidRDefault="008B37DF" w:rsidP="002643E9">
      <w:pPr>
        <w:widowControl/>
        <w:numPr>
          <w:ilvl w:val="0"/>
          <w:numId w:val="1"/>
        </w:numPr>
        <w:suppressAutoHyphens w:val="0"/>
        <w:autoSpaceDN/>
        <w:spacing w:before="26" w:line="360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iCs/>
          <w:color w:val="auto"/>
          <w:kern w:val="24"/>
        </w:rPr>
      </w:pPr>
      <w:hyperlink r:id="rId5" w:tgtFrame="_blank" w:history="1">
        <w:r w:rsidR="00F70CBB" w:rsidRPr="002C0F62">
          <w:rPr>
            <w:rStyle w:val="a4"/>
            <w:rFonts w:ascii="Times New Roman" w:hAnsi="Times New Roman" w:cs="Times New Roman"/>
            <w:bCs/>
            <w:color w:val="auto"/>
            <w:u w:val="none"/>
            <w:bdr w:val="none" w:sz="0" w:space="0" w:color="auto" w:frame="1"/>
            <w:shd w:val="clear" w:color="auto" w:fill="FFFFFF"/>
          </w:rPr>
          <w:t>Федеральные Государственные Образовательные Стандарты</w:t>
        </w:r>
      </w:hyperlink>
      <w:r w:rsidR="00F70CBB" w:rsidRPr="002C0F62">
        <w:rPr>
          <w:rFonts w:ascii="Times New Roman" w:hAnsi="Times New Roman" w:cs="Times New Roman"/>
          <w:color w:val="auto"/>
        </w:rPr>
        <w:t xml:space="preserve"> [</w:t>
      </w:r>
      <w:r w:rsidR="00F70CBB" w:rsidRPr="002C0F62">
        <w:rPr>
          <w:rFonts w:ascii="Times New Roman" w:hAnsi="Times New Roman" w:cs="Times New Roman"/>
        </w:rPr>
        <w:t>Электронный ресурс].</w:t>
      </w:r>
      <w:r w:rsidR="005E0538" w:rsidRPr="002C0F62">
        <w:rPr>
          <w:rFonts w:ascii="Times New Roman" w:hAnsi="Times New Roman" w:cs="Times New Roman"/>
        </w:rPr>
        <w:t xml:space="preserve"> –</w:t>
      </w:r>
      <w:r w:rsidR="00F70CBB" w:rsidRPr="002C0F62">
        <w:rPr>
          <w:rFonts w:ascii="Times New Roman" w:hAnsi="Times New Roman" w:cs="Times New Roman"/>
        </w:rPr>
        <w:t xml:space="preserve"> Режим доступа</w:t>
      </w:r>
      <w:r w:rsidR="005E0538" w:rsidRPr="002C0F62">
        <w:rPr>
          <w:rFonts w:ascii="Times New Roman" w:hAnsi="Times New Roman" w:cs="Times New Roman"/>
        </w:rPr>
        <w:t xml:space="preserve">:  </w:t>
      </w:r>
      <w:r w:rsidR="005E0538" w:rsidRPr="002C0F62">
        <w:rPr>
          <w:rFonts w:ascii="Times New Roman" w:hAnsi="Times New Roman" w:cs="Times New Roman"/>
          <w:lang w:val="en-US"/>
        </w:rPr>
        <w:t>http</w:t>
      </w:r>
      <w:r w:rsidR="005E0538" w:rsidRPr="002C0F62">
        <w:rPr>
          <w:rFonts w:ascii="Times New Roman" w:hAnsi="Times New Roman" w:cs="Times New Roman"/>
        </w:rPr>
        <w:t>://</w:t>
      </w:r>
      <w:proofErr w:type="spellStart"/>
      <w:r w:rsidR="005E0538" w:rsidRPr="002C0F62">
        <w:rPr>
          <w:rFonts w:ascii="Times New Roman" w:hAnsi="Times New Roman" w:cs="Times New Roman"/>
          <w:lang w:val="en-US"/>
        </w:rPr>
        <w:t>standart</w:t>
      </w:r>
      <w:proofErr w:type="spellEnd"/>
      <w:r w:rsidR="005E0538" w:rsidRPr="002C0F62">
        <w:rPr>
          <w:rFonts w:ascii="Times New Roman" w:hAnsi="Times New Roman" w:cs="Times New Roman"/>
        </w:rPr>
        <w:t>.</w:t>
      </w:r>
      <w:proofErr w:type="spellStart"/>
      <w:r w:rsidR="005E0538" w:rsidRPr="002C0F62">
        <w:rPr>
          <w:rFonts w:ascii="Times New Roman" w:hAnsi="Times New Roman" w:cs="Times New Roman"/>
          <w:lang w:val="en-US"/>
        </w:rPr>
        <w:t>edu</w:t>
      </w:r>
      <w:proofErr w:type="spellEnd"/>
      <w:r w:rsidR="005E0538" w:rsidRPr="002C0F62">
        <w:rPr>
          <w:rFonts w:ascii="Times New Roman" w:hAnsi="Times New Roman" w:cs="Times New Roman"/>
        </w:rPr>
        <w:t>.</w:t>
      </w:r>
      <w:proofErr w:type="spellStart"/>
      <w:r w:rsidR="005E0538" w:rsidRPr="002C0F62">
        <w:rPr>
          <w:rFonts w:ascii="Times New Roman" w:hAnsi="Times New Roman" w:cs="Times New Roman"/>
          <w:lang w:val="en-US"/>
        </w:rPr>
        <w:t>ru</w:t>
      </w:r>
      <w:proofErr w:type="spellEnd"/>
      <w:r w:rsidR="005E0538" w:rsidRPr="002C0F62">
        <w:rPr>
          <w:rFonts w:ascii="Times New Roman" w:hAnsi="Times New Roman" w:cs="Times New Roman"/>
        </w:rPr>
        <w:t>/</w:t>
      </w:r>
      <w:r w:rsidR="00F70CBB" w:rsidRPr="002C0F62">
        <w:rPr>
          <w:rFonts w:ascii="Times New Roman" w:hAnsi="Times New Roman" w:cs="Times New Roman"/>
        </w:rPr>
        <w:t>, свободный.</w:t>
      </w:r>
    </w:p>
    <w:p w:rsidR="00F70CBB" w:rsidRPr="002C0F62" w:rsidRDefault="00F70CBB" w:rsidP="002643E9">
      <w:pPr>
        <w:widowControl/>
        <w:numPr>
          <w:ilvl w:val="0"/>
          <w:numId w:val="1"/>
        </w:numPr>
        <w:suppressAutoHyphens w:val="0"/>
        <w:autoSpaceDN/>
        <w:spacing w:before="26" w:line="360" w:lineRule="auto"/>
        <w:ind w:left="0" w:firstLine="851"/>
        <w:jc w:val="both"/>
        <w:textAlignment w:val="auto"/>
        <w:rPr>
          <w:rStyle w:val="apple-converted-space"/>
          <w:rFonts w:ascii="Times New Roman" w:eastAsia="Times New Roman" w:hAnsi="Times New Roman" w:cs="Times New Roman"/>
          <w:iCs/>
          <w:kern w:val="24"/>
          <w:lang w:val="en-US"/>
        </w:rPr>
      </w:pPr>
      <w:r w:rsidRPr="002C0F62">
        <w:rPr>
          <w:rFonts w:ascii="Times New Roman" w:eastAsiaTheme="minorHAnsi" w:hAnsi="Times New Roman" w:cs="Times New Roman"/>
          <w:i/>
          <w:kern w:val="0"/>
          <w:lang w:val="en-US" w:eastAsia="en-US" w:bidi="ar-SA"/>
        </w:rPr>
        <w:t>Trim J.</w:t>
      </w:r>
      <w:r w:rsidRPr="002C0F62">
        <w:rPr>
          <w:rFonts w:eastAsiaTheme="minorHAnsi" w:cs="Arial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2C0F62">
        <w:rPr>
          <w:rFonts w:ascii="Times New Roman" w:hAnsi="Times New Roman" w:cs="Times New Roman"/>
          <w:lang w:val="en-US"/>
        </w:rPr>
        <w:t>Gemeinsamer</w:t>
      </w:r>
      <w:proofErr w:type="spellEnd"/>
      <w:r w:rsidRPr="002C0F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F62">
        <w:rPr>
          <w:rFonts w:ascii="Times New Roman" w:hAnsi="Times New Roman" w:cs="Times New Roman"/>
          <w:lang w:val="en-US"/>
        </w:rPr>
        <w:t>europäischer</w:t>
      </w:r>
      <w:proofErr w:type="spellEnd"/>
      <w:r w:rsidRPr="002C0F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F62">
        <w:rPr>
          <w:rFonts w:ascii="Times New Roman" w:hAnsi="Times New Roman" w:cs="Times New Roman"/>
          <w:lang w:val="en-US"/>
        </w:rPr>
        <w:t>Referenzrahmen</w:t>
      </w:r>
      <w:proofErr w:type="spellEnd"/>
      <w:r w:rsidRPr="002C0F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F62">
        <w:rPr>
          <w:rFonts w:ascii="Times New Roman" w:hAnsi="Times New Roman" w:cs="Times New Roman"/>
          <w:lang w:val="en-US"/>
        </w:rPr>
        <w:t>für</w:t>
      </w:r>
      <w:proofErr w:type="spellEnd"/>
      <w:r w:rsidRPr="002C0F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F62">
        <w:rPr>
          <w:rFonts w:ascii="Times New Roman" w:hAnsi="Times New Roman" w:cs="Times New Roman"/>
          <w:lang w:val="en-US"/>
        </w:rPr>
        <w:t>Sprachen</w:t>
      </w:r>
      <w:proofErr w:type="spellEnd"/>
      <w:r w:rsidRPr="002C0F62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2C0F62">
        <w:rPr>
          <w:rFonts w:ascii="Times New Roman" w:hAnsi="Times New Roman" w:cs="Times New Roman"/>
          <w:lang w:val="en-US"/>
        </w:rPr>
        <w:t>lernen</w:t>
      </w:r>
      <w:proofErr w:type="spellEnd"/>
      <w:r w:rsidRPr="002C0F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C0F62">
        <w:rPr>
          <w:rFonts w:ascii="Times New Roman" w:hAnsi="Times New Roman" w:cs="Times New Roman"/>
          <w:lang w:val="en-US"/>
        </w:rPr>
        <w:t>lehren</w:t>
      </w:r>
      <w:proofErr w:type="spellEnd"/>
      <w:r w:rsidRPr="002C0F6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C0F62">
        <w:rPr>
          <w:rFonts w:ascii="Times New Roman" w:hAnsi="Times New Roman" w:cs="Times New Roman"/>
          <w:lang w:val="en-US"/>
        </w:rPr>
        <w:t>beurteilen</w:t>
      </w:r>
      <w:proofErr w:type="spellEnd"/>
      <w:r w:rsidR="005E0538" w:rsidRPr="002C0F62">
        <w:rPr>
          <w:rFonts w:ascii="Times New Roman" w:hAnsi="Times New Roman" w:cs="Times New Roman"/>
          <w:lang w:val="en-US"/>
        </w:rPr>
        <w:t xml:space="preserve"> </w:t>
      </w:r>
      <w:r w:rsidRPr="002C0F62">
        <w:rPr>
          <w:rFonts w:ascii="Times New Roman" w:hAnsi="Times New Roman" w:cs="Times New Roman"/>
          <w:lang w:val="en-US"/>
        </w:rPr>
        <w:t>/</w:t>
      </w:r>
      <w:r w:rsidRPr="002C0F62">
        <w:rPr>
          <w:rFonts w:ascii="Times New Roman" w:eastAsiaTheme="minorHAnsi" w:hAnsi="Times New Roman" w:cs="Times New Roman"/>
          <w:kern w:val="0"/>
          <w:lang w:val="en-US" w:eastAsia="en-US" w:bidi="ar-SA"/>
        </w:rPr>
        <w:t xml:space="preserve"> </w:t>
      </w:r>
      <w:r w:rsidR="005E0538" w:rsidRPr="002C0F62">
        <w:rPr>
          <w:rFonts w:ascii="Times New Roman" w:eastAsiaTheme="minorHAnsi" w:hAnsi="Times New Roman" w:cs="Times New Roman"/>
          <w:kern w:val="0"/>
          <w:lang w:val="en-US" w:eastAsia="en-US" w:bidi="ar-SA"/>
        </w:rPr>
        <w:t xml:space="preserve">J. </w:t>
      </w:r>
      <w:r w:rsidRPr="002C0F62">
        <w:rPr>
          <w:rFonts w:ascii="Times New Roman" w:eastAsiaTheme="minorHAnsi" w:hAnsi="Times New Roman" w:cs="Times New Roman"/>
          <w:kern w:val="0"/>
          <w:lang w:val="en-US" w:eastAsia="en-US" w:bidi="ar-SA"/>
        </w:rPr>
        <w:t>Trim,</w:t>
      </w:r>
      <w:r w:rsidRPr="002C0F62">
        <w:rPr>
          <w:rFonts w:ascii="Times New Roman" w:hAnsi="Times New Roman" w:cs="Times New Roman"/>
          <w:lang w:val="en-US"/>
        </w:rPr>
        <w:t xml:space="preserve"> </w:t>
      </w:r>
      <w:r w:rsidR="005E0538" w:rsidRPr="002C0F62">
        <w:rPr>
          <w:rFonts w:ascii="Times New Roman" w:eastAsiaTheme="minorHAnsi" w:hAnsi="Times New Roman" w:cs="Times New Roman"/>
          <w:kern w:val="0"/>
          <w:lang w:val="en-US" w:eastAsia="en-US" w:bidi="ar-SA"/>
        </w:rPr>
        <w:t xml:space="preserve">М. </w:t>
      </w:r>
      <w:proofErr w:type="spellStart"/>
      <w:r w:rsidRPr="002C0F62">
        <w:rPr>
          <w:rFonts w:ascii="Times New Roman" w:eastAsiaTheme="minorHAnsi" w:hAnsi="Times New Roman" w:cs="Times New Roman"/>
          <w:kern w:val="0"/>
          <w:lang w:val="en-US" w:eastAsia="en-US" w:bidi="ar-SA"/>
        </w:rPr>
        <w:t>Butz</w:t>
      </w:r>
      <w:proofErr w:type="spellEnd"/>
      <w:r w:rsidRPr="002C0F62">
        <w:rPr>
          <w:rFonts w:ascii="Times New Roman" w:eastAsiaTheme="minorHAnsi" w:hAnsi="Times New Roman" w:cs="Times New Roman"/>
          <w:kern w:val="0"/>
          <w:lang w:val="en-US" w:eastAsia="en-US" w:bidi="ar-SA"/>
        </w:rPr>
        <w:t>.</w:t>
      </w:r>
      <w:r w:rsidRPr="002C0F62">
        <w:rPr>
          <w:rFonts w:ascii="Times New Roman" w:hAnsi="Times New Roman" w:cs="Times New Roman"/>
          <w:lang w:val="en-US"/>
        </w:rPr>
        <w:t xml:space="preserve"> </w:t>
      </w:r>
      <w:r w:rsidR="005E0538" w:rsidRPr="002C0F62">
        <w:rPr>
          <w:rFonts w:ascii="Times New Roman" w:hAnsi="Times New Roman" w:cs="Times New Roman"/>
          <w:shd w:val="clear" w:color="auto" w:fill="FFFFFF"/>
          <w:lang w:val="en-US"/>
        </w:rPr>
        <w:t xml:space="preserve">– Berlin, </w:t>
      </w:r>
      <w:proofErr w:type="spellStart"/>
      <w:r w:rsidRPr="002C0F62">
        <w:rPr>
          <w:rFonts w:ascii="Times New Roman" w:hAnsi="Times New Roman" w:cs="Times New Roman"/>
          <w:shd w:val="clear" w:color="auto" w:fill="FFFFFF"/>
          <w:lang w:val="en-US"/>
        </w:rPr>
        <w:t>Mü</w:t>
      </w:r>
      <w:r w:rsidR="005E0538" w:rsidRPr="002C0F62">
        <w:rPr>
          <w:rFonts w:ascii="Times New Roman" w:hAnsi="Times New Roman" w:cs="Times New Roman"/>
          <w:shd w:val="clear" w:color="auto" w:fill="FFFFFF"/>
          <w:lang w:val="en-US"/>
        </w:rPr>
        <w:t>nchen</w:t>
      </w:r>
      <w:proofErr w:type="spellEnd"/>
      <w:r w:rsidR="005E0538" w:rsidRPr="002C0F62">
        <w:rPr>
          <w:rFonts w:ascii="Times New Roman" w:hAnsi="Times New Roman" w:cs="Times New Roman"/>
          <w:shd w:val="clear" w:color="auto" w:fill="FFFFFF"/>
          <w:lang w:val="en-US"/>
        </w:rPr>
        <w:t>: Langenscheidt KG, 2001. – 244 S</w:t>
      </w:r>
      <w:r w:rsidRPr="002C0F62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Pr="002C0F62">
        <w:rPr>
          <w:rStyle w:val="apple-converted-space"/>
          <w:rFonts w:ascii="Times New Roman" w:hAnsi="Times New Roman" w:cs="Times New Roman"/>
          <w:shd w:val="clear" w:color="auto" w:fill="FFFFFF"/>
          <w:lang w:val="en-US"/>
        </w:rPr>
        <w:t> </w:t>
      </w:r>
    </w:p>
    <w:p w:rsidR="0004778F" w:rsidRDefault="0004778F" w:rsidP="0004778F">
      <w:pPr>
        <w:widowControl/>
        <w:numPr>
          <w:ilvl w:val="0"/>
          <w:numId w:val="1"/>
        </w:numPr>
        <w:suppressAutoHyphens w:val="0"/>
        <w:autoSpaceDN/>
        <w:spacing w:before="26" w:line="360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iCs/>
          <w:color w:val="auto"/>
          <w:kern w:val="24"/>
        </w:rPr>
      </w:pPr>
      <w:r w:rsidRPr="002C0F62">
        <w:rPr>
          <w:rFonts w:ascii="Times New Roman" w:eastAsiaTheme="minorHAnsi" w:hAnsi="Times New Roman" w:cs="Times New Roman"/>
          <w:i/>
          <w:color w:val="auto"/>
          <w:kern w:val="0"/>
          <w:lang w:eastAsia="en-US" w:bidi="ar-SA"/>
        </w:rPr>
        <w:t>Бабина Е.</w:t>
      </w:r>
      <w:r w:rsidRPr="002C0F62">
        <w:rPr>
          <w:rFonts w:ascii="Times New Roman" w:eastAsia="Times New Roman" w:hAnsi="Times New Roman" w:cs="Times New Roman"/>
          <w:i/>
          <w:iCs/>
          <w:color w:val="auto"/>
          <w:kern w:val="24"/>
        </w:rPr>
        <w:t>И</w:t>
      </w:r>
      <w:r w:rsidRPr="002C0F62">
        <w:rPr>
          <w:rFonts w:ascii="Times New Roman" w:eastAsia="Times New Roman" w:hAnsi="Times New Roman" w:cs="Times New Roman"/>
          <w:iCs/>
          <w:color w:val="auto"/>
          <w:kern w:val="24"/>
        </w:rPr>
        <w:t xml:space="preserve">. «Языковой портфель» как инструмент формирования ключевых компетенций, оценки и рефлексии деятельности учащихся и учителя и профессиональной культуры педагога [Электронный ресурс]. – Режим доступа: http://www.ipkps.bsu.edu.ru/source/metod_sluzva/teacher/op07/inostr/Babina.pdf, свободный. </w:t>
      </w:r>
    </w:p>
    <w:p w:rsidR="00AD1FB1" w:rsidRPr="00AD1FB1" w:rsidRDefault="00AD1FB1" w:rsidP="00AD1FB1">
      <w:pPr>
        <w:widowControl/>
        <w:numPr>
          <w:ilvl w:val="0"/>
          <w:numId w:val="1"/>
        </w:numPr>
        <w:suppressAutoHyphens w:val="0"/>
        <w:autoSpaceDN/>
        <w:spacing w:before="26" w:line="360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iCs/>
          <w:color w:val="auto"/>
          <w:kern w:val="24"/>
          <w:lang w:val="en-US"/>
        </w:rPr>
      </w:pPr>
      <w:r w:rsidRPr="00AD1FB1">
        <w:rPr>
          <w:rFonts w:ascii="Times New Roman" w:eastAsia="Times New Roman" w:hAnsi="Times New Roman" w:cs="Times New Roman"/>
          <w:iCs/>
          <w:color w:val="auto"/>
          <w:kern w:val="24"/>
          <w:lang w:val="en-US"/>
        </w:rPr>
        <w:t xml:space="preserve">European Language Portfolio: Key Reference Documents/ Language Policy Division - </w:t>
      </w:r>
    </w:p>
    <w:p w:rsidR="00AD1FB1" w:rsidRPr="00AD1FB1" w:rsidRDefault="00AD1FB1" w:rsidP="00AD1FB1">
      <w:pPr>
        <w:widowControl/>
        <w:suppressAutoHyphens w:val="0"/>
        <w:autoSpaceDN/>
        <w:spacing w:before="26" w:line="360" w:lineRule="auto"/>
        <w:jc w:val="both"/>
        <w:textAlignment w:val="auto"/>
        <w:rPr>
          <w:rFonts w:ascii="Times New Roman" w:eastAsia="Times New Roman" w:hAnsi="Times New Roman" w:cs="Times New Roman"/>
          <w:iCs/>
          <w:color w:val="auto"/>
          <w:kern w:val="24"/>
        </w:rPr>
      </w:pPr>
      <w:r w:rsidRPr="00AD1FB1">
        <w:rPr>
          <w:rFonts w:ascii="Times New Roman" w:eastAsia="Times New Roman" w:hAnsi="Times New Roman" w:cs="Times New Roman"/>
          <w:iCs/>
          <w:color w:val="auto"/>
          <w:kern w:val="24"/>
          <w:lang w:val="en-US"/>
        </w:rPr>
        <w:t xml:space="preserve">Strasbourg: </w:t>
      </w:r>
      <w:r>
        <w:rPr>
          <w:rFonts w:ascii="Times New Roman" w:eastAsia="Times New Roman" w:hAnsi="Times New Roman" w:cs="Times New Roman"/>
          <w:iCs/>
          <w:color w:val="auto"/>
          <w:kern w:val="24"/>
        </w:rPr>
        <w:t>2006</w:t>
      </w:r>
    </w:p>
    <w:p w:rsidR="00F70CBB" w:rsidRPr="00AD1FB1" w:rsidRDefault="00F70CBB" w:rsidP="002643E9">
      <w:pPr>
        <w:tabs>
          <w:tab w:val="left" w:pos="6756"/>
          <w:tab w:val="right" w:pos="9921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lang w:val="en-US"/>
        </w:rPr>
      </w:pPr>
    </w:p>
    <w:p w:rsidR="00B01FD9" w:rsidRPr="00AD1FB1" w:rsidRDefault="00F70CBB" w:rsidP="002643E9">
      <w:pPr>
        <w:tabs>
          <w:tab w:val="left" w:pos="6756"/>
          <w:tab w:val="right" w:pos="9921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lang w:val="en-US"/>
        </w:rPr>
      </w:pPr>
      <w:r w:rsidRPr="002C0F62">
        <w:rPr>
          <w:rFonts w:ascii="Times New Roman" w:hAnsi="Times New Roman" w:cs="Times New Roman"/>
          <w:b/>
          <w:i/>
        </w:rPr>
        <w:t>Литература</w:t>
      </w:r>
    </w:p>
    <w:p w:rsidR="00B01FD9" w:rsidRPr="002C0F62" w:rsidRDefault="00B01FD9" w:rsidP="002643E9">
      <w:pPr>
        <w:widowControl/>
        <w:numPr>
          <w:ilvl w:val="0"/>
          <w:numId w:val="1"/>
        </w:numPr>
        <w:suppressAutoHyphens w:val="0"/>
        <w:autoSpaceDN/>
        <w:spacing w:before="26" w:line="360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iCs/>
          <w:kern w:val="24"/>
        </w:rPr>
      </w:pPr>
      <w:r w:rsidRPr="002C0F62">
        <w:rPr>
          <w:rFonts w:ascii="Times New Roman" w:eastAsia="Times New Roman" w:hAnsi="Times New Roman" w:cs="Times New Roman"/>
          <w:i/>
          <w:iCs/>
          <w:kern w:val="24"/>
        </w:rPr>
        <w:t>Васильева Г.М</w:t>
      </w:r>
      <w:r w:rsidRPr="002C0F62">
        <w:rPr>
          <w:rFonts w:ascii="Times New Roman" w:eastAsia="Times New Roman" w:hAnsi="Times New Roman" w:cs="Times New Roman"/>
          <w:iCs/>
          <w:kern w:val="24"/>
        </w:rPr>
        <w:t>. И</w:t>
      </w:r>
      <w:r w:rsidR="00F70CBB" w:rsidRPr="002C0F62">
        <w:rPr>
          <w:rFonts w:ascii="Times New Roman" w:eastAsia="Times New Roman" w:hAnsi="Times New Roman" w:cs="Times New Roman"/>
          <w:iCs/>
          <w:kern w:val="24"/>
        </w:rPr>
        <w:t>стория европейской ментальности: учеб</w:t>
      </w:r>
      <w:proofErr w:type="gramStart"/>
      <w:r w:rsidR="00F70CBB" w:rsidRPr="002C0F62">
        <w:rPr>
          <w:rFonts w:ascii="Times New Roman" w:eastAsia="Times New Roman" w:hAnsi="Times New Roman" w:cs="Times New Roman"/>
          <w:iCs/>
          <w:kern w:val="24"/>
        </w:rPr>
        <w:t>.</w:t>
      </w:r>
      <w:proofErr w:type="gramEnd"/>
      <w:r w:rsidR="00F70CBB" w:rsidRPr="002C0F62">
        <w:rPr>
          <w:rFonts w:ascii="Times New Roman" w:eastAsia="Times New Roman" w:hAnsi="Times New Roman" w:cs="Times New Roman"/>
          <w:iCs/>
          <w:kern w:val="24"/>
        </w:rPr>
        <w:t xml:space="preserve"> </w:t>
      </w:r>
      <w:proofErr w:type="gramStart"/>
      <w:r w:rsidR="00F70CBB" w:rsidRPr="002C0F62">
        <w:rPr>
          <w:rFonts w:ascii="Times New Roman" w:eastAsia="Times New Roman" w:hAnsi="Times New Roman" w:cs="Times New Roman"/>
          <w:iCs/>
          <w:kern w:val="24"/>
        </w:rPr>
        <w:t>п</w:t>
      </w:r>
      <w:proofErr w:type="gramEnd"/>
      <w:r w:rsidR="00F70CBB" w:rsidRPr="002C0F62">
        <w:rPr>
          <w:rFonts w:ascii="Times New Roman" w:eastAsia="Times New Roman" w:hAnsi="Times New Roman" w:cs="Times New Roman"/>
          <w:iCs/>
          <w:kern w:val="24"/>
        </w:rPr>
        <w:t>особие</w:t>
      </w:r>
      <w:r w:rsidRPr="002C0F62">
        <w:rPr>
          <w:rFonts w:ascii="Times New Roman" w:eastAsia="Times New Roman" w:hAnsi="Times New Roman" w:cs="Times New Roman"/>
          <w:iCs/>
          <w:kern w:val="24"/>
        </w:rPr>
        <w:t xml:space="preserve"> </w:t>
      </w:r>
      <w:r w:rsidR="00F70CBB" w:rsidRPr="002C0F62">
        <w:rPr>
          <w:rFonts w:ascii="Times New Roman" w:eastAsia="Times New Roman" w:hAnsi="Times New Roman" w:cs="Times New Roman"/>
          <w:iCs/>
          <w:kern w:val="24"/>
        </w:rPr>
        <w:t xml:space="preserve">/ </w:t>
      </w:r>
      <w:r w:rsidR="00A03F99" w:rsidRPr="002C0F62">
        <w:rPr>
          <w:rFonts w:ascii="Times New Roman" w:eastAsia="Times New Roman" w:hAnsi="Times New Roman" w:cs="Times New Roman"/>
          <w:iCs/>
          <w:kern w:val="24"/>
        </w:rPr>
        <w:t xml:space="preserve">Г.М. </w:t>
      </w:r>
      <w:r w:rsidR="00F70CBB" w:rsidRPr="002C0F62">
        <w:rPr>
          <w:rFonts w:ascii="Times New Roman" w:eastAsia="Times New Roman" w:hAnsi="Times New Roman" w:cs="Times New Roman"/>
          <w:iCs/>
          <w:kern w:val="24"/>
        </w:rPr>
        <w:t>Васильева</w:t>
      </w:r>
      <w:r w:rsidR="00A03F99" w:rsidRPr="002C0F62">
        <w:rPr>
          <w:rFonts w:ascii="Times New Roman" w:eastAsia="Times New Roman" w:hAnsi="Times New Roman" w:cs="Times New Roman"/>
          <w:iCs/>
          <w:kern w:val="24"/>
        </w:rPr>
        <w:t xml:space="preserve">. </w:t>
      </w:r>
      <w:r w:rsidR="005E0538" w:rsidRPr="002C0F62">
        <w:rPr>
          <w:rFonts w:ascii="Times New Roman" w:hAnsi="Times New Roman" w:cs="Times New Roman"/>
          <w:shd w:val="clear" w:color="auto" w:fill="FFFFFF"/>
        </w:rPr>
        <w:t>–</w:t>
      </w:r>
      <w:r w:rsidRPr="002C0F62">
        <w:rPr>
          <w:rFonts w:ascii="Times New Roman" w:hAnsi="Times New Roman" w:cs="Times New Roman"/>
          <w:shd w:val="clear" w:color="auto" w:fill="FFFFFF"/>
        </w:rPr>
        <w:t xml:space="preserve"> </w:t>
      </w:r>
      <w:r w:rsidRPr="002C0F62">
        <w:rPr>
          <w:rFonts w:ascii="Times New Roman" w:eastAsia="Times New Roman" w:hAnsi="Times New Roman" w:cs="Times New Roman"/>
          <w:iCs/>
          <w:kern w:val="24"/>
        </w:rPr>
        <w:t xml:space="preserve"> Новосибирск:</w:t>
      </w:r>
      <w:r w:rsidRPr="002C0F62">
        <w:rPr>
          <w:rFonts w:ascii="Times New Roman" w:hAnsi="Times New Roman" w:cs="Times New Roman"/>
          <w:shd w:val="clear" w:color="auto" w:fill="FFFFFF"/>
        </w:rPr>
        <w:t xml:space="preserve"> НГУЭУ,</w:t>
      </w:r>
      <w:r w:rsidRPr="002C0F62">
        <w:rPr>
          <w:rFonts w:ascii="Times New Roman" w:eastAsia="Times New Roman" w:hAnsi="Times New Roman" w:cs="Times New Roman"/>
          <w:iCs/>
          <w:kern w:val="24"/>
        </w:rPr>
        <w:t xml:space="preserve"> 2011. </w:t>
      </w:r>
      <w:r w:rsidR="005E0538" w:rsidRPr="002C0F62">
        <w:rPr>
          <w:rFonts w:ascii="Times New Roman" w:hAnsi="Times New Roman" w:cs="Times New Roman"/>
          <w:shd w:val="clear" w:color="auto" w:fill="FFFFFF"/>
        </w:rPr>
        <w:t>–</w:t>
      </w:r>
      <w:r w:rsidRPr="002C0F62">
        <w:rPr>
          <w:rFonts w:ascii="Times New Roman" w:hAnsi="Times New Roman" w:cs="Times New Roman"/>
          <w:shd w:val="clear" w:color="auto" w:fill="FFFFFF"/>
        </w:rPr>
        <w:t xml:space="preserve"> </w:t>
      </w:r>
      <w:r w:rsidRPr="002C0F62">
        <w:rPr>
          <w:rFonts w:ascii="Times New Roman" w:eastAsia="Times New Roman" w:hAnsi="Times New Roman" w:cs="Times New Roman"/>
          <w:iCs/>
          <w:kern w:val="24"/>
        </w:rPr>
        <w:t xml:space="preserve"> 228 с.</w:t>
      </w:r>
    </w:p>
    <w:p w:rsidR="00B01FD9" w:rsidRPr="002C0F62" w:rsidRDefault="005E0538" w:rsidP="002643E9">
      <w:pPr>
        <w:widowControl/>
        <w:numPr>
          <w:ilvl w:val="0"/>
          <w:numId w:val="1"/>
        </w:numPr>
        <w:suppressAutoHyphens w:val="0"/>
        <w:autoSpaceDN/>
        <w:spacing w:before="26" w:line="360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iCs/>
          <w:kern w:val="24"/>
        </w:rPr>
      </w:pPr>
      <w:r w:rsidRPr="002C0F62">
        <w:rPr>
          <w:rFonts w:ascii="Times New Roman" w:eastAsia="Times New Roman" w:hAnsi="Times New Roman" w:cs="Times New Roman"/>
          <w:i/>
          <w:iCs/>
          <w:kern w:val="24"/>
        </w:rPr>
        <w:t xml:space="preserve">Гальскова Н.Д. </w:t>
      </w:r>
      <w:r w:rsidR="00B01FD9" w:rsidRPr="002C0F62">
        <w:rPr>
          <w:rFonts w:ascii="Times New Roman" w:eastAsia="Times New Roman" w:hAnsi="Times New Roman" w:cs="Times New Roman"/>
          <w:iCs/>
          <w:kern w:val="24"/>
        </w:rPr>
        <w:t>Теория обучения иностранным язы</w:t>
      </w:r>
      <w:r w:rsidR="00F70CBB" w:rsidRPr="002C0F62">
        <w:rPr>
          <w:rFonts w:ascii="Times New Roman" w:eastAsia="Times New Roman" w:hAnsi="Times New Roman" w:cs="Times New Roman"/>
          <w:iCs/>
          <w:kern w:val="24"/>
        </w:rPr>
        <w:t>кам. Лингводидактика и методика: учеб</w:t>
      </w:r>
      <w:proofErr w:type="gramStart"/>
      <w:r w:rsidR="00F70CBB" w:rsidRPr="002C0F62">
        <w:rPr>
          <w:rFonts w:ascii="Times New Roman" w:eastAsia="Times New Roman" w:hAnsi="Times New Roman" w:cs="Times New Roman"/>
          <w:iCs/>
          <w:kern w:val="24"/>
        </w:rPr>
        <w:t>.</w:t>
      </w:r>
      <w:proofErr w:type="gramEnd"/>
      <w:r w:rsidR="00F70CBB" w:rsidRPr="002C0F62">
        <w:rPr>
          <w:rFonts w:ascii="Times New Roman" w:eastAsia="Times New Roman" w:hAnsi="Times New Roman" w:cs="Times New Roman"/>
          <w:iCs/>
          <w:kern w:val="24"/>
        </w:rPr>
        <w:t xml:space="preserve"> </w:t>
      </w:r>
      <w:proofErr w:type="gramStart"/>
      <w:r w:rsidR="00F70CBB" w:rsidRPr="002C0F62">
        <w:rPr>
          <w:rFonts w:ascii="Times New Roman" w:eastAsia="Times New Roman" w:hAnsi="Times New Roman" w:cs="Times New Roman"/>
          <w:iCs/>
          <w:kern w:val="24"/>
        </w:rPr>
        <w:t>п</w:t>
      </w:r>
      <w:proofErr w:type="gramEnd"/>
      <w:r w:rsidR="00F70CBB" w:rsidRPr="002C0F62">
        <w:rPr>
          <w:rFonts w:ascii="Times New Roman" w:eastAsia="Times New Roman" w:hAnsi="Times New Roman" w:cs="Times New Roman"/>
          <w:iCs/>
          <w:kern w:val="24"/>
        </w:rPr>
        <w:t xml:space="preserve">особие </w:t>
      </w:r>
      <w:r w:rsidR="00B01FD9" w:rsidRPr="002C0F62">
        <w:rPr>
          <w:rFonts w:ascii="Times New Roman" w:eastAsia="Times New Roman" w:hAnsi="Times New Roman" w:cs="Times New Roman"/>
          <w:iCs/>
          <w:kern w:val="24"/>
        </w:rPr>
        <w:t xml:space="preserve"> </w:t>
      </w:r>
      <w:r w:rsidR="00F70CBB" w:rsidRPr="002C0F62">
        <w:rPr>
          <w:rFonts w:ascii="Times New Roman" w:eastAsia="Times New Roman" w:hAnsi="Times New Roman" w:cs="Times New Roman"/>
          <w:iCs/>
          <w:kern w:val="24"/>
        </w:rPr>
        <w:t>/</w:t>
      </w:r>
      <w:r w:rsidRPr="002C0F62">
        <w:rPr>
          <w:rFonts w:ascii="Times New Roman" w:eastAsia="Times New Roman" w:hAnsi="Times New Roman" w:cs="Times New Roman"/>
          <w:iCs/>
          <w:kern w:val="24"/>
        </w:rPr>
        <w:t xml:space="preserve"> </w:t>
      </w:r>
      <w:r w:rsidR="00A03F99" w:rsidRPr="002C0F62">
        <w:rPr>
          <w:rFonts w:ascii="Times New Roman" w:eastAsia="Times New Roman" w:hAnsi="Times New Roman" w:cs="Times New Roman"/>
          <w:iCs/>
          <w:kern w:val="24"/>
        </w:rPr>
        <w:t>Н.Д. Гальскова</w:t>
      </w:r>
      <w:r w:rsidR="00F70CBB" w:rsidRPr="002C0F62">
        <w:rPr>
          <w:rFonts w:ascii="Times New Roman" w:eastAsia="Times New Roman" w:hAnsi="Times New Roman" w:cs="Times New Roman"/>
          <w:iCs/>
          <w:kern w:val="24"/>
        </w:rPr>
        <w:t xml:space="preserve">, </w:t>
      </w:r>
      <w:r w:rsidR="00A03F99" w:rsidRPr="002C0F62">
        <w:rPr>
          <w:rFonts w:ascii="Times New Roman" w:eastAsia="Times New Roman" w:hAnsi="Times New Roman" w:cs="Times New Roman"/>
          <w:iCs/>
          <w:kern w:val="24"/>
        </w:rPr>
        <w:t xml:space="preserve">Н.И. Гез. </w:t>
      </w:r>
      <w:r w:rsidR="00F70CBB" w:rsidRPr="002C0F62">
        <w:rPr>
          <w:rFonts w:ascii="Times New Roman" w:eastAsia="Times New Roman" w:hAnsi="Times New Roman" w:cs="Times New Roman"/>
          <w:iCs/>
          <w:kern w:val="24"/>
        </w:rPr>
        <w:t xml:space="preserve"> </w:t>
      </w:r>
      <w:r w:rsidRPr="002C0F62">
        <w:rPr>
          <w:rFonts w:ascii="Times New Roman" w:hAnsi="Times New Roman" w:cs="Times New Roman"/>
          <w:shd w:val="clear" w:color="auto" w:fill="FFFFFF"/>
        </w:rPr>
        <w:t>–</w:t>
      </w:r>
      <w:r w:rsidR="00B01FD9" w:rsidRPr="002C0F62">
        <w:rPr>
          <w:rFonts w:ascii="Times New Roman" w:hAnsi="Times New Roman" w:cs="Times New Roman"/>
          <w:shd w:val="clear" w:color="auto" w:fill="FFFFFF"/>
        </w:rPr>
        <w:t xml:space="preserve"> М.: Академия, </w:t>
      </w:r>
      <w:r w:rsidRPr="002C0F62">
        <w:rPr>
          <w:rFonts w:ascii="Times New Roman" w:hAnsi="Times New Roman" w:cs="Times New Roman"/>
          <w:shd w:val="clear" w:color="auto" w:fill="FFFFFF"/>
        </w:rPr>
        <w:t>2006. –</w:t>
      </w:r>
      <w:r w:rsidR="00B01FD9" w:rsidRPr="002C0F62">
        <w:rPr>
          <w:rFonts w:ascii="Times New Roman" w:hAnsi="Times New Roman" w:cs="Times New Roman"/>
          <w:shd w:val="clear" w:color="auto" w:fill="FFFFFF"/>
        </w:rPr>
        <w:t xml:space="preserve"> 336 с.</w:t>
      </w:r>
    </w:p>
    <w:p w:rsidR="00B01FD9" w:rsidRPr="002C0F62" w:rsidRDefault="00B01FD9" w:rsidP="002643E9">
      <w:pPr>
        <w:widowControl/>
        <w:numPr>
          <w:ilvl w:val="0"/>
          <w:numId w:val="1"/>
        </w:numPr>
        <w:suppressAutoHyphens w:val="0"/>
        <w:autoSpaceDN/>
        <w:spacing w:before="26" w:line="360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iCs/>
          <w:kern w:val="24"/>
        </w:rPr>
      </w:pPr>
      <w:r w:rsidRPr="002C0F62">
        <w:rPr>
          <w:rFonts w:ascii="Times New Roman" w:hAnsi="Times New Roman" w:cs="Times New Roman"/>
          <w:i/>
        </w:rPr>
        <w:t>Зимняя И.А.</w:t>
      </w:r>
      <w:r w:rsidRPr="002C0F62">
        <w:rPr>
          <w:rFonts w:ascii="Times New Roman" w:hAnsi="Times New Roman" w:cs="Times New Roman"/>
        </w:rPr>
        <w:t xml:space="preserve"> Ключевые компетентности как результативно-целевая основа компетентностного подхода в образовании</w:t>
      </w:r>
      <w:r w:rsidR="00A03F99" w:rsidRPr="002C0F62">
        <w:rPr>
          <w:rFonts w:ascii="Times New Roman" w:hAnsi="Times New Roman" w:cs="Times New Roman"/>
        </w:rPr>
        <w:t xml:space="preserve"> / И.А.</w:t>
      </w:r>
      <w:r w:rsidR="005E0538" w:rsidRPr="002C0F62">
        <w:rPr>
          <w:rFonts w:ascii="Times New Roman" w:hAnsi="Times New Roman" w:cs="Times New Roman"/>
        </w:rPr>
        <w:t xml:space="preserve"> </w:t>
      </w:r>
      <w:r w:rsidR="005E0538" w:rsidRPr="002C0F62">
        <w:rPr>
          <w:rFonts w:ascii="Times New Roman" w:hAnsi="Times New Roman" w:cs="Times New Roman"/>
          <w:shd w:val="clear" w:color="auto" w:fill="FFFFFF"/>
        </w:rPr>
        <w:t>Зимн</w:t>
      </w:r>
      <w:r w:rsidR="00A03F99" w:rsidRPr="002C0F62">
        <w:rPr>
          <w:rFonts w:ascii="Times New Roman" w:hAnsi="Times New Roman" w:cs="Times New Roman"/>
          <w:shd w:val="clear" w:color="auto" w:fill="FFFFFF"/>
        </w:rPr>
        <w:t xml:space="preserve">яя. </w:t>
      </w:r>
      <w:r w:rsidR="005E0538" w:rsidRPr="002C0F62">
        <w:rPr>
          <w:rFonts w:ascii="Times New Roman" w:hAnsi="Times New Roman" w:cs="Times New Roman"/>
          <w:shd w:val="clear" w:color="auto" w:fill="FFFFFF"/>
        </w:rPr>
        <w:t>–</w:t>
      </w:r>
      <w:r w:rsidRPr="002C0F62">
        <w:rPr>
          <w:rFonts w:ascii="Times New Roman" w:hAnsi="Times New Roman" w:cs="Times New Roman"/>
          <w:shd w:val="clear" w:color="auto" w:fill="FFFFFF"/>
        </w:rPr>
        <w:t xml:space="preserve"> М.: Исследовательский цент</w:t>
      </w:r>
      <w:r w:rsidR="002643E9" w:rsidRPr="002C0F62">
        <w:rPr>
          <w:rFonts w:ascii="Times New Roman" w:hAnsi="Times New Roman" w:cs="Times New Roman"/>
          <w:shd w:val="clear" w:color="auto" w:fill="FFFFFF"/>
        </w:rPr>
        <w:t>р</w:t>
      </w:r>
      <w:r w:rsidRPr="002C0F62">
        <w:rPr>
          <w:rFonts w:ascii="Times New Roman" w:hAnsi="Times New Roman" w:cs="Times New Roman"/>
          <w:shd w:val="clear" w:color="auto" w:fill="FFFFFF"/>
        </w:rPr>
        <w:t xml:space="preserve"> проблем качества </w:t>
      </w:r>
      <w:r w:rsidR="005E0538" w:rsidRPr="002C0F62">
        <w:rPr>
          <w:rFonts w:ascii="Times New Roman" w:hAnsi="Times New Roman" w:cs="Times New Roman"/>
          <w:shd w:val="clear" w:color="auto" w:fill="FFFFFF"/>
        </w:rPr>
        <w:t xml:space="preserve">подготовки специалистов, 2004. </w:t>
      </w:r>
      <w:r w:rsidR="005E0538" w:rsidRPr="002C0F62">
        <w:rPr>
          <w:rFonts w:ascii="Times New Roman" w:hAnsi="Times New Roman" w:cs="Times New Roman"/>
          <w:shd w:val="clear" w:color="auto" w:fill="FFFFFF"/>
        </w:rPr>
        <w:softHyphen/>
        <w:t>–</w:t>
      </w:r>
      <w:r w:rsidRPr="002C0F62">
        <w:rPr>
          <w:rFonts w:ascii="Times New Roman" w:hAnsi="Times New Roman" w:cs="Times New Roman"/>
          <w:shd w:val="clear" w:color="auto" w:fill="FFFFFF"/>
        </w:rPr>
        <w:t xml:space="preserve"> 42 с.</w:t>
      </w:r>
    </w:p>
    <w:p w:rsidR="00B01FD9" w:rsidRPr="002C0F62" w:rsidRDefault="00B01FD9" w:rsidP="002643E9">
      <w:pPr>
        <w:widowControl/>
        <w:numPr>
          <w:ilvl w:val="0"/>
          <w:numId w:val="1"/>
        </w:numPr>
        <w:suppressAutoHyphens w:val="0"/>
        <w:autoSpaceDN/>
        <w:spacing w:before="26" w:line="360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iCs/>
          <w:kern w:val="24"/>
        </w:rPr>
      </w:pPr>
      <w:r w:rsidRPr="002C0F62">
        <w:rPr>
          <w:rFonts w:ascii="Times New Roman" w:hAnsi="Times New Roman" w:cs="Times New Roman"/>
          <w:i/>
        </w:rPr>
        <w:t>Новиков А.М</w:t>
      </w:r>
      <w:r w:rsidR="00A03F99" w:rsidRPr="002C0F62">
        <w:rPr>
          <w:rFonts w:ascii="Times New Roman" w:hAnsi="Times New Roman" w:cs="Times New Roman"/>
        </w:rPr>
        <w:t>. Постиндустриальное обра</w:t>
      </w:r>
      <w:r w:rsidRPr="002C0F62">
        <w:rPr>
          <w:rFonts w:ascii="Times New Roman" w:hAnsi="Times New Roman" w:cs="Times New Roman"/>
        </w:rPr>
        <w:t>зование</w:t>
      </w:r>
      <w:r w:rsidR="005E0538" w:rsidRPr="002C0F62">
        <w:rPr>
          <w:rFonts w:ascii="Times New Roman" w:hAnsi="Times New Roman" w:cs="Times New Roman"/>
        </w:rPr>
        <w:t xml:space="preserve"> / А.М. Новиков. –</w:t>
      </w:r>
      <w:r w:rsidR="00A03F99" w:rsidRPr="002C0F62">
        <w:rPr>
          <w:rFonts w:ascii="Times New Roman" w:hAnsi="Times New Roman" w:cs="Times New Roman"/>
        </w:rPr>
        <w:t xml:space="preserve"> </w:t>
      </w:r>
      <w:r w:rsidR="005E0538" w:rsidRPr="002C0F62">
        <w:rPr>
          <w:rFonts w:ascii="Times New Roman" w:hAnsi="Times New Roman" w:cs="Times New Roman"/>
          <w:shd w:val="clear" w:color="auto" w:fill="FFFFFF"/>
        </w:rPr>
        <w:t xml:space="preserve"> М.: «Эгвес», 2008. –</w:t>
      </w:r>
      <w:r w:rsidRPr="002C0F62">
        <w:rPr>
          <w:rFonts w:ascii="Times New Roman" w:hAnsi="Times New Roman" w:cs="Times New Roman"/>
          <w:shd w:val="clear" w:color="auto" w:fill="FFFFFF"/>
        </w:rPr>
        <w:t xml:space="preserve"> 136 с.</w:t>
      </w:r>
    </w:p>
    <w:p w:rsidR="00B01FD9" w:rsidRPr="002C0F62" w:rsidRDefault="00B01FD9" w:rsidP="002643E9">
      <w:pPr>
        <w:widowControl/>
        <w:numPr>
          <w:ilvl w:val="0"/>
          <w:numId w:val="1"/>
        </w:numPr>
        <w:suppressAutoHyphens w:val="0"/>
        <w:autoSpaceDN/>
        <w:spacing w:before="26" w:line="360" w:lineRule="auto"/>
        <w:ind w:left="0" w:firstLine="851"/>
        <w:jc w:val="both"/>
        <w:textAlignment w:val="auto"/>
        <w:rPr>
          <w:rStyle w:val="apple-converted-space"/>
          <w:rFonts w:ascii="Times New Roman" w:eastAsia="Times New Roman" w:hAnsi="Times New Roman" w:cs="Times New Roman"/>
          <w:iCs/>
          <w:kern w:val="24"/>
        </w:rPr>
      </w:pPr>
      <w:r w:rsidRPr="002C0F62">
        <w:rPr>
          <w:rFonts w:ascii="Times New Roman" w:hAnsi="Times New Roman" w:cs="Times New Roman"/>
          <w:i/>
        </w:rPr>
        <w:t>Полат Е.С.</w:t>
      </w:r>
      <w:r w:rsidRPr="002C0F62">
        <w:rPr>
          <w:rFonts w:ascii="Times New Roman" w:hAnsi="Times New Roman" w:cs="Times New Roman"/>
        </w:rPr>
        <w:t xml:space="preserve"> Новые педагогические и информационные т</w:t>
      </w:r>
      <w:r w:rsidR="005E0538" w:rsidRPr="002C0F62">
        <w:rPr>
          <w:rFonts w:ascii="Times New Roman" w:hAnsi="Times New Roman" w:cs="Times New Roman"/>
        </w:rPr>
        <w:t>ехнологии в системе образования / Е.С. Полат, М.Ю. Бухаркина. –</w:t>
      </w:r>
      <w:r w:rsidR="00A03F99" w:rsidRPr="002C0F62">
        <w:rPr>
          <w:rFonts w:ascii="Times New Roman" w:hAnsi="Times New Roman" w:cs="Times New Roman"/>
        </w:rPr>
        <w:t xml:space="preserve"> </w:t>
      </w:r>
      <w:r w:rsidRPr="002C0F62">
        <w:rPr>
          <w:rFonts w:ascii="Times New Roman" w:hAnsi="Times New Roman" w:cs="Times New Roman"/>
          <w:shd w:val="clear" w:color="auto" w:fill="FFFFFF"/>
        </w:rPr>
        <w:t xml:space="preserve"> М.: Издате</w:t>
      </w:r>
      <w:r w:rsidR="005E0538" w:rsidRPr="002C0F62">
        <w:rPr>
          <w:rFonts w:ascii="Times New Roman" w:hAnsi="Times New Roman" w:cs="Times New Roman"/>
          <w:shd w:val="clear" w:color="auto" w:fill="FFFFFF"/>
        </w:rPr>
        <w:t>льский центр «Академия», 1999. –</w:t>
      </w:r>
      <w:r w:rsidRPr="002C0F62">
        <w:rPr>
          <w:rFonts w:ascii="Times New Roman" w:hAnsi="Times New Roman" w:cs="Times New Roman"/>
          <w:shd w:val="clear" w:color="auto" w:fill="FFFFFF"/>
        </w:rPr>
        <w:t xml:space="preserve"> 224 с.</w:t>
      </w:r>
      <w:r w:rsidRPr="002C0F6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01FD9" w:rsidRPr="002C0F62" w:rsidRDefault="00B01FD9" w:rsidP="002643E9">
      <w:pPr>
        <w:widowControl/>
        <w:numPr>
          <w:ilvl w:val="0"/>
          <w:numId w:val="1"/>
        </w:numPr>
        <w:suppressAutoHyphens w:val="0"/>
        <w:autoSpaceDN/>
        <w:spacing w:before="26" w:line="360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iCs/>
          <w:color w:val="auto"/>
          <w:kern w:val="24"/>
        </w:rPr>
      </w:pPr>
      <w:proofErr w:type="gramStart"/>
      <w:r w:rsidRPr="002C0F62">
        <w:rPr>
          <w:rFonts w:ascii="Times New Roman" w:hAnsi="Times New Roman" w:cs="Times New Roman"/>
          <w:i/>
          <w:color w:val="auto"/>
        </w:rPr>
        <w:t>Хуторской</w:t>
      </w:r>
      <w:proofErr w:type="gramEnd"/>
      <w:r w:rsidRPr="002C0F62">
        <w:rPr>
          <w:rFonts w:ascii="Times New Roman" w:hAnsi="Times New Roman" w:cs="Times New Roman"/>
          <w:i/>
          <w:color w:val="auto"/>
        </w:rPr>
        <w:t xml:space="preserve"> А.В.</w:t>
      </w:r>
      <w:r w:rsidR="007E17CA" w:rsidRPr="002C0F62">
        <w:rPr>
          <w:rFonts w:ascii="Times New Roman" w:hAnsi="Times New Roman" w:cs="Times New Roman"/>
          <w:color w:val="auto"/>
        </w:rPr>
        <w:t xml:space="preserve"> Дидактическая эвристика:</w:t>
      </w:r>
      <w:r w:rsidRPr="002C0F62">
        <w:rPr>
          <w:rFonts w:ascii="Times New Roman" w:hAnsi="Times New Roman" w:cs="Times New Roman"/>
          <w:color w:val="auto"/>
        </w:rPr>
        <w:t xml:space="preserve"> </w:t>
      </w:r>
      <w:r w:rsidR="007E17CA" w:rsidRPr="002C0F62">
        <w:rPr>
          <w:rFonts w:ascii="Times New Roman" w:hAnsi="Times New Roman" w:cs="Times New Roman"/>
          <w:color w:val="auto"/>
          <w:shd w:val="clear" w:color="auto" w:fill="FFFFFF"/>
        </w:rPr>
        <w:t>Теория и технология креативн</w:t>
      </w:r>
      <w:r w:rsidR="005E0538" w:rsidRPr="002C0F62">
        <w:rPr>
          <w:rFonts w:ascii="Times New Roman" w:hAnsi="Times New Roman" w:cs="Times New Roman"/>
          <w:color w:val="auto"/>
          <w:shd w:val="clear" w:color="auto" w:fill="FFFFFF"/>
        </w:rPr>
        <w:t xml:space="preserve">ого обучения / А.В. </w:t>
      </w:r>
      <w:proofErr w:type="gramStart"/>
      <w:r w:rsidR="005E0538" w:rsidRPr="002C0F62">
        <w:rPr>
          <w:rFonts w:ascii="Times New Roman" w:hAnsi="Times New Roman" w:cs="Times New Roman"/>
          <w:color w:val="auto"/>
          <w:shd w:val="clear" w:color="auto" w:fill="FFFFFF"/>
        </w:rPr>
        <w:t>Хуторской</w:t>
      </w:r>
      <w:proofErr w:type="gramEnd"/>
      <w:r w:rsidR="005E0538" w:rsidRPr="002C0F62">
        <w:rPr>
          <w:rFonts w:ascii="Times New Roman" w:hAnsi="Times New Roman" w:cs="Times New Roman"/>
          <w:color w:val="auto"/>
          <w:shd w:val="clear" w:color="auto" w:fill="FFFFFF"/>
        </w:rPr>
        <w:t>. –</w:t>
      </w:r>
      <w:r w:rsidR="007E17CA" w:rsidRPr="002C0F6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2C0F62">
        <w:rPr>
          <w:rFonts w:ascii="Times New Roman" w:hAnsi="Times New Roman" w:cs="Times New Roman"/>
          <w:color w:val="auto"/>
          <w:shd w:val="clear" w:color="auto" w:fill="FFFFFF"/>
        </w:rPr>
        <w:t>М.</w:t>
      </w:r>
      <w:r w:rsidR="007E17CA" w:rsidRPr="002C0F62">
        <w:rPr>
          <w:rFonts w:ascii="Times New Roman" w:hAnsi="Times New Roman" w:cs="Times New Roman"/>
          <w:color w:val="auto"/>
          <w:shd w:val="clear" w:color="auto" w:fill="FFFFFF"/>
        </w:rPr>
        <w:t>:</w:t>
      </w:r>
      <w:r w:rsidR="007E17CA" w:rsidRPr="002C0F62">
        <w:rPr>
          <w:rFonts w:ascii="Verdana" w:hAnsi="Verdana"/>
          <w:color w:val="494949"/>
          <w:sz w:val="18"/>
          <w:szCs w:val="18"/>
          <w:shd w:val="clear" w:color="auto" w:fill="FFFFFF"/>
        </w:rPr>
        <w:t xml:space="preserve"> </w:t>
      </w:r>
      <w:r w:rsidR="007E17CA" w:rsidRPr="002C0F62">
        <w:rPr>
          <w:rFonts w:ascii="Times New Roman" w:hAnsi="Times New Roman" w:cs="Times New Roman"/>
          <w:color w:val="auto"/>
          <w:shd w:val="clear" w:color="auto" w:fill="FFFFFF"/>
        </w:rPr>
        <w:t>Изд-во МГУ</w:t>
      </w:r>
      <w:r w:rsidR="005E0538" w:rsidRPr="002C0F62">
        <w:rPr>
          <w:rFonts w:ascii="Times New Roman" w:hAnsi="Times New Roman" w:cs="Times New Roman"/>
          <w:color w:val="auto"/>
          <w:shd w:val="clear" w:color="auto" w:fill="FFFFFF"/>
        </w:rPr>
        <w:t>, 2003. –</w:t>
      </w:r>
      <w:r w:rsidRPr="002C0F62">
        <w:rPr>
          <w:rFonts w:ascii="Times New Roman" w:hAnsi="Times New Roman" w:cs="Times New Roman"/>
          <w:color w:val="auto"/>
          <w:shd w:val="clear" w:color="auto" w:fill="FFFFFF"/>
        </w:rPr>
        <w:t xml:space="preserve"> 416 с.</w:t>
      </w:r>
    </w:p>
    <w:p w:rsidR="0097710E" w:rsidRPr="00A03F99" w:rsidRDefault="0097710E" w:rsidP="002643E9">
      <w:pPr>
        <w:ind w:firstLine="851"/>
      </w:pPr>
    </w:p>
    <w:sectPr w:rsidR="0097710E" w:rsidRPr="00A03F99" w:rsidSect="00B01FD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153D"/>
    <w:multiLevelType w:val="hybridMultilevel"/>
    <w:tmpl w:val="0DF49664"/>
    <w:lvl w:ilvl="0" w:tplc="31D0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20566"/>
    <w:multiLevelType w:val="hybridMultilevel"/>
    <w:tmpl w:val="7512D59C"/>
    <w:lvl w:ilvl="0" w:tplc="31D0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1041D"/>
    <w:multiLevelType w:val="hybridMultilevel"/>
    <w:tmpl w:val="053AB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631382"/>
    <w:multiLevelType w:val="hybridMultilevel"/>
    <w:tmpl w:val="F4249F28"/>
    <w:lvl w:ilvl="0" w:tplc="D3F88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F83C8C"/>
    <w:multiLevelType w:val="hybridMultilevel"/>
    <w:tmpl w:val="17348464"/>
    <w:lvl w:ilvl="0" w:tplc="31D0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91C74"/>
    <w:multiLevelType w:val="hybridMultilevel"/>
    <w:tmpl w:val="96105B2A"/>
    <w:lvl w:ilvl="0" w:tplc="31D0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1FD9"/>
    <w:rsid w:val="0004778F"/>
    <w:rsid w:val="000A0B51"/>
    <w:rsid w:val="000C051A"/>
    <w:rsid w:val="002159C3"/>
    <w:rsid w:val="002238D3"/>
    <w:rsid w:val="00246EB8"/>
    <w:rsid w:val="002643E9"/>
    <w:rsid w:val="0029369A"/>
    <w:rsid w:val="002C0F62"/>
    <w:rsid w:val="002C42B4"/>
    <w:rsid w:val="002E16FE"/>
    <w:rsid w:val="002F7B2E"/>
    <w:rsid w:val="00343F56"/>
    <w:rsid w:val="00436858"/>
    <w:rsid w:val="004C1B0E"/>
    <w:rsid w:val="00503851"/>
    <w:rsid w:val="00580BE0"/>
    <w:rsid w:val="005E0538"/>
    <w:rsid w:val="006C5961"/>
    <w:rsid w:val="007A79BC"/>
    <w:rsid w:val="007E17CA"/>
    <w:rsid w:val="00857482"/>
    <w:rsid w:val="008B37DF"/>
    <w:rsid w:val="009326E3"/>
    <w:rsid w:val="0093416D"/>
    <w:rsid w:val="0097710E"/>
    <w:rsid w:val="009C26AB"/>
    <w:rsid w:val="009E4B39"/>
    <w:rsid w:val="00A03F99"/>
    <w:rsid w:val="00A22E71"/>
    <w:rsid w:val="00AD1FB1"/>
    <w:rsid w:val="00B01FD9"/>
    <w:rsid w:val="00CD2269"/>
    <w:rsid w:val="00CD60C2"/>
    <w:rsid w:val="00DB5D16"/>
    <w:rsid w:val="00E01DFF"/>
    <w:rsid w:val="00E3537E"/>
    <w:rsid w:val="00E42B44"/>
    <w:rsid w:val="00E87FEA"/>
    <w:rsid w:val="00F479B3"/>
    <w:rsid w:val="00F70CBB"/>
    <w:rsid w:val="00F8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FD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1FD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color w:val="000000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B01FD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unhideWhenUsed/>
    <w:rsid w:val="00B01F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1FD9"/>
  </w:style>
  <w:style w:type="paragraph" w:styleId="a5">
    <w:name w:val="No Spacing"/>
    <w:uiPriority w:val="1"/>
    <w:qFormat/>
    <w:rsid w:val="00B01FD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color w:val="000000"/>
      <w:kern w:val="3"/>
      <w:sz w:val="24"/>
      <w:szCs w:val="21"/>
      <w:lang w:eastAsia="zh-CN" w:bidi="hi-IN"/>
    </w:rPr>
  </w:style>
  <w:style w:type="paragraph" w:styleId="a6">
    <w:name w:val="List Paragraph"/>
    <w:basedOn w:val="a"/>
    <w:uiPriority w:val="34"/>
    <w:qFormat/>
    <w:rsid w:val="00B01FD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ndart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2014-03-19T15:09:00Z</dcterms:created>
  <dcterms:modified xsi:type="dcterms:W3CDTF">2014-03-19T18:32:00Z</dcterms:modified>
</cp:coreProperties>
</file>