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CFF" w:rsidRPr="006D6E52" w:rsidRDefault="006D6E52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E91CFF" w:rsidRPr="006D6E52">
        <w:rPr>
          <w:rFonts w:ascii="Times New Roman" w:hAnsi="Times New Roman" w:cs="Times New Roman"/>
          <w:b/>
          <w:color w:val="FF0000"/>
          <w:sz w:val="24"/>
          <w:szCs w:val="24"/>
        </w:rPr>
        <w:t>Муниципальное  бюджетное  дошкольное  образовательное  учреждение</w:t>
      </w:r>
    </w:p>
    <w:p w:rsidR="00E91CFF" w:rsidRPr="006D6E52" w:rsidRDefault="00E91CFF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91CFF" w:rsidRPr="006D6E52" w:rsidRDefault="00E91CFF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="006D6E5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Детский  сад  </w:t>
      </w:r>
      <w:proofErr w:type="spellStart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>общеразвивающего</w:t>
      </w:r>
      <w:proofErr w:type="spellEnd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вида  № 3 г</w:t>
      </w:r>
      <w:proofErr w:type="gramStart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>.А</w:t>
      </w:r>
      <w:proofErr w:type="gramEnd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>рдон</w:t>
      </w:r>
    </w:p>
    <w:p w:rsidR="002C1FD3" w:rsidRDefault="002C1FD3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3300"/>
          <w:sz w:val="24"/>
          <w:szCs w:val="24"/>
        </w:rPr>
      </w:pPr>
    </w:p>
    <w:p w:rsidR="002C1FD3" w:rsidRDefault="002C1FD3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3300"/>
          <w:sz w:val="24"/>
          <w:szCs w:val="24"/>
        </w:rPr>
      </w:pPr>
    </w:p>
    <w:p w:rsidR="002C1FD3" w:rsidRDefault="002C1FD3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3300"/>
          <w:sz w:val="24"/>
          <w:szCs w:val="24"/>
        </w:rPr>
      </w:pPr>
    </w:p>
    <w:p w:rsidR="002C1FD3" w:rsidRDefault="002C1FD3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3300"/>
          <w:sz w:val="24"/>
          <w:szCs w:val="24"/>
        </w:rPr>
      </w:pPr>
    </w:p>
    <w:p w:rsidR="00E91CFF" w:rsidRPr="00AC3994" w:rsidRDefault="00E91CFF" w:rsidP="00E91CFF">
      <w:pPr>
        <w:rPr>
          <w:rFonts w:ascii="Times New Roman" w:hAnsi="Times New Roman" w:cs="Times New Roman"/>
          <w:b/>
          <w:color w:val="FF3300"/>
          <w:sz w:val="72"/>
          <w:szCs w:val="72"/>
        </w:rPr>
      </w:pPr>
      <w:r>
        <w:rPr>
          <w:rFonts w:ascii="Times New Roman" w:hAnsi="Times New Roman" w:cs="Times New Roman"/>
          <w:b/>
          <w:color w:val="FF3300"/>
        </w:rPr>
        <w:t xml:space="preserve">                                 </w:t>
      </w:r>
      <w:r w:rsidRPr="00AC3994">
        <w:rPr>
          <w:rFonts w:ascii="Times New Roman" w:hAnsi="Times New Roman" w:cs="Times New Roman"/>
          <w:b/>
          <w:color w:val="FF3300"/>
          <w:sz w:val="72"/>
          <w:szCs w:val="72"/>
        </w:rPr>
        <w:t xml:space="preserve"> </w:t>
      </w:r>
      <w:r w:rsidR="002C1FD3">
        <w:rPr>
          <w:rFonts w:ascii="Times New Roman" w:hAnsi="Times New Roman" w:cs="Times New Roman"/>
          <w:b/>
          <w:color w:val="FF3300"/>
          <w:sz w:val="72"/>
          <w:szCs w:val="72"/>
        </w:rPr>
        <w:t xml:space="preserve">   </w:t>
      </w:r>
      <w:r>
        <w:rPr>
          <w:rFonts w:ascii="Times New Roman" w:hAnsi="Times New Roman" w:cs="Times New Roman"/>
          <w:b/>
          <w:color w:val="FF3300"/>
          <w:sz w:val="72"/>
          <w:szCs w:val="72"/>
        </w:rPr>
        <w:t xml:space="preserve"> </w:t>
      </w:r>
      <w:r w:rsidRPr="00AC3994">
        <w:rPr>
          <w:rFonts w:ascii="Times New Roman" w:hAnsi="Times New Roman" w:cs="Times New Roman"/>
          <w:b/>
          <w:color w:val="FF3300"/>
          <w:sz w:val="72"/>
          <w:szCs w:val="72"/>
        </w:rPr>
        <w:t>Конспект</w:t>
      </w:r>
    </w:p>
    <w:p w:rsidR="00E91CFF" w:rsidRPr="002C1FD3" w:rsidRDefault="00E91CFF" w:rsidP="00E91CF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C1FD3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Открытого мероприятия во второй младшей группе </w:t>
      </w:r>
    </w:p>
    <w:p w:rsidR="00E91CFF" w:rsidRPr="002C1FD3" w:rsidRDefault="00E91CFF" w:rsidP="00E91CFF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C1FD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(образовательная  </w:t>
      </w:r>
      <w:proofErr w:type="spellStart"/>
      <w:proofErr w:type="gramStart"/>
      <w:r w:rsidRPr="002C1FD3">
        <w:rPr>
          <w:rFonts w:ascii="Times New Roman" w:hAnsi="Times New Roman" w:cs="Times New Roman"/>
          <w:b/>
          <w:color w:val="FF0000"/>
          <w:sz w:val="36"/>
          <w:szCs w:val="36"/>
        </w:rPr>
        <w:t>деятельность-музыкальная</w:t>
      </w:r>
      <w:proofErr w:type="spellEnd"/>
      <w:proofErr w:type="gramEnd"/>
      <w:r w:rsidRPr="002C1FD3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2C1FD3" w:rsidRPr="009F1A7B" w:rsidRDefault="002C1FD3" w:rsidP="00E91CFF">
      <w:pPr>
        <w:rPr>
          <w:rFonts w:ascii="Times New Roman" w:hAnsi="Times New Roman" w:cs="Times New Roman"/>
          <w:b/>
          <w:color w:val="FF6600"/>
          <w:sz w:val="36"/>
          <w:szCs w:val="36"/>
        </w:rPr>
      </w:pPr>
    </w:p>
    <w:p w:rsidR="00E91CFF" w:rsidRDefault="00E91CFF" w:rsidP="00E91CF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C3994">
        <w:rPr>
          <w:rFonts w:ascii="Times New Roman" w:hAnsi="Times New Roman" w:cs="Times New Roman"/>
          <w:b/>
          <w:color w:val="FF0000"/>
          <w:sz w:val="56"/>
          <w:szCs w:val="56"/>
        </w:rPr>
        <w:t>«Как колобок в лесу заблудился»</w:t>
      </w:r>
    </w:p>
    <w:p w:rsidR="002C1FD3" w:rsidRDefault="002C1FD3" w:rsidP="00E91CF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91CFF" w:rsidRDefault="00E91CFF" w:rsidP="00E91CFF">
      <w:pPr>
        <w:spacing w:line="240" w:lineRule="atLeast"/>
        <w:contextualSpacing/>
        <w:rPr>
          <w:rFonts w:ascii="Times New Roman" w:hAnsi="Times New Roman" w:cs="Times New Roman"/>
          <w:b/>
          <w:color w:val="FF3300"/>
          <w:sz w:val="24"/>
          <w:szCs w:val="24"/>
        </w:rPr>
      </w:pPr>
    </w:p>
    <w:p w:rsidR="003D00B5" w:rsidRDefault="003D00B5" w:rsidP="003D00B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124200" cy="2679700"/>
            <wp:effectExtent l="0" t="0" r="0" b="0"/>
            <wp:docPr id="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 П\открытые занятия апрель14\P5300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75" t="3020" b="1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581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1FD3" w:rsidRDefault="002C1FD3" w:rsidP="003D00B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C1FD3" w:rsidRPr="002C1FD3" w:rsidRDefault="002C1FD3" w:rsidP="003D00B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00B5" w:rsidRDefault="003D00B5" w:rsidP="002C1FD3">
      <w:pPr>
        <w:jc w:val="center"/>
        <w:rPr>
          <w:rFonts w:ascii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hAnsi="Times New Roman" w:cs="Times New Roman"/>
          <w:b/>
          <w:color w:val="FF3300"/>
          <w:sz w:val="32"/>
          <w:szCs w:val="32"/>
        </w:rPr>
        <w:t>Музыкальный руководитель: Кущ Людмила Павловна</w:t>
      </w:r>
    </w:p>
    <w:p w:rsidR="003D00B5" w:rsidRDefault="003D00B5" w:rsidP="003D00B5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развитие творческих способностей детей средствами музыки и театрализации.</w:t>
      </w:r>
    </w:p>
    <w:p w:rsidR="003D00B5" w:rsidRDefault="003D00B5" w:rsidP="003D00B5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Образовательные задачи:</w:t>
      </w:r>
    </w:p>
    <w:p w:rsidR="003D00B5" w:rsidRDefault="003D00B5" w:rsidP="003D00B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Развивать ритмический слух;</w:t>
      </w:r>
    </w:p>
    <w:p w:rsidR="003D00B5" w:rsidRDefault="003D00B5" w:rsidP="003D00B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Закреплять плясовые движения;</w:t>
      </w:r>
    </w:p>
    <w:p w:rsidR="003D00B5" w:rsidRDefault="003D00B5" w:rsidP="003D00B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Учить играть на деревянных ложках.</w:t>
      </w:r>
    </w:p>
    <w:p w:rsidR="003D00B5" w:rsidRDefault="003D00B5" w:rsidP="003D00B5">
      <w:pPr>
        <w:pStyle w:val="a3"/>
        <w:ind w:left="0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Развивающие задачи:</w:t>
      </w:r>
    </w:p>
    <w:p w:rsidR="003D00B5" w:rsidRDefault="003D00B5" w:rsidP="003D00B5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Развивать творческую инициативу в танце, ритмопластике;</w:t>
      </w:r>
    </w:p>
    <w:p w:rsidR="003D00B5" w:rsidRDefault="003D00B5" w:rsidP="003D00B5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Развивать у детей способности к импровизации;</w:t>
      </w:r>
    </w:p>
    <w:p w:rsidR="003D00B5" w:rsidRDefault="003D00B5" w:rsidP="003D00B5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Развивать ритмический слух.</w:t>
      </w:r>
    </w:p>
    <w:p w:rsidR="003D00B5" w:rsidRDefault="003D00B5" w:rsidP="003D00B5">
      <w:pPr>
        <w:pStyle w:val="a3"/>
        <w:ind w:left="0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Воспитательные задачи:</w:t>
      </w:r>
    </w:p>
    <w:p w:rsidR="003D00B5" w:rsidRDefault="003D00B5" w:rsidP="003D00B5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Продолжать воспитывать эстетический вкус и бережное отношение к природе.</w:t>
      </w:r>
    </w:p>
    <w:p w:rsidR="003D00B5" w:rsidRDefault="003D00B5" w:rsidP="003D00B5">
      <w:pPr>
        <w:pStyle w:val="a3"/>
        <w:ind w:left="0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Репертуар:</w:t>
      </w:r>
    </w:p>
    <w:p w:rsidR="003D00B5" w:rsidRDefault="003D00B5" w:rsidP="003D00B5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Песня «Ходим – бегаем» муз.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Е.Тиличевой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3D00B5" w:rsidRDefault="003D00B5" w:rsidP="003D00B5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«Танцевальные движения под музыку белорусской народной мелодии «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Савква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и Гришка».</w:t>
      </w:r>
    </w:p>
    <w:p w:rsidR="003D00B5" w:rsidRDefault="003D00B5" w:rsidP="003D00B5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Русская народная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«Заинька»</w:t>
      </w:r>
    </w:p>
    <w:p w:rsidR="003D00B5" w:rsidRDefault="003D00B5" w:rsidP="003D00B5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Пляска на мелодию песни «Жили у бабуси»</w:t>
      </w:r>
    </w:p>
    <w:p w:rsidR="003D00B5" w:rsidRDefault="003D00B5" w:rsidP="003D00B5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Игра «У медведя 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бору»</w:t>
      </w:r>
    </w:p>
    <w:p w:rsidR="003D00B5" w:rsidRDefault="003D00B5" w:rsidP="003D00B5">
      <w:pPr>
        <w:pStyle w:val="a3"/>
        <w:ind w:left="-142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Оборудование:</w:t>
      </w:r>
    </w:p>
    <w:p w:rsidR="003D00B5" w:rsidRDefault="003D00B5" w:rsidP="003D00B5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FF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Игрушка – колобок, шапочки – элементы костюмов зайца, лисы, медведя, пенек, декорация куста, деревянные ложки и бубны для всех детей, фонограмма записи звуков леса.</w:t>
      </w:r>
      <w:proofErr w:type="gramEnd"/>
    </w:p>
    <w:p w:rsidR="003D00B5" w:rsidRDefault="003D00B5" w:rsidP="003D00B5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00B5" w:rsidRDefault="003D00B5" w:rsidP="003D00B5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00B5" w:rsidRDefault="003D00B5" w:rsidP="003D00B5">
      <w:pPr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Ход мероприятия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Дети входят в зал по музыку «Марш»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Е.Тиличевой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Муз. Рук</w:t>
      </w:r>
      <w:r>
        <w:rPr>
          <w:rFonts w:ascii="Times New Roman" w:hAnsi="Times New Roman" w:cs="Times New Roman"/>
          <w:color w:val="0000FF"/>
          <w:sz w:val="28"/>
          <w:szCs w:val="28"/>
        </w:rPr>
        <w:t>. Ребята, сегодня  к нам в садик ворона прилетела и громко – громко кричала: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Кар-р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Кар-р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!К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>ар-рЙ</w:t>
      </w:r>
      <w:proofErr w:type="spellEnd"/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Потерялся колобок!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Он от бабушки ушел,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И от дедушки ушел.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Плачут бабушка и дед: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Колобка все нет и нет!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Куда он укатился?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Наверное, он заблудился?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Нужно бабушке с дедушкой помочь – найти непослушного Колобка. Отправляемся в путь!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15900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 П\открытые занятия апрель14\P530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879" b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2057400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 П\открытые занятия апрель14\P530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31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Музыкально – 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ритмическое упражнение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«Раз, два! Мы идем»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Раз – дв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раз! Раз – дв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раз!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Мы идем, мы идем по дорожке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Раз – дв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раз! Раз – дв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раз!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Колобка, Колобка мы найдем!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Последим за ровной спинкой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Спинку надо укреплять.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Мы на плечи руки ставим,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Начинаем их вращать.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Ручки вытянем вперед,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И поскачем и поскачем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На лошадках.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На дорожке, на дорожке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Гладкой!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Тише, дети! Не шумите!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Рядом может спать медведь.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Чтоб его не разбудить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>На носочках надо ходить!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Надоело нам шагать!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Будем лучше танцевать!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Комплекс танцевальных движений «Потанцуем на поляне» (дети выполняют движения по показу воспитателя)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Танцевальные движения: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«Фонарики»: Поднимаем ручки, опускаем вниз.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Музыку ты слушай и не торопись.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Ритмические хлопки: Хлопай, хлопай, хлопай, хлопай,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хлопай, не зевай!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Кружение вокруг себя: Покружись, покружись,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И не отставай!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«Пружинка»: А теперь присядку будем выполнять!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Дружно присядем, весело вставать!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«Топ-хлоп»:  Топай-хлопай, топай-хлопай,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Хлопай не зевай!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Топай-хлопай, топай-хлопай,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И не отставай!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Выставление ноги на пятку: 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Выставляем ножку – пяткой постучим!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Выставляем ножку – пяткой постучим!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Кружение вокруг себя:   Покружись, покружись смелей, веселей!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Покружись, покружись и не отставай!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Воспитатель  одевает на одного ребенка шапочку лисички и сажает на пенек.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. Детки, гляньте: Лисичка на пеньке сидит, рыжий хвост свой расчесывает. Лисичка, мы ищем Колобка. Ты его случайно не видела? (нет) У тебя чуткий носик! Может, подскажешь, в какую сторону Колобок покатился?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100" cy="2197100"/>
            <wp:effectExtent l="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 П\открытые занятия апрель14\P5300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633" b="1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85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2260600"/>
            <wp:effectExtent l="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 П\открытые занятия апрель14\P530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143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53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Дыхательное упражнение «Где колобок?»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Дети вместе с лисичкой вдыхают воздух носом, поворачивая только голову.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Вверху пахнет Колобком? (нет)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>- Внизу пахнет Колобком? (нет)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А справа? Слева?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Муз. Рук</w:t>
      </w:r>
      <w:r>
        <w:rPr>
          <w:rFonts w:ascii="Times New Roman" w:hAnsi="Times New Roman" w:cs="Times New Roman"/>
          <w:color w:val="0000FF"/>
          <w:sz w:val="28"/>
          <w:szCs w:val="28"/>
        </w:rPr>
        <w:t>. Лисичка, у тебя такие ушки – все на свете могут слышать! Послушай, не Колобок ли по дорожке идет?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Музыкально – дидактическая игра «Кто идет по дорожке?»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Дети прослушивают музыкальные фрагменты и отгадывают, кто идет по дорожке - зайка или мишка. На интерактивной доске показываются соответствующие иллюстрации.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Воспитатель надевает на второго ребенка  шапочку зайчика, ребенок прыгает под музыку как зайчик.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Муз. Рук</w:t>
      </w:r>
      <w:r>
        <w:rPr>
          <w:rFonts w:ascii="Times New Roman" w:hAnsi="Times New Roman" w:cs="Times New Roman"/>
          <w:color w:val="0000FF"/>
          <w:sz w:val="28"/>
          <w:szCs w:val="28"/>
        </w:rPr>
        <w:t>. Ребята, Зайка к нам на встречу бежит и ушами шевелит. Зайка, не встречал ли ты нашего Колобка? Нет? (Ребенок отрицательно машет головой) Тогда попляши, а наши детки тебе песенку споют.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Русская народна </w:t>
      </w: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«Заинька, походи».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FF"/>
          <w:sz w:val="28"/>
          <w:szCs w:val="28"/>
        </w:rPr>
        <w:t>Ребенок в роли Зайки выполнят движения по тексту, дети поют вместе с педагогами)</w:t>
      </w:r>
      <w:proofErr w:type="gramEnd"/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Заинька, походи, серенький, походи!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походи,                                    «Грозят» пальчиком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походи!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Заинька, повернись, серенький повернись!   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повернись,        выполняют движение рук «фонарик»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повернись!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Заинька, попляши, серенький попляши!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попляши,                       выставляют ногу на пятку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попляши!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Заинька, топни ножкой, серенький, топни ножкой!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топни ножкой,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топни ножкой!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Заинька поклонись, серенький поклонись!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поклонись,              хлопают в ладоши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Вот так этак поклонись!</w:t>
      </w:r>
    </w:p>
    <w:p w:rsidR="003D00B5" w:rsidRDefault="003D00B5" w:rsidP="003D00B5">
      <w:pPr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01800"/>
            <wp:effectExtent l="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 П\открытые занятия апрель14\P530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17700"/>
            <wp:effectExtent l="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 П\открытые занятия апрель14\P530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819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>Воспитатель надевает шапочку медведя на ребенка и сажает на пенек, дает в руки деревянную ложку.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Муз. Рук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. На пенечке Мишка сидит и крепко спит. Надо его разбудить и 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Колобка спросить.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Дети подходят к Мишке и гладят его по голове.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Мишка,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, проснись!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Деткам, Мишка, улыбнись!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Ты такой хороший!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Ты такой пригожий!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Не видал ли ты вчера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Непоседу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Колобка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?Н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>ет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(Мишка отрицательно качает головой)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Мед вчера он ложкой ел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Никого не 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углядел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>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Чтобы Колобка найти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Надо деткам ложки дать-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Будут в них они стучать!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Ну, и бубен нам поможет!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2209800"/>
            <wp:effectExtent l="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 П\открытые занятия апрель14\P5300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490" b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2120900"/>
            <wp:effectExtent l="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 П\открытые занятия апрель14\P530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128" b="1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26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Пляска «Ложки деревянные» (на мелодию «Жили у бабуси»)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Взяли в руки ложки, 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Постучим немножко,                  Дети стоят, стучат ложками.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Постучим от души!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Наши ложки хороши! 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Побежали ножки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Застучали ложки.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Побежали малыши,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 ручках ложки хороши!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Детки приседают,              Выполняют «пружинку», держа ложки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Ложки отдыхают.                        Вертикально.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Тише, тише, не шуми!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Приседаю малыши!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Где же лодки у ребят?         Прячут ложки за спиной.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>За спиною тихо спят.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Просыпайся ложка.                     Показывают ложки и стучат ими.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Постучи немножко!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. Мишка, поиграй с нашими детками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Подвижная игра «У медведя 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бору»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. Детки, посмотрите, какое странное солнышко. Солнышко так грусти. Покажите как?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>ид.игра</w:t>
      </w:r>
      <w:proofErr w:type="spellEnd"/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«Солнышко»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Дети стараются выражением лица показать грусть.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Муз. Рук.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Детки, что же случилось с солнышком? Почему оно такое грустное? (ответы детей)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Лучики у солнышка все потерялись.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 лесам, по полям разбежались.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Детки, солнышку помогите - все лучики найдите!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300" cy="2489200"/>
            <wp:effectExtent l="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 П\открытые занятия апрель14\P530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618" b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69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Дети подходят к столику берут желтые прищепки и с помощью воспитателя прикрепляют их по краю солнышка как лучики.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Муз. Рук. Поворачивает Солнышко детям «улыбающейся» стороной.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. Ребятки, солнышко так весело улыбается! Покажите как. 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Дети улыбаются и хлопают в ладоши</w:t>
      </w:r>
      <w:r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От ваших веселых улыбок солнышко стало таким веселым и теплым. Ребята, а кто под кусточком лежит, травкой прикрыт?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Достает из </w:t>
      </w:r>
      <w:proofErr w:type="gramStart"/>
      <w:r>
        <w:rPr>
          <w:rFonts w:ascii="Times New Roman" w:hAnsi="Times New Roman" w:cs="Times New Roman"/>
          <w:i/>
          <w:color w:val="0000FF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кустика Колобка</w:t>
      </w:r>
      <w:r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3D00B5" w:rsidRDefault="003D00B5" w:rsidP="003D00B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-Ах 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ты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проказник! Иди же скорее домой, там тебя бабушка с дедушкой ждут. А мы скажем колобку «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свидание».</w:t>
      </w:r>
    </w:p>
    <w:p w:rsidR="00A17B0E" w:rsidRDefault="003D00B5" w:rsidP="003D00B5">
      <w:r>
        <w:rPr>
          <w:rFonts w:ascii="Times New Roman" w:hAnsi="Times New Roman" w:cs="Times New Roman"/>
          <w:color w:val="0000FF"/>
          <w:sz w:val="28"/>
          <w:szCs w:val="28"/>
        </w:rPr>
        <w:t>Итог.  Кого спасали малыши? Что понравилось больше всего?</w:t>
      </w:r>
    </w:p>
    <w:sectPr w:rsidR="00A17B0E" w:rsidSect="003D00B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F09FB"/>
    <w:multiLevelType w:val="hybridMultilevel"/>
    <w:tmpl w:val="2E4E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A3272A"/>
    <w:multiLevelType w:val="hybridMultilevel"/>
    <w:tmpl w:val="C2F24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116795"/>
    <w:multiLevelType w:val="hybridMultilevel"/>
    <w:tmpl w:val="27ECE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BC09EC"/>
    <w:multiLevelType w:val="hybridMultilevel"/>
    <w:tmpl w:val="98D4858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D00B5"/>
    <w:rsid w:val="002C1FD3"/>
    <w:rsid w:val="00375CFE"/>
    <w:rsid w:val="003D00B5"/>
    <w:rsid w:val="006D6E52"/>
    <w:rsid w:val="00A17B0E"/>
    <w:rsid w:val="00E91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0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18A9D-ECD2-47D5-BA59-AD642CA3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2016-01-05T16:51:00Z</dcterms:created>
  <dcterms:modified xsi:type="dcterms:W3CDTF">2016-01-05T17:16:00Z</dcterms:modified>
</cp:coreProperties>
</file>