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C2" w:rsidRDefault="00CA3BC2" w:rsidP="00CA3B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BC2">
        <w:rPr>
          <w:rFonts w:ascii="Times New Roman" w:hAnsi="Times New Roman" w:cs="Times New Roman"/>
          <w:b/>
          <w:bCs/>
          <w:sz w:val="32"/>
          <w:szCs w:val="32"/>
        </w:rPr>
        <w:t>«Игры, направленные на развитие фантазии и словесного творчества, способствующие развитию связной речи у дошкольников».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Из всех знаний и умений самым важным, самым необходимым для жизненной деятельности является умение ясно, понятно, красиво говорить на родном языке. Всю свою жизнь человек совершенствует речь, овладевает мн</w:t>
      </w:r>
      <w:r>
        <w:rPr>
          <w:rFonts w:ascii="Times New Roman" w:hAnsi="Times New Roman" w:cs="Times New Roman"/>
          <w:sz w:val="28"/>
          <w:szCs w:val="28"/>
        </w:rPr>
        <w:t>огообразием языковых средств.</w:t>
      </w:r>
    </w:p>
    <w:p w:rsidR="00DE547F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BC2">
        <w:rPr>
          <w:rFonts w:ascii="Times New Roman" w:hAnsi="Times New Roman" w:cs="Times New Roman"/>
          <w:sz w:val="28"/>
          <w:szCs w:val="28"/>
        </w:rPr>
        <w:t>Овладение связной устной речью, развитие фантазии, воображения и способности к литературному творчеству составляет важнейшее условие качественной подготовки к школе. Важной составной частью этой работы являются: развитие образной речи, воспитание интереса к художественному слову, формирование умения использовать средства художественной выразительности в самостоятельном высказывании. Достижению этих целей способствует целый ряд игр и упражнений, рассмотрим некоторые из них.</w:t>
      </w:r>
      <w:r w:rsidRPr="00CA3BC2">
        <w:rPr>
          <w:rFonts w:ascii="Times New Roman" w:hAnsi="Times New Roman" w:cs="Times New Roman"/>
          <w:sz w:val="28"/>
          <w:szCs w:val="28"/>
        </w:rPr>
        <w:br/>
      </w:r>
    </w:p>
    <w:p w:rsidR="00DE547F" w:rsidRDefault="00DE547F" w:rsidP="00DE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«Веселые рифмы»</w:t>
      </w:r>
      <w:r w:rsidRPr="00CA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к словам рифмы. 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Свечка - … печка; трубы - … губы; ракетка - … пи</w:t>
      </w:r>
      <w:r>
        <w:rPr>
          <w:rFonts w:ascii="Times New Roman" w:hAnsi="Times New Roman" w:cs="Times New Roman"/>
          <w:sz w:val="28"/>
          <w:szCs w:val="28"/>
        </w:rPr>
        <w:t xml:space="preserve">петка; сапоги - пироги и т.д. </w:t>
      </w:r>
    </w:p>
    <w:p w:rsidR="00DE547F" w:rsidRPr="00CA3BC2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Дети подсознательно учатся думать в игре. Этим надо воспользоваться и развивать воображение и фантазию с самого раннего детства. Пусть дети "изобретают свои велосипеды". Кто не изобретал велосипедов в детстве, тот вообще ничего не сможет изобрести. Фантазировать должно быть интересно. Помните, что игра всегда неизмеримо продуктивнее, если мы с ее помощью ставим ребенка в приятные ситуации, которые позволяют совершать героические поступки и, слушая сказку, видеть свое будущее полноценным и многообещающим. Тогда, получая удовольствие от игры, ребенок быстрее овладеет умением фантазировать, а потом умением воображать, а потом и рационально мыслить. Чем больше Вы будете с ребенком заниматься, тем лучше ребенок будет развиваться!</w:t>
      </w:r>
    </w:p>
    <w:p w:rsidR="00DE547F" w:rsidRDefault="00DE547F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547F" w:rsidRDefault="00DE547F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547F" w:rsidRDefault="00DE547F" w:rsidP="00DE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«Придумай продолжение»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Прочтите начало сказки и попросите придумать как будут развиваться события в сказке, чем она закончится. </w:t>
      </w:r>
    </w:p>
    <w:p w:rsidR="00DE547F" w:rsidRDefault="00DE547F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547F" w:rsidRDefault="00DE547F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547F" w:rsidRDefault="00DE547F" w:rsidP="00DE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«Зоопарк»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Участники игры получают по картинке, не показывая их друг другу. Каждый должен описать своё животное, не </w:t>
      </w:r>
      <w:r>
        <w:rPr>
          <w:rFonts w:ascii="Times New Roman" w:hAnsi="Times New Roman" w:cs="Times New Roman"/>
          <w:sz w:val="28"/>
          <w:szCs w:val="28"/>
        </w:rPr>
        <w:t>называя его, по такому плану: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Внешний вид. Где живет? Чем питается? </w:t>
      </w:r>
    </w:p>
    <w:p w:rsidR="00DE547F" w:rsidRDefault="00DE547F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547F" w:rsidRDefault="00DE547F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3BC2" w:rsidRDefault="00CA3BC2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Игра «увеличение - уменьшение»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Вот вам волшебная палочка, она может увеличивать или уменьшать все, что вы захотите. Что бы вы хотели увеличить, а что уменьшить? (Родители приводят свои ответы)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как отвечали ваши дети: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- Хотел бы уменьшить зиму, а у</w:t>
      </w:r>
      <w:r>
        <w:rPr>
          <w:rFonts w:ascii="Times New Roman" w:hAnsi="Times New Roman" w:cs="Times New Roman"/>
          <w:sz w:val="28"/>
          <w:szCs w:val="28"/>
        </w:rPr>
        <w:t>величить лето.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Хотела бы увеличить выходные.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- Хочу увеличить ка</w:t>
      </w:r>
      <w:r>
        <w:rPr>
          <w:rFonts w:ascii="Times New Roman" w:hAnsi="Times New Roman" w:cs="Times New Roman"/>
          <w:sz w:val="28"/>
          <w:szCs w:val="28"/>
        </w:rPr>
        <w:t xml:space="preserve">пли дождя до размеров арбуза.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Усложним эту иг</w:t>
      </w:r>
      <w:r>
        <w:rPr>
          <w:rFonts w:ascii="Times New Roman" w:hAnsi="Times New Roman" w:cs="Times New Roman"/>
          <w:sz w:val="28"/>
          <w:szCs w:val="28"/>
        </w:rPr>
        <w:t xml:space="preserve">ру дополнительными вопросами: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Что бы вы хотели увеличить, а что уменьшить? Зачем вы хотите увеличивать или уменьшать? (Родители приводят </w:t>
      </w:r>
      <w:r>
        <w:rPr>
          <w:rFonts w:ascii="Times New Roman" w:hAnsi="Times New Roman" w:cs="Times New Roman"/>
          <w:sz w:val="28"/>
          <w:szCs w:val="28"/>
        </w:rPr>
        <w:t xml:space="preserve">свои ответы)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как отвечали ваши дети: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- Хочу увеличить конфету до размера холодильника, чтобы мож</w:t>
      </w:r>
      <w:r>
        <w:rPr>
          <w:rFonts w:ascii="Times New Roman" w:hAnsi="Times New Roman" w:cs="Times New Roman"/>
          <w:sz w:val="28"/>
          <w:szCs w:val="28"/>
        </w:rPr>
        <w:t xml:space="preserve">но было отрезать куски ножом.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- Пусть руки на время станут такими длинными, что можно будет достать с ветки яблоко, или поздороваться через форточку</w:t>
      </w:r>
      <w:r>
        <w:rPr>
          <w:rFonts w:ascii="Times New Roman" w:hAnsi="Times New Roman" w:cs="Times New Roman"/>
          <w:sz w:val="28"/>
          <w:szCs w:val="28"/>
        </w:rPr>
        <w:t xml:space="preserve">, или достать с крыши мячик.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- Если деревья в лесу уменьшатся до размеров травы, а трава до размеров спички, то</w:t>
      </w:r>
      <w:r>
        <w:rPr>
          <w:rFonts w:ascii="Times New Roman" w:hAnsi="Times New Roman" w:cs="Times New Roman"/>
          <w:sz w:val="28"/>
          <w:szCs w:val="28"/>
        </w:rPr>
        <w:t xml:space="preserve">гда легко будет искать грибы.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- Если ребенку трудно дается самостоятельное фантазирование, предложите пофантазировать совместно, задайте ему вспомогательные вопросы.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47F" w:rsidRDefault="00DE547F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3BC2" w:rsidRDefault="00CA3BC2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«Подарок»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Взрослые встают в круг. Одному дают в руки коробку с бантом просят передать ее соседу с теплыми словами: "Я дарю вам зайчонка", или "Я дарю вам козленка, рожки у него еще не выросли", или "Я дарю вам большую конфету, "В коробке кактус, не уколитесь".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47F" w:rsidRDefault="00DE547F" w:rsidP="00DE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«Подбери метафору»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Метафора - это перенесение свойств одного предмета (явления) на другой на основании признака, общего для обоих предметов. Например, "го</w:t>
      </w:r>
      <w:r>
        <w:rPr>
          <w:rFonts w:ascii="Times New Roman" w:hAnsi="Times New Roman" w:cs="Times New Roman"/>
          <w:sz w:val="28"/>
          <w:szCs w:val="28"/>
        </w:rPr>
        <w:t xml:space="preserve">вор волн", "холодный взгляд". 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Объясните, какие свойства в приведенных</w:t>
      </w:r>
      <w:r>
        <w:rPr>
          <w:rFonts w:ascii="Times New Roman" w:hAnsi="Times New Roman" w:cs="Times New Roman"/>
          <w:sz w:val="28"/>
          <w:szCs w:val="28"/>
        </w:rPr>
        <w:t xml:space="preserve"> метафорах и кому перенесены. 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Мягкий характер. Щеки горят. Утонул в двойках. Держать в ежовых рукавицах. Позеленел от злости. Надоедливый, как муха. Трудолюбивый, как пчела. </w:t>
      </w:r>
    </w:p>
    <w:p w:rsidR="00DE547F" w:rsidRDefault="00DE547F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547F" w:rsidRDefault="00DE547F" w:rsidP="00DE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«Разными глазами»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Опишите аквариум с точки зрения его владельца, а потом, с точки зрения рыбки, которая там плавает, и хозяйского кота. 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C2" w:rsidRDefault="00CA3BC2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Игра «Измени характер персонажа»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Придумайте сказку с таким невероятным сюжетом: Лисица стала самой простоватой в лесу, и ее все звери обманывают. (Р</w:t>
      </w:r>
      <w:r>
        <w:rPr>
          <w:rFonts w:ascii="Times New Roman" w:hAnsi="Times New Roman" w:cs="Times New Roman"/>
          <w:sz w:val="28"/>
          <w:szCs w:val="28"/>
        </w:rPr>
        <w:t xml:space="preserve">одители приводят свои ответы)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Как играть в эту игру дома. Прочитайте ребенку сказку, лучше начинать со сказок о животных. Выберите с ребенком одного персонажа из сказки, у которого вы измените характер. Обратите внимание ребенка на то, что изменение характера одного персонажа изменит привычные отношения между героями сказки.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47F" w:rsidRDefault="00DE547F" w:rsidP="00DE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«Оживи предмет»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Эта игра предполагает придание объектам неживой природы способностей и качеств живых существ, а именно: способности двигаться, думать, чувствовать, дышать, расти, радоваться, размножаться, шутить, улыбаться. 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- В какое живое существо вы б</w:t>
      </w:r>
      <w:r>
        <w:rPr>
          <w:rFonts w:ascii="Times New Roman" w:hAnsi="Times New Roman" w:cs="Times New Roman"/>
          <w:sz w:val="28"/>
          <w:szCs w:val="28"/>
        </w:rPr>
        <w:t xml:space="preserve">ы превратили воздушный шарик? 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- О чем думает ваша обувь? (Р</w:t>
      </w:r>
      <w:r>
        <w:rPr>
          <w:rFonts w:ascii="Times New Roman" w:hAnsi="Times New Roman" w:cs="Times New Roman"/>
          <w:sz w:val="28"/>
          <w:szCs w:val="28"/>
        </w:rPr>
        <w:t xml:space="preserve">одители приводят свои ответы) </w:t>
      </w:r>
    </w:p>
    <w:p w:rsidR="00DE547F" w:rsidRDefault="00DE547F" w:rsidP="00DE5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А вот как отвечали ваши дети (ответы детей). </w:t>
      </w:r>
    </w:p>
    <w:p w:rsidR="00DE547F" w:rsidRDefault="00DE547F" w:rsidP="00DE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C2" w:rsidRDefault="00CA3BC2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«Опиши ситуацию»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Участникам игры выдаются одинаковые сюжетные картинки. Им предлагается описать ситуацию с точки зрения разных ее участников, интересы которых могут быть и противоположными. К примеру, с точки зрения лисы и зайца, медведя и пчел.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47F" w:rsidRDefault="00DE547F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C2" w:rsidRDefault="00CA3BC2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«Как мне повезло».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Придумайте, что могли бы считать ве</w:t>
      </w:r>
      <w:r>
        <w:rPr>
          <w:rFonts w:ascii="Times New Roman" w:hAnsi="Times New Roman" w:cs="Times New Roman"/>
          <w:sz w:val="28"/>
          <w:szCs w:val="28"/>
        </w:rPr>
        <w:t>зением знакомые вам предметы.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Как мне повезло, - говорит подсолнух, - я похож н</w:t>
      </w:r>
      <w:r>
        <w:rPr>
          <w:rFonts w:ascii="Times New Roman" w:hAnsi="Times New Roman" w:cs="Times New Roman"/>
          <w:sz w:val="28"/>
          <w:szCs w:val="28"/>
        </w:rPr>
        <w:t xml:space="preserve">а солнце.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Как мне повезло, - говори</w:t>
      </w:r>
      <w:r>
        <w:rPr>
          <w:rFonts w:ascii="Times New Roman" w:hAnsi="Times New Roman" w:cs="Times New Roman"/>
          <w:sz w:val="28"/>
          <w:szCs w:val="28"/>
        </w:rPr>
        <w:t xml:space="preserve">т картошка, - я кормлю людей.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Как мне повезло, - говорит береза, - из меня делают ароматные веники.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C2" w:rsidRDefault="00CA3BC2" w:rsidP="00CA3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b/>
          <w:bCs/>
          <w:sz w:val="28"/>
          <w:szCs w:val="28"/>
          <w:u w:val="single"/>
        </w:rPr>
        <w:t>«Автобиография»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>Я представлю себя предметом, вещью или явлением и от его имени буду вести рассказ. Внимательно послушайте меня и путём наводящих вопросов выяснит</w:t>
      </w:r>
      <w:r>
        <w:rPr>
          <w:rFonts w:ascii="Times New Roman" w:hAnsi="Times New Roman" w:cs="Times New Roman"/>
          <w:sz w:val="28"/>
          <w:szCs w:val="28"/>
        </w:rPr>
        <w:t xml:space="preserve">е, о ком или о чём идёт речь. </w:t>
      </w:r>
    </w:p>
    <w:p w:rsidR="00CA3BC2" w:rsidRDefault="00CA3BC2" w:rsidP="00CA3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2">
        <w:rPr>
          <w:rFonts w:ascii="Times New Roman" w:hAnsi="Times New Roman" w:cs="Times New Roman"/>
          <w:sz w:val="28"/>
          <w:szCs w:val="28"/>
        </w:rPr>
        <w:t xml:space="preserve">"Я есть в доме у каждого человека. Хрупкая, прозрачная. От небрежного отношения погибаю, и становится темно не только в душе … (лампочка)". </w:t>
      </w:r>
    </w:p>
    <w:sectPr w:rsidR="00CA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3BC2"/>
    <w:rsid w:val="00CA3BC2"/>
    <w:rsid w:val="00D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2013-09-14T10:55:00Z</dcterms:created>
  <dcterms:modified xsi:type="dcterms:W3CDTF">2013-09-14T11:06:00Z</dcterms:modified>
</cp:coreProperties>
</file>