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74" w:rsidRDefault="00102274" w:rsidP="00102274">
      <w:pPr>
        <w:tabs>
          <w:tab w:val="left" w:pos="0"/>
        </w:tabs>
        <w:spacing w:after="0" w:line="360" w:lineRule="auto"/>
        <w:contextualSpacing/>
        <w:jc w:val="right"/>
        <w:rPr>
          <w:rFonts w:ascii="Times New Roman" w:hAnsi="Times New Roman"/>
          <w:sz w:val="20"/>
          <w:szCs w:val="20"/>
          <w:lang w:val="tt-RU"/>
        </w:rPr>
      </w:pPr>
      <w:r w:rsidRPr="001D4C80">
        <w:rPr>
          <w:rFonts w:ascii="Times New Roman" w:hAnsi="Times New Roman"/>
          <w:b/>
          <w:sz w:val="20"/>
          <w:szCs w:val="20"/>
          <w:lang w:val="tt-RU"/>
        </w:rPr>
        <w:t>А.Г.Гарафутдинова</w:t>
      </w:r>
      <w:r>
        <w:rPr>
          <w:rFonts w:ascii="Times New Roman" w:hAnsi="Times New Roman"/>
          <w:sz w:val="20"/>
          <w:szCs w:val="20"/>
          <w:lang w:val="tt-RU"/>
        </w:rPr>
        <w:t>,</w:t>
      </w:r>
    </w:p>
    <w:p w:rsidR="00C61445" w:rsidRDefault="00102274" w:rsidP="00102274">
      <w:pPr>
        <w:tabs>
          <w:tab w:val="left" w:pos="0"/>
        </w:tabs>
        <w:spacing w:after="0" w:line="360" w:lineRule="auto"/>
        <w:contextualSpacing/>
        <w:jc w:val="right"/>
        <w:rPr>
          <w:rFonts w:ascii="Times New Roman" w:hAnsi="Times New Roman"/>
          <w:sz w:val="20"/>
          <w:szCs w:val="20"/>
          <w:lang w:val="tt-RU"/>
        </w:rPr>
      </w:pPr>
      <w:r>
        <w:rPr>
          <w:rFonts w:ascii="Times New Roman" w:hAnsi="Times New Roman"/>
          <w:sz w:val="20"/>
          <w:szCs w:val="20"/>
          <w:lang w:val="tt-RU"/>
        </w:rPr>
        <w:tab/>
      </w:r>
      <w:r>
        <w:rPr>
          <w:rFonts w:ascii="Times New Roman" w:hAnsi="Times New Roman"/>
          <w:sz w:val="20"/>
          <w:szCs w:val="20"/>
          <w:lang w:val="tt-RU"/>
        </w:rPr>
        <w:tab/>
      </w:r>
      <w:r>
        <w:rPr>
          <w:rFonts w:ascii="Times New Roman" w:hAnsi="Times New Roman"/>
          <w:sz w:val="20"/>
          <w:szCs w:val="20"/>
          <w:lang w:val="tt-RU"/>
        </w:rPr>
        <w:tab/>
      </w:r>
      <w:r>
        <w:rPr>
          <w:rFonts w:ascii="Times New Roman" w:hAnsi="Times New Roman"/>
          <w:sz w:val="20"/>
          <w:szCs w:val="20"/>
          <w:lang w:val="tt-RU"/>
        </w:rPr>
        <w:tab/>
      </w:r>
      <w:r>
        <w:rPr>
          <w:rFonts w:ascii="Times New Roman" w:hAnsi="Times New Roman"/>
          <w:sz w:val="20"/>
          <w:szCs w:val="20"/>
          <w:lang w:val="tt-RU"/>
        </w:rPr>
        <w:tab/>
      </w:r>
      <w:r>
        <w:rPr>
          <w:rFonts w:ascii="Times New Roman" w:hAnsi="Times New Roman"/>
          <w:sz w:val="20"/>
          <w:szCs w:val="20"/>
          <w:lang w:val="tt-RU"/>
        </w:rPr>
        <w:tab/>
      </w:r>
      <w:r>
        <w:rPr>
          <w:rFonts w:ascii="Times New Roman" w:hAnsi="Times New Roman"/>
          <w:sz w:val="20"/>
          <w:szCs w:val="20"/>
          <w:lang w:val="tt-RU"/>
        </w:rPr>
        <w:tab/>
      </w:r>
      <w:r>
        <w:rPr>
          <w:rFonts w:ascii="Times New Roman" w:hAnsi="Times New Roman"/>
          <w:sz w:val="20"/>
          <w:szCs w:val="20"/>
          <w:lang w:val="tt-RU"/>
        </w:rPr>
        <w:tab/>
      </w:r>
      <w:r w:rsidR="00C61445">
        <w:rPr>
          <w:rFonts w:ascii="Times New Roman" w:hAnsi="Times New Roman"/>
          <w:sz w:val="20"/>
          <w:szCs w:val="20"/>
          <w:lang w:val="tt-RU"/>
        </w:rPr>
        <w:t>учитель татарского языка и литературы</w:t>
      </w:r>
    </w:p>
    <w:p w:rsidR="00102274" w:rsidRPr="001D4C80" w:rsidRDefault="00C61445" w:rsidP="00102274">
      <w:pPr>
        <w:tabs>
          <w:tab w:val="left" w:pos="0"/>
        </w:tabs>
        <w:spacing w:after="0" w:line="360" w:lineRule="auto"/>
        <w:contextualSpacing/>
        <w:jc w:val="right"/>
        <w:rPr>
          <w:rFonts w:ascii="Times New Roman" w:hAnsi="Times New Roman"/>
          <w:i/>
          <w:sz w:val="20"/>
          <w:szCs w:val="20"/>
          <w:lang w:val="tt-RU"/>
        </w:rPr>
      </w:pPr>
      <w:r>
        <w:rPr>
          <w:rFonts w:ascii="Times New Roman" w:hAnsi="Times New Roman"/>
          <w:i/>
          <w:sz w:val="20"/>
          <w:szCs w:val="20"/>
        </w:rPr>
        <w:t xml:space="preserve">«Лицей №121» Советского района </w:t>
      </w:r>
      <w:proofErr w:type="spellStart"/>
      <w:r>
        <w:rPr>
          <w:rFonts w:ascii="Times New Roman" w:hAnsi="Times New Roman"/>
          <w:i/>
          <w:sz w:val="20"/>
          <w:szCs w:val="20"/>
        </w:rPr>
        <w:t>г</w:t>
      </w:r>
      <w:proofErr w:type="gramStart"/>
      <w:r>
        <w:rPr>
          <w:rFonts w:ascii="Times New Roman" w:hAnsi="Times New Roman"/>
          <w:i/>
          <w:sz w:val="20"/>
          <w:szCs w:val="20"/>
        </w:rPr>
        <w:t>.К</w:t>
      </w:r>
      <w:proofErr w:type="gramEnd"/>
      <w:r>
        <w:rPr>
          <w:rFonts w:ascii="Times New Roman" w:hAnsi="Times New Roman"/>
          <w:i/>
          <w:sz w:val="20"/>
          <w:szCs w:val="20"/>
        </w:rPr>
        <w:t>азани</w:t>
      </w:r>
      <w:proofErr w:type="spellEnd"/>
    </w:p>
    <w:p w:rsidR="00102274" w:rsidRDefault="00C61445" w:rsidP="00102274">
      <w:pPr>
        <w:tabs>
          <w:tab w:val="left" w:pos="0"/>
        </w:tabs>
        <w:spacing w:after="0" w:line="360" w:lineRule="auto"/>
        <w:contextualSpacing/>
        <w:jc w:val="right"/>
        <w:rPr>
          <w:rFonts w:ascii="Times New Roman" w:hAnsi="Times New Roman"/>
          <w:i/>
          <w:sz w:val="20"/>
          <w:szCs w:val="20"/>
          <w:lang w:val="tt-RU"/>
        </w:rPr>
      </w:pPr>
      <w:hyperlink r:id="rId7" w:history="1">
        <w:r w:rsidR="001D4C80" w:rsidRPr="00BC3141">
          <w:rPr>
            <w:rStyle w:val="a4"/>
            <w:rFonts w:ascii="Times New Roman" w:hAnsi="Times New Roman"/>
            <w:i/>
            <w:sz w:val="20"/>
            <w:szCs w:val="20"/>
            <w:lang w:val="tt-RU"/>
          </w:rPr>
          <w:t>alia.garafutdinova21@yandex.ru</w:t>
        </w:r>
      </w:hyperlink>
    </w:p>
    <w:p w:rsidR="001D4C80" w:rsidRDefault="001D4C80" w:rsidP="00102274">
      <w:pPr>
        <w:tabs>
          <w:tab w:val="left" w:pos="0"/>
        </w:tabs>
        <w:spacing w:after="0" w:line="360" w:lineRule="auto"/>
        <w:contextualSpacing/>
        <w:jc w:val="right"/>
        <w:rPr>
          <w:rFonts w:ascii="Times New Roman" w:hAnsi="Times New Roman"/>
          <w:i/>
          <w:sz w:val="20"/>
          <w:szCs w:val="20"/>
          <w:lang w:val="tt-RU"/>
        </w:rPr>
      </w:pPr>
    </w:p>
    <w:p w:rsidR="00102274" w:rsidRPr="001D4C80" w:rsidRDefault="001D4C80" w:rsidP="001D4C80">
      <w:pPr>
        <w:tabs>
          <w:tab w:val="left" w:pos="0"/>
        </w:tabs>
        <w:spacing w:after="0" w:line="360" w:lineRule="auto"/>
        <w:contextualSpacing/>
        <w:jc w:val="center"/>
        <w:rPr>
          <w:rFonts w:ascii="Times New Roman" w:hAnsi="Times New Roman" w:cs="Times New Roman"/>
          <w:sz w:val="20"/>
          <w:szCs w:val="20"/>
        </w:rPr>
      </w:pPr>
      <w:bookmarkStart w:id="0" w:name="_GoBack"/>
      <w:r>
        <w:rPr>
          <w:rFonts w:ascii="Times New Roman" w:hAnsi="Times New Roman"/>
          <w:sz w:val="20"/>
          <w:szCs w:val="20"/>
        </w:rPr>
        <w:t xml:space="preserve">ГРАММАТИЧЕСКИЕ КАТЕГОРИИ ГЛАГОЛА ТАТАРСКОГО ЯЗЫКА </w:t>
      </w:r>
    </w:p>
    <w:bookmarkEnd w:id="0"/>
    <w:p w:rsidR="00102274" w:rsidRPr="00102274" w:rsidRDefault="00102274" w:rsidP="00102274">
      <w:pPr>
        <w:tabs>
          <w:tab w:val="left" w:pos="709"/>
        </w:tabs>
        <w:spacing w:after="0" w:line="240" w:lineRule="auto"/>
        <w:ind w:firstLine="709"/>
        <w:contextualSpacing/>
        <w:jc w:val="both"/>
        <w:rPr>
          <w:rFonts w:ascii="Times New Roman" w:hAnsi="Times New Roman"/>
          <w:sz w:val="20"/>
          <w:szCs w:val="20"/>
          <w:lang w:val="tt-RU"/>
        </w:rPr>
      </w:pPr>
    </w:p>
    <w:p w:rsidR="00C510CC" w:rsidRPr="00102274" w:rsidRDefault="00C510CC" w:rsidP="00102274">
      <w:pPr>
        <w:tabs>
          <w:tab w:val="left" w:pos="709"/>
        </w:tabs>
        <w:spacing w:after="0" w:line="240" w:lineRule="auto"/>
        <w:ind w:firstLine="709"/>
        <w:contextualSpacing/>
        <w:jc w:val="both"/>
        <w:rPr>
          <w:rFonts w:ascii="Times New Roman" w:hAnsi="Times New Roman" w:cs="Times New Roman"/>
          <w:sz w:val="20"/>
          <w:szCs w:val="20"/>
          <w:lang w:val="tt-RU"/>
        </w:rPr>
      </w:pPr>
      <w:r w:rsidRPr="00102274">
        <w:rPr>
          <w:rFonts w:ascii="Times New Roman" w:hAnsi="Times New Roman" w:cs="Times New Roman"/>
          <w:sz w:val="20"/>
          <w:szCs w:val="20"/>
        </w:rPr>
        <w:t xml:space="preserve">Татарский литературный язык по своей структуре считается одним из самых богатых, точных языков.  </w:t>
      </w:r>
      <w:r w:rsidRPr="00102274">
        <w:rPr>
          <w:rFonts w:ascii="Times New Roman" w:hAnsi="Times New Roman" w:cs="Times New Roman"/>
          <w:sz w:val="20"/>
          <w:szCs w:val="20"/>
          <w:lang w:val="tt-RU"/>
        </w:rPr>
        <w:t xml:space="preserve">В сегодняшнее время, когда стремительно развивается наука и техника, делаются новые открытия, нельзя упустить из внимания развитие литературного языка.  Должны </w:t>
      </w:r>
      <w:r w:rsidRPr="00102274">
        <w:rPr>
          <w:rFonts w:ascii="Times New Roman" w:eastAsia="Times New Roman" w:hAnsi="Times New Roman" w:cs="Times New Roman"/>
          <w:sz w:val="20"/>
          <w:szCs w:val="20"/>
          <w:lang w:val="tt-RU"/>
        </w:rPr>
        <w:t>создаваться</w:t>
      </w:r>
      <w:r w:rsidRPr="00102274">
        <w:rPr>
          <w:rFonts w:ascii="Times New Roman" w:hAnsi="Times New Roman" w:cs="Times New Roman"/>
          <w:sz w:val="20"/>
          <w:szCs w:val="20"/>
          <w:lang w:val="tt-RU"/>
        </w:rPr>
        <w:t xml:space="preserve"> условия для того, чтобы дети могли разговаривать, общаться на родном языке, зародить в них интерес к изучению своего </w:t>
      </w:r>
      <w:r w:rsidRPr="00102274">
        <w:rPr>
          <w:rFonts w:ascii="Times New Roman" w:eastAsia="Times New Roman" w:hAnsi="Times New Roman" w:cs="Times New Roman"/>
          <w:sz w:val="20"/>
          <w:szCs w:val="20"/>
          <w:lang w:val="tt-RU"/>
        </w:rPr>
        <w:t>языка</w:t>
      </w:r>
      <w:r w:rsidRPr="00102274">
        <w:rPr>
          <w:rFonts w:ascii="Times New Roman" w:hAnsi="Times New Roman" w:cs="Times New Roman"/>
          <w:sz w:val="20"/>
          <w:szCs w:val="20"/>
          <w:lang w:val="tt-RU"/>
        </w:rPr>
        <w:t xml:space="preserve">. </w:t>
      </w:r>
    </w:p>
    <w:p w:rsidR="00C510CC" w:rsidRPr="00102274" w:rsidRDefault="00C510CC" w:rsidP="00102274">
      <w:pPr>
        <w:tabs>
          <w:tab w:val="left" w:pos="1134"/>
        </w:tabs>
        <w:spacing w:after="0" w:line="240" w:lineRule="auto"/>
        <w:ind w:firstLine="709"/>
        <w:contextualSpacing/>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Как известно, тема</w:t>
      </w:r>
      <w:r w:rsidR="00A64B0C" w:rsidRPr="00102274">
        <w:rPr>
          <w:rFonts w:ascii="Times New Roman" w:hAnsi="Times New Roman" w:cs="Times New Roman"/>
          <w:sz w:val="20"/>
          <w:szCs w:val="20"/>
          <w:lang w:val="tt-RU"/>
        </w:rPr>
        <w:t xml:space="preserve"> глагола </w:t>
      </w:r>
      <w:r w:rsidRPr="00102274">
        <w:rPr>
          <w:rFonts w:ascii="Times New Roman" w:hAnsi="Times New Roman" w:cs="Times New Roman"/>
          <w:sz w:val="20"/>
          <w:szCs w:val="20"/>
          <w:lang w:val="tt-RU"/>
        </w:rPr>
        <w:t xml:space="preserve">считается одной из трудных для изучения на уроках татарского языка. Одним из самых актуальных вопросов методики преподавания считается изучение </w:t>
      </w:r>
      <w:r w:rsidR="005E4C37" w:rsidRPr="00102274">
        <w:rPr>
          <w:rFonts w:ascii="Times New Roman" w:hAnsi="Times New Roman" w:cs="Times New Roman"/>
          <w:sz w:val="20"/>
          <w:szCs w:val="20"/>
          <w:lang w:val="tt-RU"/>
        </w:rPr>
        <w:t>глагола</w:t>
      </w:r>
      <w:r w:rsidRPr="00102274">
        <w:rPr>
          <w:rFonts w:ascii="Times New Roman" w:hAnsi="Times New Roman" w:cs="Times New Roman"/>
          <w:sz w:val="20"/>
          <w:szCs w:val="20"/>
          <w:lang w:val="tt-RU"/>
        </w:rPr>
        <w:t>, а также использование методов продуктивного обучения ему (</w:t>
      </w:r>
      <w:r w:rsidR="005E4C37" w:rsidRPr="00102274">
        <w:rPr>
          <w:rFonts w:ascii="Times New Roman" w:hAnsi="Times New Roman" w:cs="Times New Roman"/>
          <w:sz w:val="20"/>
          <w:szCs w:val="20"/>
          <w:lang w:val="tt-RU"/>
        </w:rPr>
        <w:t>глаголу</w:t>
      </w:r>
      <w:r w:rsidRPr="00102274">
        <w:rPr>
          <w:rFonts w:ascii="Times New Roman" w:hAnsi="Times New Roman" w:cs="Times New Roman"/>
          <w:sz w:val="20"/>
          <w:szCs w:val="20"/>
          <w:lang w:val="tt-RU"/>
        </w:rPr>
        <w:t xml:space="preserve">). </w:t>
      </w:r>
    </w:p>
    <w:p w:rsidR="00AC6440" w:rsidRPr="00102274" w:rsidRDefault="00B3063B" w:rsidP="00102274">
      <w:pPr>
        <w:tabs>
          <w:tab w:val="left" w:pos="1134"/>
          <w:tab w:val="left" w:pos="8655"/>
        </w:tabs>
        <w:spacing w:after="0" w:line="240" w:lineRule="auto"/>
        <w:ind w:firstLine="709"/>
        <w:contextualSpacing/>
        <w:jc w:val="both"/>
        <w:rPr>
          <w:rFonts w:ascii="Times New Roman" w:eastAsia="Times New Roman" w:hAnsi="Times New Roman" w:cs="Times New Roman"/>
          <w:sz w:val="20"/>
          <w:szCs w:val="20"/>
          <w:lang w:val="tt-RU" w:eastAsia="ru-RU"/>
        </w:rPr>
      </w:pPr>
      <w:r w:rsidRPr="00102274">
        <w:rPr>
          <w:rFonts w:ascii="Times New Roman" w:hAnsi="Times New Roman" w:cs="Times New Roman"/>
          <w:sz w:val="20"/>
          <w:szCs w:val="20"/>
          <w:lang w:val="tt-RU"/>
        </w:rPr>
        <w:t xml:space="preserve"> </w:t>
      </w:r>
      <w:r w:rsidR="00AC6440" w:rsidRPr="00102274">
        <w:rPr>
          <w:rFonts w:ascii="Times New Roman" w:hAnsi="Times New Roman" w:cs="Times New Roman"/>
          <w:sz w:val="20"/>
          <w:szCs w:val="20"/>
          <w:lang w:val="tt-RU"/>
        </w:rPr>
        <w:t>Глаголы в татарском языке занимают огромное место, среди лексических единиц эта часть речи имеет наибольшее значение. О глаголах, как отдельную часть речи, начали упоминать ещё в первых татарских грамматиках. Уже в работах А.А. Троянского, К. Насыйри, Д. Валиди изучению глагола уделялось значительное место. Позже глаголы исследованы известными языковедами  Г.Х. Алпаровым, В.Н. Хангилдиным, Д.Г. Тумашевой, З.М. Валиуллиной, К.З. Зиннатуллиной, Ч.М. Харисовой, Ф.М. Хисамовой и др. [</w:t>
      </w:r>
      <w:r w:rsidR="00102274">
        <w:rPr>
          <w:rFonts w:ascii="Times New Roman" w:hAnsi="Times New Roman" w:cs="Times New Roman"/>
          <w:sz w:val="20"/>
          <w:szCs w:val="20"/>
          <w:lang w:val="tt-RU"/>
        </w:rPr>
        <w:t>3;</w:t>
      </w:r>
      <w:r w:rsidR="00AC6440" w:rsidRPr="00102274">
        <w:rPr>
          <w:rFonts w:ascii="Times New Roman" w:hAnsi="Times New Roman" w:cs="Times New Roman"/>
          <w:sz w:val="20"/>
          <w:szCs w:val="20"/>
          <w:lang w:val="tt-RU"/>
        </w:rPr>
        <w:t xml:space="preserve"> </w:t>
      </w:r>
      <w:r w:rsidR="00102274">
        <w:rPr>
          <w:rFonts w:ascii="Times New Roman" w:hAnsi="Times New Roman" w:cs="Times New Roman"/>
          <w:sz w:val="20"/>
          <w:szCs w:val="20"/>
          <w:lang w:val="tt-RU"/>
        </w:rPr>
        <w:t>с.</w:t>
      </w:r>
      <w:r w:rsidR="00AC6440" w:rsidRPr="00102274">
        <w:rPr>
          <w:rFonts w:ascii="Times New Roman" w:hAnsi="Times New Roman" w:cs="Times New Roman"/>
          <w:sz w:val="20"/>
          <w:szCs w:val="20"/>
          <w:lang w:val="tt-RU"/>
        </w:rPr>
        <w:t>66].</w:t>
      </w:r>
    </w:p>
    <w:p w:rsidR="00B814B4" w:rsidRPr="00102274" w:rsidRDefault="00374016" w:rsidP="00102274">
      <w:pPr>
        <w:tabs>
          <w:tab w:val="left" w:pos="1134"/>
        </w:tabs>
        <w:spacing w:after="0" w:line="240" w:lineRule="auto"/>
        <w:ind w:firstLine="709"/>
        <w:contextualSpacing/>
        <w:jc w:val="both"/>
        <w:rPr>
          <w:rFonts w:ascii="Times New Roman" w:hAnsi="Times New Roman" w:cs="Times New Roman"/>
          <w:sz w:val="20"/>
          <w:szCs w:val="20"/>
        </w:rPr>
      </w:pPr>
      <w:r w:rsidRPr="00102274">
        <w:rPr>
          <w:rFonts w:ascii="Times New Roman" w:hAnsi="Times New Roman" w:cs="Times New Roman"/>
          <w:sz w:val="20"/>
          <w:szCs w:val="20"/>
          <w:lang w:val="tt-RU"/>
        </w:rPr>
        <w:t xml:space="preserve">С 50-х гг. </w:t>
      </w:r>
      <w:r w:rsidR="001F5C83" w:rsidRPr="00102274">
        <w:rPr>
          <w:rFonts w:ascii="Times New Roman" w:hAnsi="Times New Roman" w:cs="Times New Roman"/>
          <w:sz w:val="20"/>
          <w:szCs w:val="20"/>
          <w:lang w:val="tt-RU"/>
        </w:rPr>
        <w:t>г</w:t>
      </w:r>
      <w:r w:rsidRPr="00102274">
        <w:rPr>
          <w:rFonts w:ascii="Times New Roman" w:hAnsi="Times New Roman" w:cs="Times New Roman"/>
          <w:sz w:val="20"/>
          <w:szCs w:val="20"/>
          <w:lang w:val="tt-RU"/>
        </w:rPr>
        <w:t xml:space="preserve">лаголы татарского </w:t>
      </w:r>
      <w:r w:rsidRPr="00102274">
        <w:rPr>
          <w:rFonts w:ascii="Times New Roman" w:eastAsia="Times New Roman" w:hAnsi="Times New Roman" w:cs="Times New Roman"/>
          <w:sz w:val="20"/>
          <w:szCs w:val="20"/>
          <w:lang w:eastAsia="ru-RU"/>
        </w:rPr>
        <w:t xml:space="preserve">татарского языка начались изучаться более обстоятельно и многопланово. Кроме грамматических трудов появляются и специальные исследования. </w:t>
      </w:r>
      <w:r w:rsidR="00AC6440" w:rsidRPr="00102274">
        <w:rPr>
          <w:rFonts w:ascii="Times New Roman" w:hAnsi="Times New Roman" w:cs="Times New Roman"/>
          <w:sz w:val="20"/>
          <w:szCs w:val="20"/>
          <w:lang w:val="tt-RU"/>
        </w:rPr>
        <w:t>В татарском языкознании су</w:t>
      </w:r>
      <w:proofErr w:type="spellStart"/>
      <w:r w:rsidR="00AC6440" w:rsidRPr="00102274">
        <w:rPr>
          <w:rFonts w:ascii="Times New Roman" w:hAnsi="Times New Roman" w:cs="Times New Roman"/>
          <w:sz w:val="20"/>
          <w:szCs w:val="20"/>
        </w:rPr>
        <w:t>ществует</w:t>
      </w:r>
      <w:proofErr w:type="spellEnd"/>
      <w:r w:rsidR="00AC6440" w:rsidRPr="00102274">
        <w:rPr>
          <w:rFonts w:ascii="Times New Roman" w:hAnsi="Times New Roman" w:cs="Times New Roman"/>
          <w:sz w:val="20"/>
          <w:szCs w:val="20"/>
        </w:rPr>
        <w:t xml:space="preserve"> </w:t>
      </w:r>
      <w:proofErr w:type="spellStart"/>
      <w:r w:rsidR="00AC6440" w:rsidRPr="00102274">
        <w:rPr>
          <w:rFonts w:ascii="Times New Roman" w:hAnsi="Times New Roman" w:cs="Times New Roman"/>
          <w:sz w:val="20"/>
          <w:szCs w:val="20"/>
        </w:rPr>
        <w:t>доволно</w:t>
      </w:r>
      <w:proofErr w:type="spellEnd"/>
      <w:r w:rsidR="00AC6440" w:rsidRPr="00102274">
        <w:rPr>
          <w:rFonts w:ascii="Times New Roman" w:hAnsi="Times New Roman" w:cs="Times New Roman"/>
          <w:sz w:val="20"/>
          <w:szCs w:val="20"/>
        </w:rPr>
        <w:t xml:space="preserve"> обширная специальная литература, посвящённая изучению глагола и отдельным его грамматическим категориям. </w:t>
      </w:r>
    </w:p>
    <w:p w:rsidR="00347389" w:rsidRPr="00102274" w:rsidRDefault="00B3063B" w:rsidP="00102274">
      <w:pPr>
        <w:tabs>
          <w:tab w:val="left" w:pos="1134"/>
        </w:tabs>
        <w:spacing w:after="0" w:line="240" w:lineRule="auto"/>
        <w:ind w:firstLine="709"/>
        <w:contextualSpacing/>
        <w:jc w:val="both"/>
        <w:rPr>
          <w:rFonts w:ascii="Times New Roman" w:hAnsi="Times New Roman" w:cs="Times New Roman"/>
          <w:sz w:val="20"/>
          <w:szCs w:val="20"/>
        </w:rPr>
      </w:pPr>
      <w:r w:rsidRPr="00102274">
        <w:rPr>
          <w:rFonts w:ascii="Times New Roman" w:hAnsi="Times New Roman" w:cs="Times New Roman"/>
          <w:sz w:val="20"/>
          <w:szCs w:val="20"/>
          <w:lang w:val="tt-RU"/>
        </w:rPr>
        <w:t>Глагол обладает рядом морфологических категорий: залога (юнәлеш), способа действия (дәрәҗә), утверждения-отрицания (барлык-юклык), наклонения</w:t>
      </w:r>
      <w:r w:rsidR="00A64B0C" w:rsidRPr="00102274">
        <w:rPr>
          <w:rFonts w:ascii="Times New Roman" w:hAnsi="Times New Roman" w:cs="Times New Roman"/>
          <w:sz w:val="20"/>
          <w:szCs w:val="20"/>
          <w:lang w:val="tt-RU"/>
        </w:rPr>
        <w:t xml:space="preserve"> </w:t>
      </w:r>
      <w:r w:rsidR="00A64B0C" w:rsidRPr="00102274">
        <w:rPr>
          <w:rFonts w:ascii="Times New Roman" w:hAnsi="Times New Roman" w:cs="Times New Roman"/>
          <w:sz w:val="20"/>
          <w:szCs w:val="20"/>
        </w:rPr>
        <w:t>(</w:t>
      </w:r>
      <w:r w:rsidR="00A64B0C" w:rsidRPr="00102274">
        <w:rPr>
          <w:rFonts w:ascii="Times New Roman" w:hAnsi="Times New Roman" w:cs="Times New Roman"/>
          <w:sz w:val="20"/>
          <w:szCs w:val="20"/>
          <w:lang w:val="tt-RU"/>
        </w:rPr>
        <w:t>төркемчә)</w:t>
      </w:r>
      <w:r w:rsidRPr="00102274">
        <w:rPr>
          <w:rFonts w:ascii="Times New Roman" w:hAnsi="Times New Roman" w:cs="Times New Roman"/>
          <w:sz w:val="20"/>
          <w:szCs w:val="20"/>
          <w:lang w:val="tt-RU"/>
        </w:rPr>
        <w:t xml:space="preserve">, лица-числа (зат-сан) и времени (заман). </w:t>
      </w:r>
      <w:r w:rsidR="00546D58" w:rsidRPr="00102274">
        <w:rPr>
          <w:rFonts w:ascii="Times New Roman" w:hAnsi="Times New Roman" w:cs="Times New Roman"/>
          <w:sz w:val="20"/>
          <w:szCs w:val="20"/>
        </w:rPr>
        <w:t xml:space="preserve">Наличие в глаголе всех перечисленных категории </w:t>
      </w:r>
      <w:r w:rsidR="00347389" w:rsidRPr="00102274">
        <w:rPr>
          <w:rFonts w:ascii="Times New Roman" w:hAnsi="Times New Roman" w:cs="Times New Roman"/>
          <w:sz w:val="20"/>
          <w:szCs w:val="20"/>
        </w:rPr>
        <w:t>необязательно</w:t>
      </w:r>
      <w:r w:rsidR="00546D58" w:rsidRPr="00102274">
        <w:rPr>
          <w:rFonts w:ascii="Times New Roman" w:hAnsi="Times New Roman" w:cs="Times New Roman"/>
          <w:sz w:val="20"/>
          <w:szCs w:val="20"/>
        </w:rPr>
        <w:t>. Категории залога, способа действия и утверждения-отрицания встречаются во всех глагольных формах, поэтому их называют ун</w:t>
      </w:r>
      <w:r w:rsidR="00347389" w:rsidRPr="00102274">
        <w:rPr>
          <w:rFonts w:ascii="Times New Roman" w:hAnsi="Times New Roman" w:cs="Times New Roman"/>
          <w:sz w:val="20"/>
          <w:szCs w:val="20"/>
        </w:rPr>
        <w:t xml:space="preserve">иверсальными. Остальные категории встречаются </w:t>
      </w:r>
      <w:r w:rsidR="00A7445C" w:rsidRPr="00102274">
        <w:rPr>
          <w:rFonts w:ascii="Times New Roman" w:hAnsi="Times New Roman" w:cs="Times New Roman"/>
          <w:sz w:val="20"/>
          <w:szCs w:val="20"/>
        </w:rPr>
        <w:t xml:space="preserve">лишь </w:t>
      </w:r>
      <w:r w:rsidR="00347389" w:rsidRPr="00102274">
        <w:rPr>
          <w:rFonts w:ascii="Times New Roman" w:hAnsi="Times New Roman" w:cs="Times New Roman"/>
          <w:sz w:val="20"/>
          <w:szCs w:val="20"/>
        </w:rPr>
        <w:t>в отдельных формах глагола.</w:t>
      </w:r>
    </w:p>
    <w:p w:rsidR="00B3063B" w:rsidRPr="00102274" w:rsidRDefault="00B3063B" w:rsidP="00102274">
      <w:pPr>
        <w:tabs>
          <w:tab w:val="left" w:pos="1134"/>
        </w:tabs>
        <w:spacing w:after="0" w:line="240" w:lineRule="auto"/>
        <w:ind w:firstLine="709"/>
        <w:contextualSpacing/>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В предложении глаголы могут являться</w:t>
      </w:r>
      <w:r w:rsidR="00790A5E" w:rsidRPr="00102274">
        <w:rPr>
          <w:rFonts w:ascii="Times New Roman" w:hAnsi="Times New Roman" w:cs="Times New Roman"/>
          <w:sz w:val="20"/>
          <w:szCs w:val="20"/>
          <w:lang w:val="tt-RU"/>
        </w:rPr>
        <w:t xml:space="preserve"> всеми членами предложения. Это зависит прежде всего от формы глагола и от того, какую часть речи он поясняет.</w:t>
      </w:r>
    </w:p>
    <w:p w:rsidR="00C93B45" w:rsidRPr="00102274" w:rsidRDefault="00A64B0C" w:rsidP="00102274">
      <w:pPr>
        <w:tabs>
          <w:tab w:val="left" w:pos="1134"/>
        </w:tabs>
        <w:spacing w:after="0" w:line="240" w:lineRule="auto"/>
        <w:ind w:firstLine="709"/>
        <w:contextualSpacing/>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Как было сказано, г</w:t>
      </w:r>
      <w:r w:rsidR="00AA438B" w:rsidRPr="00102274">
        <w:rPr>
          <w:rFonts w:ascii="Times New Roman" w:hAnsi="Times New Roman" w:cs="Times New Roman"/>
          <w:sz w:val="20"/>
          <w:szCs w:val="20"/>
          <w:lang w:val="tt-RU"/>
        </w:rPr>
        <w:t>лагол в татарском языке – самая обширная и наиболее сложная часть речи. Многие из ее категории разработаны достаточно глубоко</w:t>
      </w:r>
      <w:r w:rsidR="00D17C2A" w:rsidRPr="00102274">
        <w:rPr>
          <w:rFonts w:ascii="Times New Roman" w:hAnsi="Times New Roman" w:cs="Times New Roman"/>
          <w:sz w:val="20"/>
          <w:szCs w:val="20"/>
          <w:lang w:val="tt-RU"/>
        </w:rPr>
        <w:t>, но некоторые остаются еще не исследованными.</w:t>
      </w:r>
      <w:r w:rsidR="00347389" w:rsidRPr="00102274">
        <w:rPr>
          <w:rFonts w:ascii="Times New Roman" w:hAnsi="Times New Roman" w:cs="Times New Roman"/>
          <w:sz w:val="20"/>
          <w:szCs w:val="20"/>
          <w:lang w:val="tt-RU"/>
        </w:rPr>
        <w:t xml:space="preserve"> Рассмотрим основние категории глагола.</w:t>
      </w:r>
    </w:p>
    <w:p w:rsidR="00C93B45" w:rsidRPr="00102274" w:rsidRDefault="00C93B45" w:rsidP="00102274">
      <w:pPr>
        <w:tabs>
          <w:tab w:val="left" w:pos="1134"/>
        </w:tabs>
        <w:spacing w:after="0" w:line="240" w:lineRule="auto"/>
        <w:ind w:firstLine="709"/>
        <w:contextualSpacing/>
        <w:jc w:val="both"/>
        <w:rPr>
          <w:rFonts w:ascii="Times New Roman" w:hAnsi="Times New Roman" w:cs="Times New Roman"/>
          <w:sz w:val="20"/>
          <w:szCs w:val="20"/>
          <w:lang w:val="tt-RU"/>
        </w:rPr>
      </w:pPr>
      <w:r w:rsidRPr="00102274">
        <w:rPr>
          <w:rFonts w:ascii="Times New Roman" w:hAnsi="Times New Roman" w:cs="Times New Roman"/>
          <w:i/>
          <w:sz w:val="20"/>
          <w:szCs w:val="20"/>
          <w:shd w:val="clear" w:color="auto" w:fill="FFFFFF"/>
          <w:lang w:val="tt-RU"/>
        </w:rPr>
        <w:t>О</w:t>
      </w:r>
      <w:proofErr w:type="spellStart"/>
      <w:r w:rsidRPr="00102274">
        <w:rPr>
          <w:rFonts w:ascii="Times New Roman" w:hAnsi="Times New Roman" w:cs="Times New Roman"/>
          <w:i/>
          <w:sz w:val="20"/>
          <w:szCs w:val="20"/>
          <w:shd w:val="clear" w:color="auto" w:fill="FFFFFF"/>
        </w:rPr>
        <w:t>трицательная</w:t>
      </w:r>
      <w:proofErr w:type="spellEnd"/>
      <w:r w:rsidRPr="00102274">
        <w:rPr>
          <w:rFonts w:ascii="Times New Roman" w:hAnsi="Times New Roman" w:cs="Times New Roman"/>
          <w:i/>
          <w:sz w:val="20"/>
          <w:szCs w:val="20"/>
          <w:shd w:val="clear" w:color="auto" w:fill="FFFFFF"/>
        </w:rPr>
        <w:t xml:space="preserve"> форма</w:t>
      </w:r>
      <w:r w:rsidRPr="00102274">
        <w:rPr>
          <w:rFonts w:ascii="Times New Roman" w:hAnsi="Times New Roman" w:cs="Times New Roman"/>
          <w:sz w:val="20"/>
          <w:szCs w:val="20"/>
          <w:shd w:val="clear" w:color="auto" w:fill="FFFFFF"/>
        </w:rPr>
        <w:t xml:space="preserve"> глагола в татарском языке образуется при помощи аффиксов отрицания </w:t>
      </w:r>
      <w:r w:rsidRPr="00102274">
        <w:rPr>
          <w:rFonts w:ascii="Times New Roman" w:hAnsi="Times New Roman" w:cs="Times New Roman"/>
          <w:i/>
          <w:sz w:val="20"/>
          <w:szCs w:val="20"/>
          <w:shd w:val="clear" w:color="auto" w:fill="FFFFFF"/>
        </w:rPr>
        <w:t>–</w:t>
      </w:r>
      <w:proofErr w:type="spellStart"/>
      <w:r w:rsidRPr="00102274">
        <w:rPr>
          <w:rFonts w:ascii="Times New Roman" w:hAnsi="Times New Roman" w:cs="Times New Roman"/>
          <w:i/>
          <w:sz w:val="20"/>
          <w:szCs w:val="20"/>
          <w:shd w:val="clear" w:color="auto" w:fill="FFFFFF"/>
        </w:rPr>
        <w:t>ма</w:t>
      </w:r>
      <w:proofErr w:type="spellEnd"/>
      <w:r w:rsidRPr="00102274">
        <w:rPr>
          <w:rFonts w:ascii="Times New Roman" w:hAnsi="Times New Roman" w:cs="Times New Roman"/>
          <w:i/>
          <w:sz w:val="20"/>
          <w:szCs w:val="20"/>
          <w:shd w:val="clear" w:color="auto" w:fill="FFFFFF"/>
        </w:rPr>
        <w:t>/–</w:t>
      </w:r>
      <w:proofErr w:type="spellStart"/>
      <w:r w:rsidRPr="00102274">
        <w:rPr>
          <w:rFonts w:ascii="Times New Roman" w:hAnsi="Times New Roman" w:cs="Times New Roman"/>
          <w:i/>
          <w:sz w:val="20"/>
          <w:szCs w:val="20"/>
          <w:shd w:val="clear" w:color="auto" w:fill="FFFFFF"/>
        </w:rPr>
        <w:t>мә</w:t>
      </w:r>
      <w:proofErr w:type="spellEnd"/>
      <w:r w:rsidRPr="00102274">
        <w:rPr>
          <w:rFonts w:ascii="Times New Roman" w:hAnsi="Times New Roman" w:cs="Times New Roman"/>
          <w:sz w:val="20"/>
          <w:szCs w:val="20"/>
          <w:shd w:val="clear" w:color="auto" w:fill="FFFFFF"/>
        </w:rPr>
        <w:t xml:space="preserve"> и </w:t>
      </w:r>
      <w:proofErr w:type="spellStart"/>
      <w:r w:rsidRPr="00102274">
        <w:rPr>
          <w:rFonts w:ascii="Times New Roman" w:hAnsi="Times New Roman" w:cs="Times New Roman"/>
          <w:sz w:val="20"/>
          <w:szCs w:val="20"/>
          <w:shd w:val="clear" w:color="auto" w:fill="FFFFFF"/>
        </w:rPr>
        <w:t>и</w:t>
      </w:r>
      <w:proofErr w:type="spellEnd"/>
      <w:r w:rsidRPr="00102274">
        <w:rPr>
          <w:rFonts w:ascii="Times New Roman" w:hAnsi="Times New Roman" w:cs="Times New Roman"/>
          <w:sz w:val="20"/>
          <w:szCs w:val="20"/>
          <w:shd w:val="clear" w:color="auto" w:fill="FFFFFF"/>
        </w:rPr>
        <w:t xml:space="preserve"> сложных аффиксов </w:t>
      </w:r>
      <w:r w:rsidRPr="00102274">
        <w:rPr>
          <w:rFonts w:ascii="Times New Roman" w:hAnsi="Times New Roman" w:cs="Times New Roman"/>
          <w:i/>
          <w:sz w:val="20"/>
          <w:szCs w:val="20"/>
          <w:shd w:val="clear" w:color="auto" w:fill="FFFFFF"/>
        </w:rPr>
        <w:t>–</w:t>
      </w:r>
      <w:proofErr w:type="spellStart"/>
      <w:r w:rsidRPr="00102274">
        <w:rPr>
          <w:rFonts w:ascii="Times New Roman" w:hAnsi="Times New Roman" w:cs="Times New Roman"/>
          <w:i/>
          <w:sz w:val="20"/>
          <w:szCs w:val="20"/>
          <w:shd w:val="clear" w:color="auto" w:fill="FFFFFF"/>
        </w:rPr>
        <w:t>мый</w:t>
      </w:r>
      <w:proofErr w:type="spellEnd"/>
      <w:r w:rsidRPr="00102274">
        <w:rPr>
          <w:rFonts w:ascii="Times New Roman" w:hAnsi="Times New Roman" w:cs="Times New Roman"/>
          <w:i/>
          <w:sz w:val="20"/>
          <w:szCs w:val="20"/>
          <w:shd w:val="clear" w:color="auto" w:fill="FFFFFF"/>
        </w:rPr>
        <w:t>/–ми</w:t>
      </w:r>
      <w:r w:rsidRPr="00102274">
        <w:rPr>
          <w:rFonts w:ascii="Times New Roman" w:hAnsi="Times New Roman" w:cs="Times New Roman"/>
          <w:sz w:val="20"/>
          <w:szCs w:val="20"/>
          <w:shd w:val="clear" w:color="auto" w:fill="FFFFFF"/>
          <w:lang w:val="tt-RU"/>
        </w:rPr>
        <w:t xml:space="preserve">, </w:t>
      </w:r>
      <w:r w:rsidRPr="00102274">
        <w:rPr>
          <w:rFonts w:ascii="Times New Roman" w:hAnsi="Times New Roman" w:cs="Times New Roman"/>
          <w:sz w:val="20"/>
          <w:szCs w:val="20"/>
          <w:shd w:val="clear" w:color="auto" w:fill="FFFFFF"/>
        </w:rPr>
        <w:t xml:space="preserve"> которые ставятся сразу после основы:</w:t>
      </w:r>
      <w:r w:rsidRPr="00102274">
        <w:rPr>
          <w:rFonts w:ascii="Times New Roman" w:hAnsi="Times New Roman" w:cs="Times New Roman"/>
          <w:sz w:val="20"/>
          <w:szCs w:val="20"/>
        </w:rPr>
        <w:t xml:space="preserve"> </w:t>
      </w:r>
      <w:r w:rsidRPr="00102274">
        <w:rPr>
          <w:rFonts w:ascii="Times New Roman" w:hAnsi="Times New Roman" w:cs="Times New Roman"/>
          <w:i/>
          <w:sz w:val="20"/>
          <w:szCs w:val="20"/>
          <w:shd w:val="clear" w:color="auto" w:fill="FFFFFF"/>
          <w:lang w:val="tt-RU"/>
        </w:rPr>
        <w:t>сөйли</w:t>
      </w:r>
      <w:r w:rsidRPr="00102274">
        <w:rPr>
          <w:rFonts w:ascii="Times New Roman" w:hAnsi="Times New Roman" w:cs="Times New Roman"/>
          <w:i/>
          <w:sz w:val="20"/>
          <w:szCs w:val="20"/>
          <w:shd w:val="clear" w:color="auto" w:fill="FFFFFF"/>
        </w:rPr>
        <w:t xml:space="preserve"> – </w:t>
      </w:r>
      <w:r w:rsidRPr="00102274">
        <w:rPr>
          <w:rFonts w:ascii="Times New Roman" w:hAnsi="Times New Roman" w:cs="Times New Roman"/>
          <w:i/>
          <w:sz w:val="20"/>
          <w:szCs w:val="20"/>
          <w:shd w:val="clear" w:color="auto" w:fill="FFFFFF"/>
          <w:lang w:val="tt-RU"/>
        </w:rPr>
        <w:t>сөйләми</w:t>
      </w:r>
      <w:r w:rsidRPr="00102274">
        <w:rPr>
          <w:rFonts w:ascii="Times New Roman" w:hAnsi="Times New Roman" w:cs="Times New Roman"/>
          <w:i/>
          <w:sz w:val="20"/>
          <w:szCs w:val="20"/>
          <w:shd w:val="clear" w:color="auto" w:fill="FFFFFF"/>
        </w:rPr>
        <w:t xml:space="preserve"> (не </w:t>
      </w:r>
      <w:r w:rsidRPr="00102274">
        <w:rPr>
          <w:rFonts w:ascii="Times New Roman" w:hAnsi="Times New Roman" w:cs="Times New Roman"/>
          <w:i/>
          <w:sz w:val="20"/>
          <w:szCs w:val="20"/>
          <w:shd w:val="clear" w:color="auto" w:fill="FFFFFF"/>
          <w:lang w:val="tt-RU"/>
        </w:rPr>
        <w:t>рассказывает</w:t>
      </w:r>
      <w:r w:rsidRPr="00102274">
        <w:rPr>
          <w:rFonts w:ascii="Times New Roman" w:hAnsi="Times New Roman" w:cs="Times New Roman"/>
          <w:i/>
          <w:sz w:val="20"/>
          <w:szCs w:val="20"/>
          <w:shd w:val="clear" w:color="auto" w:fill="FFFFFF"/>
        </w:rPr>
        <w:t>) –</w:t>
      </w:r>
      <w:r w:rsidRPr="00102274">
        <w:rPr>
          <w:rFonts w:ascii="Times New Roman" w:hAnsi="Times New Roman" w:cs="Times New Roman"/>
          <w:i/>
          <w:sz w:val="20"/>
          <w:szCs w:val="20"/>
          <w:shd w:val="clear" w:color="auto" w:fill="FFFFFF"/>
          <w:lang w:val="tt-RU"/>
        </w:rPr>
        <w:t xml:space="preserve"> </w:t>
      </w:r>
      <w:proofErr w:type="spellStart"/>
      <w:r w:rsidRPr="00102274">
        <w:rPr>
          <w:rFonts w:ascii="Times New Roman" w:hAnsi="Times New Roman" w:cs="Times New Roman"/>
          <w:i/>
          <w:sz w:val="20"/>
          <w:szCs w:val="20"/>
          <w:shd w:val="clear" w:color="auto" w:fill="FFFFFF"/>
        </w:rPr>
        <w:t>сөйләмәдең</w:t>
      </w:r>
      <w:proofErr w:type="spellEnd"/>
      <w:r w:rsidRPr="00102274">
        <w:rPr>
          <w:rFonts w:ascii="Times New Roman" w:hAnsi="Times New Roman" w:cs="Times New Roman"/>
          <w:i/>
          <w:sz w:val="20"/>
          <w:szCs w:val="20"/>
          <w:shd w:val="clear" w:color="auto" w:fill="FFFFFF"/>
        </w:rPr>
        <w:t xml:space="preserve"> (ты не рассказал)</w:t>
      </w:r>
      <w:r w:rsidRPr="00102274">
        <w:rPr>
          <w:rFonts w:ascii="Times New Roman" w:hAnsi="Times New Roman" w:cs="Times New Roman"/>
          <w:sz w:val="20"/>
          <w:szCs w:val="20"/>
          <w:shd w:val="clear" w:color="auto" w:fill="FFFFFF"/>
        </w:rPr>
        <w:t>.</w:t>
      </w:r>
      <w:r w:rsidRPr="00102274">
        <w:rPr>
          <w:rFonts w:ascii="Times New Roman" w:hAnsi="Times New Roman" w:cs="Times New Roman"/>
          <w:sz w:val="20"/>
          <w:szCs w:val="20"/>
        </w:rPr>
        <w:t xml:space="preserve"> </w:t>
      </w:r>
      <w:r w:rsidRPr="00102274">
        <w:rPr>
          <w:rFonts w:ascii="Times New Roman" w:hAnsi="Times New Roman" w:cs="Times New Roman"/>
          <w:sz w:val="20"/>
          <w:szCs w:val="20"/>
          <w:shd w:val="clear" w:color="auto" w:fill="FFFFFF"/>
        </w:rPr>
        <w:t xml:space="preserve">Аффикс </w:t>
      </w:r>
      <w:proofErr w:type="gramStart"/>
      <w:r w:rsidRPr="00102274">
        <w:rPr>
          <w:rFonts w:ascii="Times New Roman" w:hAnsi="Times New Roman" w:cs="Times New Roman"/>
          <w:i/>
          <w:sz w:val="20"/>
          <w:szCs w:val="20"/>
          <w:shd w:val="clear" w:color="auto" w:fill="FFFFFF"/>
        </w:rPr>
        <w:t>–</w:t>
      </w:r>
      <w:proofErr w:type="spellStart"/>
      <w:r w:rsidRPr="00102274">
        <w:rPr>
          <w:rFonts w:ascii="Times New Roman" w:hAnsi="Times New Roman" w:cs="Times New Roman"/>
          <w:i/>
          <w:sz w:val="20"/>
          <w:szCs w:val="20"/>
          <w:shd w:val="clear" w:color="auto" w:fill="FFFFFF"/>
        </w:rPr>
        <w:t>м</w:t>
      </w:r>
      <w:proofErr w:type="gramEnd"/>
      <w:r w:rsidRPr="00102274">
        <w:rPr>
          <w:rFonts w:ascii="Times New Roman" w:hAnsi="Times New Roman" w:cs="Times New Roman"/>
          <w:i/>
          <w:sz w:val="20"/>
          <w:szCs w:val="20"/>
          <w:shd w:val="clear" w:color="auto" w:fill="FFFFFF"/>
        </w:rPr>
        <w:t>ый</w:t>
      </w:r>
      <w:proofErr w:type="spellEnd"/>
      <w:r w:rsidRPr="00102274">
        <w:rPr>
          <w:rFonts w:ascii="Times New Roman" w:hAnsi="Times New Roman" w:cs="Times New Roman"/>
          <w:i/>
          <w:sz w:val="20"/>
          <w:szCs w:val="20"/>
          <w:shd w:val="clear" w:color="auto" w:fill="FFFFFF"/>
        </w:rPr>
        <w:t>/–ми</w:t>
      </w:r>
      <w:r w:rsidRPr="00102274">
        <w:rPr>
          <w:rFonts w:ascii="Times New Roman" w:hAnsi="Times New Roman" w:cs="Times New Roman"/>
          <w:sz w:val="20"/>
          <w:szCs w:val="20"/>
          <w:shd w:val="clear" w:color="auto" w:fill="FFFFFF"/>
        </w:rPr>
        <w:t xml:space="preserve"> используется в изъявительном наклонении только в настоящем времени, а в остальных формах для отрицания используется аффикс </w:t>
      </w:r>
      <w:r w:rsidRPr="00102274">
        <w:rPr>
          <w:rFonts w:ascii="Times New Roman" w:hAnsi="Times New Roman" w:cs="Times New Roman"/>
          <w:i/>
          <w:sz w:val="20"/>
          <w:szCs w:val="20"/>
          <w:shd w:val="clear" w:color="auto" w:fill="FFFFFF"/>
        </w:rPr>
        <w:t>–</w:t>
      </w:r>
      <w:proofErr w:type="spellStart"/>
      <w:r w:rsidRPr="00102274">
        <w:rPr>
          <w:rFonts w:ascii="Times New Roman" w:hAnsi="Times New Roman" w:cs="Times New Roman"/>
          <w:i/>
          <w:sz w:val="20"/>
          <w:szCs w:val="20"/>
          <w:shd w:val="clear" w:color="auto" w:fill="FFFFFF"/>
        </w:rPr>
        <w:t>ма</w:t>
      </w:r>
      <w:proofErr w:type="spellEnd"/>
      <w:r w:rsidRPr="00102274">
        <w:rPr>
          <w:rFonts w:ascii="Times New Roman" w:hAnsi="Times New Roman" w:cs="Times New Roman"/>
          <w:i/>
          <w:sz w:val="20"/>
          <w:szCs w:val="20"/>
          <w:shd w:val="clear" w:color="auto" w:fill="FFFFFF"/>
        </w:rPr>
        <w:t>/–</w:t>
      </w:r>
      <w:proofErr w:type="spellStart"/>
      <w:r w:rsidRPr="00102274">
        <w:rPr>
          <w:rFonts w:ascii="Times New Roman" w:hAnsi="Times New Roman" w:cs="Times New Roman"/>
          <w:i/>
          <w:sz w:val="20"/>
          <w:szCs w:val="20"/>
          <w:shd w:val="clear" w:color="auto" w:fill="FFFFFF"/>
        </w:rPr>
        <w:t>мә</w:t>
      </w:r>
      <w:proofErr w:type="spellEnd"/>
      <w:r w:rsidRPr="00102274">
        <w:rPr>
          <w:rFonts w:ascii="Times New Roman" w:hAnsi="Times New Roman" w:cs="Times New Roman"/>
          <w:i/>
          <w:sz w:val="20"/>
          <w:szCs w:val="20"/>
          <w:shd w:val="clear" w:color="auto" w:fill="FFFFFF"/>
        </w:rPr>
        <w:t>.</w:t>
      </w:r>
      <w:r w:rsidRPr="00102274">
        <w:rPr>
          <w:rFonts w:ascii="Times New Roman" w:hAnsi="Times New Roman" w:cs="Times New Roman"/>
          <w:sz w:val="20"/>
          <w:szCs w:val="20"/>
        </w:rPr>
        <w:t xml:space="preserve"> </w:t>
      </w:r>
      <w:r w:rsidRPr="00102274">
        <w:rPr>
          <w:rFonts w:ascii="Times New Roman" w:hAnsi="Times New Roman" w:cs="Times New Roman"/>
          <w:sz w:val="20"/>
          <w:szCs w:val="20"/>
          <w:shd w:val="clear" w:color="auto" w:fill="FFFFFF"/>
        </w:rPr>
        <w:t>Важно запомнить, что аффикс отрицания присоединяется только к основе.</w:t>
      </w:r>
    </w:p>
    <w:p w:rsidR="00347389" w:rsidRPr="00102274" w:rsidRDefault="00347389" w:rsidP="00102274">
      <w:pPr>
        <w:spacing w:line="240" w:lineRule="auto"/>
        <w:ind w:firstLine="709"/>
        <w:contextualSpacing/>
        <w:jc w:val="both"/>
        <w:rPr>
          <w:rFonts w:ascii="Times New Roman" w:hAnsi="Times New Roman" w:cs="Times New Roman"/>
          <w:sz w:val="20"/>
          <w:szCs w:val="20"/>
        </w:rPr>
      </w:pPr>
      <w:r w:rsidRPr="00102274">
        <w:rPr>
          <w:rFonts w:ascii="Times New Roman" w:hAnsi="Times New Roman" w:cs="Times New Roman"/>
          <w:i/>
          <w:sz w:val="20"/>
          <w:szCs w:val="20"/>
        </w:rPr>
        <w:t>Категория наклонения</w:t>
      </w:r>
      <w:r w:rsidRPr="00102274">
        <w:rPr>
          <w:rFonts w:ascii="Times New Roman" w:hAnsi="Times New Roman" w:cs="Times New Roman"/>
          <w:sz w:val="20"/>
          <w:szCs w:val="20"/>
        </w:rPr>
        <w:t xml:space="preserve"> </w:t>
      </w:r>
      <w:r w:rsidR="00A64B0C" w:rsidRPr="00102274">
        <w:rPr>
          <w:rFonts w:ascii="Times New Roman" w:hAnsi="Times New Roman" w:cs="Times New Roman"/>
          <w:i/>
          <w:sz w:val="20"/>
          <w:szCs w:val="20"/>
        </w:rPr>
        <w:t>(</w:t>
      </w:r>
      <w:r w:rsidR="00A64B0C" w:rsidRPr="00102274">
        <w:rPr>
          <w:rFonts w:ascii="Times New Roman" w:hAnsi="Times New Roman" w:cs="Times New Roman"/>
          <w:i/>
          <w:sz w:val="20"/>
          <w:szCs w:val="20"/>
          <w:lang w:val="tt-RU"/>
        </w:rPr>
        <w:t xml:space="preserve">төркемчә категориясе) </w:t>
      </w:r>
      <w:r w:rsidR="00A7445C" w:rsidRPr="00102274">
        <w:rPr>
          <w:rFonts w:ascii="Times New Roman" w:hAnsi="Times New Roman" w:cs="Times New Roman"/>
          <w:sz w:val="20"/>
          <w:szCs w:val="20"/>
        </w:rPr>
        <w:t>выражает</w:t>
      </w:r>
      <w:r w:rsidRPr="00102274">
        <w:rPr>
          <w:rFonts w:ascii="Times New Roman" w:hAnsi="Times New Roman" w:cs="Times New Roman"/>
          <w:sz w:val="20"/>
          <w:szCs w:val="20"/>
        </w:rPr>
        <w:t xml:space="preserve"> отношение говорящего</w:t>
      </w:r>
      <w:r w:rsidR="00A7445C" w:rsidRPr="00102274">
        <w:rPr>
          <w:rFonts w:ascii="Times New Roman" w:hAnsi="Times New Roman" w:cs="Times New Roman"/>
          <w:sz w:val="20"/>
          <w:szCs w:val="20"/>
        </w:rPr>
        <w:t xml:space="preserve"> к действительности. В научной грамматике категория наклонения свойственна только личным глаголам. </w:t>
      </w:r>
    </w:p>
    <w:p w:rsidR="00AC6440" w:rsidRPr="00102274" w:rsidRDefault="00AC6440" w:rsidP="00102274">
      <w:pPr>
        <w:spacing w:line="240" w:lineRule="auto"/>
        <w:ind w:firstLine="709"/>
        <w:contextualSpacing/>
        <w:jc w:val="both"/>
        <w:rPr>
          <w:rFonts w:ascii="Times New Roman" w:hAnsi="Times New Roman" w:cs="Times New Roman"/>
          <w:sz w:val="20"/>
          <w:szCs w:val="20"/>
        </w:rPr>
      </w:pPr>
      <w:proofErr w:type="gramStart"/>
      <w:r w:rsidRPr="00102274">
        <w:rPr>
          <w:rFonts w:ascii="Times New Roman" w:hAnsi="Times New Roman" w:cs="Times New Roman"/>
          <w:sz w:val="20"/>
          <w:szCs w:val="20"/>
        </w:rPr>
        <w:t xml:space="preserve">Несмотря на то, что в татарских грамматиках, </w:t>
      </w:r>
      <w:proofErr w:type="spellStart"/>
      <w:r w:rsidRPr="00102274">
        <w:rPr>
          <w:rFonts w:ascii="Times New Roman" w:hAnsi="Times New Roman" w:cs="Times New Roman"/>
          <w:sz w:val="20"/>
          <w:szCs w:val="20"/>
        </w:rPr>
        <w:t>издавашихся</w:t>
      </w:r>
      <w:proofErr w:type="spellEnd"/>
      <w:r w:rsidRPr="00102274">
        <w:rPr>
          <w:rFonts w:ascii="Times New Roman" w:hAnsi="Times New Roman" w:cs="Times New Roman"/>
          <w:sz w:val="20"/>
          <w:szCs w:val="20"/>
        </w:rPr>
        <w:t xml:space="preserve"> с начала </w:t>
      </w:r>
      <w:r w:rsidRPr="00102274">
        <w:rPr>
          <w:rFonts w:ascii="Times New Roman" w:hAnsi="Times New Roman" w:cs="Times New Roman"/>
          <w:sz w:val="20"/>
          <w:szCs w:val="20"/>
          <w:lang w:val="en-US"/>
        </w:rPr>
        <w:t>XIX</w:t>
      </w:r>
      <w:r w:rsidRPr="00102274">
        <w:rPr>
          <w:rFonts w:ascii="Times New Roman" w:hAnsi="Times New Roman" w:cs="Times New Roman"/>
          <w:sz w:val="20"/>
          <w:szCs w:val="20"/>
          <w:lang w:val="tt-RU"/>
        </w:rPr>
        <w:t xml:space="preserve"> века, были описаны формы изъявительного, повелительного, условного, желательного и сослагательного наклонений, первое определение категории</w:t>
      </w:r>
      <w:r w:rsidRPr="00102274">
        <w:rPr>
          <w:rFonts w:ascii="Times New Roman" w:hAnsi="Times New Roman" w:cs="Times New Roman"/>
          <w:sz w:val="20"/>
          <w:szCs w:val="20"/>
        </w:rPr>
        <w:t xml:space="preserve"> </w:t>
      </w:r>
      <w:r w:rsidRPr="00102274">
        <w:rPr>
          <w:rFonts w:ascii="Times New Roman" w:hAnsi="Times New Roman" w:cs="Times New Roman"/>
          <w:sz w:val="20"/>
          <w:szCs w:val="20"/>
          <w:lang w:val="tt-RU"/>
        </w:rPr>
        <w:t>наклонение было дано Г.Нугайбеком в 1911 году, теоретическое развитие вопроса о наклонениях татарского глагола на основе изучения о модал</w:t>
      </w:r>
      <w:r w:rsidRPr="00102274">
        <w:rPr>
          <w:rFonts w:ascii="Times New Roman" w:hAnsi="Times New Roman" w:cs="Times New Roman"/>
          <w:sz w:val="20"/>
          <w:szCs w:val="20"/>
        </w:rPr>
        <w:t>ь</w:t>
      </w:r>
      <w:r w:rsidRPr="00102274">
        <w:rPr>
          <w:rFonts w:ascii="Times New Roman" w:hAnsi="Times New Roman" w:cs="Times New Roman"/>
          <w:sz w:val="20"/>
          <w:szCs w:val="20"/>
          <w:lang w:val="tt-RU"/>
        </w:rPr>
        <w:t xml:space="preserve">ности В.В.Виноградова было предпринято лишь в 1945 г. В.Н.Хангилдиным. </w:t>
      </w:r>
      <w:r w:rsidRPr="00102274">
        <w:rPr>
          <w:rFonts w:ascii="Times New Roman" w:hAnsi="Times New Roman" w:cs="Times New Roman"/>
          <w:sz w:val="20"/>
          <w:szCs w:val="20"/>
        </w:rPr>
        <w:t>[</w:t>
      </w:r>
      <w:r w:rsidR="00102274">
        <w:rPr>
          <w:rFonts w:ascii="Times New Roman" w:hAnsi="Times New Roman" w:cs="Times New Roman"/>
          <w:sz w:val="20"/>
          <w:szCs w:val="20"/>
          <w:lang w:val="tt-RU"/>
        </w:rPr>
        <w:t>2</w:t>
      </w:r>
      <w:r w:rsidR="00102274">
        <w:rPr>
          <w:rFonts w:ascii="Times New Roman" w:hAnsi="Times New Roman" w:cs="Times New Roman"/>
          <w:sz w:val="20"/>
          <w:szCs w:val="20"/>
        </w:rPr>
        <w:t>;</w:t>
      </w:r>
      <w:proofErr w:type="gramEnd"/>
      <w:r w:rsidR="00102274">
        <w:rPr>
          <w:rFonts w:ascii="Times New Roman" w:hAnsi="Times New Roman" w:cs="Times New Roman"/>
          <w:sz w:val="20"/>
          <w:szCs w:val="20"/>
        </w:rPr>
        <w:t xml:space="preserve"> </w:t>
      </w:r>
      <w:proofErr w:type="gramStart"/>
      <w:r w:rsidR="00102274">
        <w:rPr>
          <w:rFonts w:ascii="Times New Roman" w:hAnsi="Times New Roman" w:cs="Times New Roman"/>
          <w:sz w:val="20"/>
          <w:szCs w:val="20"/>
        </w:rPr>
        <w:t>с.</w:t>
      </w:r>
      <w:r w:rsidRPr="00102274">
        <w:rPr>
          <w:rFonts w:ascii="Times New Roman" w:hAnsi="Times New Roman" w:cs="Times New Roman"/>
          <w:sz w:val="20"/>
          <w:szCs w:val="20"/>
        </w:rPr>
        <w:t>3]</w:t>
      </w:r>
      <w:proofErr w:type="gramEnd"/>
    </w:p>
    <w:p w:rsidR="00A7445C" w:rsidRPr="00102274" w:rsidRDefault="00A7445C" w:rsidP="00102274">
      <w:pPr>
        <w:spacing w:line="240" w:lineRule="auto"/>
        <w:ind w:firstLine="709"/>
        <w:contextualSpacing/>
        <w:jc w:val="both"/>
        <w:rPr>
          <w:rFonts w:ascii="Times New Roman" w:hAnsi="Times New Roman" w:cs="Times New Roman"/>
          <w:sz w:val="20"/>
          <w:szCs w:val="20"/>
        </w:rPr>
      </w:pPr>
      <w:r w:rsidRPr="00102274">
        <w:rPr>
          <w:rFonts w:ascii="Times New Roman" w:hAnsi="Times New Roman" w:cs="Times New Roman"/>
          <w:sz w:val="20"/>
          <w:szCs w:val="20"/>
        </w:rPr>
        <w:t xml:space="preserve">Таким образом, в современной морфологии существуют следующие глагольные наклонения: </w:t>
      </w:r>
      <w:r w:rsidRPr="00102274">
        <w:rPr>
          <w:rFonts w:ascii="Times New Roman" w:hAnsi="Times New Roman" w:cs="Times New Roman"/>
          <w:sz w:val="20"/>
          <w:szCs w:val="20"/>
          <w:lang w:val="tt-RU"/>
        </w:rPr>
        <w:t>изъявительное</w:t>
      </w:r>
      <w:r w:rsidR="00A64B0C" w:rsidRPr="00102274">
        <w:rPr>
          <w:rFonts w:ascii="Times New Roman" w:hAnsi="Times New Roman" w:cs="Times New Roman"/>
          <w:sz w:val="20"/>
          <w:szCs w:val="20"/>
          <w:lang w:val="tt-RU"/>
        </w:rPr>
        <w:t xml:space="preserve"> </w:t>
      </w:r>
      <w:r w:rsidR="00A64B0C" w:rsidRPr="00102274">
        <w:rPr>
          <w:rFonts w:ascii="Times New Roman" w:hAnsi="Times New Roman" w:cs="Times New Roman"/>
          <w:i/>
          <w:sz w:val="20"/>
          <w:szCs w:val="20"/>
          <w:lang w:val="tt-RU"/>
        </w:rPr>
        <w:t>(хикәя фигыль)</w:t>
      </w:r>
      <w:r w:rsidRPr="00102274">
        <w:rPr>
          <w:rFonts w:ascii="Times New Roman" w:hAnsi="Times New Roman" w:cs="Times New Roman"/>
          <w:sz w:val="20"/>
          <w:szCs w:val="20"/>
          <w:lang w:val="tt-RU"/>
        </w:rPr>
        <w:t>, повелительное</w:t>
      </w:r>
      <w:r w:rsidR="00A64B0C" w:rsidRPr="00102274">
        <w:rPr>
          <w:rFonts w:ascii="Times New Roman" w:hAnsi="Times New Roman" w:cs="Times New Roman"/>
          <w:sz w:val="20"/>
          <w:szCs w:val="20"/>
          <w:lang w:val="tt-RU"/>
        </w:rPr>
        <w:t xml:space="preserve"> </w:t>
      </w:r>
      <w:r w:rsidR="00A64B0C" w:rsidRPr="00102274">
        <w:rPr>
          <w:rFonts w:ascii="Times New Roman" w:hAnsi="Times New Roman" w:cs="Times New Roman"/>
          <w:i/>
          <w:sz w:val="20"/>
          <w:szCs w:val="20"/>
          <w:lang w:val="tt-RU"/>
        </w:rPr>
        <w:t>(боерык фигыль)</w:t>
      </w:r>
      <w:r w:rsidRPr="00102274">
        <w:rPr>
          <w:rFonts w:ascii="Times New Roman" w:hAnsi="Times New Roman" w:cs="Times New Roman"/>
          <w:sz w:val="20"/>
          <w:szCs w:val="20"/>
          <w:lang w:val="tt-RU"/>
        </w:rPr>
        <w:t>, условное</w:t>
      </w:r>
      <w:r w:rsidR="00A64B0C" w:rsidRPr="00102274">
        <w:rPr>
          <w:rFonts w:ascii="Times New Roman" w:hAnsi="Times New Roman" w:cs="Times New Roman"/>
          <w:sz w:val="20"/>
          <w:szCs w:val="20"/>
          <w:lang w:val="tt-RU"/>
        </w:rPr>
        <w:t xml:space="preserve"> </w:t>
      </w:r>
      <w:r w:rsidR="00A64B0C" w:rsidRPr="00102274">
        <w:rPr>
          <w:rFonts w:ascii="Times New Roman" w:hAnsi="Times New Roman" w:cs="Times New Roman"/>
          <w:i/>
          <w:sz w:val="20"/>
          <w:szCs w:val="20"/>
          <w:lang w:val="tt-RU"/>
        </w:rPr>
        <w:t>(шарт фигыль)</w:t>
      </w:r>
      <w:r w:rsidRPr="00102274">
        <w:rPr>
          <w:rFonts w:ascii="Times New Roman" w:hAnsi="Times New Roman" w:cs="Times New Roman"/>
          <w:sz w:val="20"/>
          <w:szCs w:val="20"/>
          <w:lang w:val="tt-RU"/>
        </w:rPr>
        <w:t>, желательное</w:t>
      </w:r>
      <w:r w:rsidR="00A64B0C" w:rsidRPr="00102274">
        <w:rPr>
          <w:rFonts w:ascii="Times New Roman" w:hAnsi="Times New Roman" w:cs="Times New Roman"/>
          <w:sz w:val="20"/>
          <w:szCs w:val="20"/>
          <w:lang w:val="tt-RU"/>
        </w:rPr>
        <w:t xml:space="preserve"> </w:t>
      </w:r>
      <w:r w:rsidRPr="00102274">
        <w:rPr>
          <w:rFonts w:ascii="Times New Roman" w:hAnsi="Times New Roman" w:cs="Times New Roman"/>
          <w:sz w:val="20"/>
          <w:szCs w:val="20"/>
          <w:lang w:val="tt-RU"/>
        </w:rPr>
        <w:t>и сослагательное</w:t>
      </w:r>
      <w:r w:rsidR="00A64B0C" w:rsidRPr="00102274">
        <w:rPr>
          <w:rFonts w:ascii="Times New Roman" w:hAnsi="Times New Roman" w:cs="Times New Roman"/>
          <w:sz w:val="20"/>
          <w:szCs w:val="20"/>
          <w:lang w:val="tt-RU"/>
        </w:rPr>
        <w:t xml:space="preserve"> </w:t>
      </w:r>
      <w:r w:rsidR="00A64B0C" w:rsidRPr="00102274">
        <w:rPr>
          <w:rFonts w:ascii="Times New Roman" w:hAnsi="Times New Roman" w:cs="Times New Roman"/>
          <w:i/>
          <w:sz w:val="20"/>
          <w:szCs w:val="20"/>
          <w:lang w:val="tt-RU"/>
        </w:rPr>
        <w:t>(теләк / ният фигыль)</w:t>
      </w:r>
      <w:r w:rsidR="00A64B0C" w:rsidRPr="00102274">
        <w:rPr>
          <w:rFonts w:ascii="Times New Roman" w:hAnsi="Times New Roman" w:cs="Times New Roman"/>
          <w:sz w:val="20"/>
          <w:szCs w:val="20"/>
          <w:lang w:val="tt-RU"/>
        </w:rPr>
        <w:t xml:space="preserve"> </w:t>
      </w:r>
      <w:r w:rsidRPr="00102274">
        <w:rPr>
          <w:rFonts w:ascii="Times New Roman" w:hAnsi="Times New Roman" w:cs="Times New Roman"/>
          <w:sz w:val="20"/>
          <w:szCs w:val="20"/>
          <w:lang w:val="tt-RU"/>
        </w:rPr>
        <w:t xml:space="preserve"> наклонение.</w:t>
      </w:r>
      <w:r w:rsidR="00A64B0C" w:rsidRPr="00102274">
        <w:rPr>
          <w:rFonts w:ascii="Times New Roman" w:hAnsi="Times New Roman" w:cs="Times New Roman"/>
          <w:i/>
          <w:sz w:val="20"/>
          <w:szCs w:val="20"/>
          <w:lang w:val="tt-RU"/>
        </w:rPr>
        <w:t xml:space="preserve"> </w:t>
      </w:r>
    </w:p>
    <w:p w:rsidR="00AC6440" w:rsidRPr="00102274" w:rsidRDefault="00AC6440" w:rsidP="00102274">
      <w:pPr>
        <w:spacing w:line="240" w:lineRule="auto"/>
        <w:ind w:firstLine="709"/>
        <w:contextualSpacing/>
        <w:jc w:val="both"/>
        <w:rPr>
          <w:rFonts w:ascii="Times New Roman" w:hAnsi="Times New Roman" w:cs="Times New Roman"/>
          <w:sz w:val="20"/>
          <w:szCs w:val="20"/>
        </w:rPr>
      </w:pPr>
      <w:r w:rsidRPr="00102274">
        <w:rPr>
          <w:rFonts w:ascii="Times New Roman" w:hAnsi="Times New Roman" w:cs="Times New Roman"/>
          <w:sz w:val="20"/>
          <w:szCs w:val="20"/>
        </w:rPr>
        <w:t xml:space="preserve">В </w:t>
      </w:r>
      <w:proofErr w:type="spellStart"/>
      <w:r w:rsidRPr="00102274">
        <w:rPr>
          <w:rFonts w:ascii="Times New Roman" w:hAnsi="Times New Roman" w:cs="Times New Roman"/>
          <w:sz w:val="20"/>
          <w:szCs w:val="20"/>
        </w:rPr>
        <w:t>отличае</w:t>
      </w:r>
      <w:proofErr w:type="spellEnd"/>
      <w:r w:rsidRPr="00102274">
        <w:rPr>
          <w:rFonts w:ascii="Times New Roman" w:hAnsi="Times New Roman" w:cs="Times New Roman"/>
          <w:sz w:val="20"/>
          <w:szCs w:val="20"/>
        </w:rPr>
        <w:t xml:space="preserve"> от других наклонений, в изъявительном наклонении реализуется категория времени. Как известно, грамматическая категория времени представляет собой систему грамматических форм, используемых для выражения отношения действия к моменту речи или ко времени другого действия. Таким образом, основу грамматической категории времени составляют временные формы изъявительного наклонения. [</w:t>
      </w:r>
      <w:r w:rsidR="00102274">
        <w:rPr>
          <w:rFonts w:ascii="Times New Roman" w:hAnsi="Times New Roman" w:cs="Times New Roman"/>
          <w:sz w:val="20"/>
          <w:szCs w:val="20"/>
        </w:rPr>
        <w:t>5; с.</w:t>
      </w:r>
      <w:r w:rsidRPr="00102274">
        <w:rPr>
          <w:rFonts w:ascii="Times New Roman" w:hAnsi="Times New Roman" w:cs="Times New Roman"/>
          <w:sz w:val="20"/>
          <w:szCs w:val="20"/>
        </w:rPr>
        <w:t>8]</w:t>
      </w:r>
    </w:p>
    <w:p w:rsidR="000A00C9" w:rsidRPr="00102274" w:rsidRDefault="00AC6440" w:rsidP="00102274">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102274">
        <w:rPr>
          <w:rFonts w:ascii="Times New Roman" w:hAnsi="Times New Roman" w:cs="Times New Roman"/>
          <w:sz w:val="20"/>
          <w:szCs w:val="20"/>
        </w:rPr>
        <w:t>По отношению к моменту речи в современном татарском языке различаются настоящее</w:t>
      </w:r>
      <w:r w:rsidR="00A64B0C" w:rsidRPr="00102274">
        <w:rPr>
          <w:rFonts w:ascii="Times New Roman" w:hAnsi="Times New Roman" w:cs="Times New Roman"/>
          <w:sz w:val="20"/>
          <w:szCs w:val="20"/>
          <w:lang w:val="tt-RU"/>
        </w:rPr>
        <w:t xml:space="preserve"> </w:t>
      </w:r>
      <w:r w:rsidR="00A64B0C" w:rsidRPr="00102274">
        <w:rPr>
          <w:rFonts w:ascii="Times New Roman" w:hAnsi="Times New Roman" w:cs="Times New Roman"/>
          <w:i/>
          <w:sz w:val="20"/>
          <w:szCs w:val="20"/>
          <w:lang w:val="tt-RU"/>
        </w:rPr>
        <w:t>(хәзерге заман)</w:t>
      </w:r>
      <w:r w:rsidRPr="00102274">
        <w:rPr>
          <w:rFonts w:ascii="Times New Roman" w:hAnsi="Times New Roman" w:cs="Times New Roman"/>
          <w:sz w:val="20"/>
          <w:szCs w:val="20"/>
        </w:rPr>
        <w:t xml:space="preserve">, прошедшее </w:t>
      </w:r>
      <w:r w:rsidR="00A64B0C" w:rsidRPr="00102274">
        <w:rPr>
          <w:rFonts w:ascii="Times New Roman" w:hAnsi="Times New Roman" w:cs="Times New Roman"/>
          <w:i/>
          <w:sz w:val="20"/>
          <w:szCs w:val="20"/>
          <w:lang w:val="tt-RU"/>
        </w:rPr>
        <w:t xml:space="preserve">(үткән заман) </w:t>
      </w:r>
      <w:r w:rsidRPr="00102274">
        <w:rPr>
          <w:rFonts w:ascii="Times New Roman" w:hAnsi="Times New Roman" w:cs="Times New Roman"/>
          <w:sz w:val="20"/>
          <w:szCs w:val="20"/>
        </w:rPr>
        <w:t>и будущее времена</w:t>
      </w:r>
      <w:r w:rsidR="00A64B0C" w:rsidRPr="00102274">
        <w:rPr>
          <w:rFonts w:ascii="Times New Roman" w:hAnsi="Times New Roman" w:cs="Times New Roman"/>
          <w:sz w:val="20"/>
          <w:szCs w:val="20"/>
          <w:lang w:val="tt-RU"/>
        </w:rPr>
        <w:t xml:space="preserve"> </w:t>
      </w:r>
      <w:r w:rsidR="00A64B0C" w:rsidRPr="00102274">
        <w:rPr>
          <w:rFonts w:ascii="Times New Roman" w:hAnsi="Times New Roman" w:cs="Times New Roman"/>
          <w:i/>
          <w:sz w:val="20"/>
          <w:szCs w:val="20"/>
          <w:lang w:val="tt-RU"/>
        </w:rPr>
        <w:t>(килә</w:t>
      </w:r>
      <w:proofErr w:type="gramStart"/>
      <w:r w:rsidR="00A64B0C" w:rsidRPr="00102274">
        <w:rPr>
          <w:rFonts w:ascii="Times New Roman" w:hAnsi="Times New Roman" w:cs="Times New Roman"/>
          <w:i/>
          <w:sz w:val="20"/>
          <w:szCs w:val="20"/>
          <w:lang w:val="tt-RU"/>
        </w:rPr>
        <w:t>ч</w:t>
      </w:r>
      <w:proofErr w:type="gramEnd"/>
      <w:r w:rsidR="00A64B0C" w:rsidRPr="00102274">
        <w:rPr>
          <w:rFonts w:ascii="Times New Roman" w:hAnsi="Times New Roman" w:cs="Times New Roman"/>
          <w:i/>
          <w:sz w:val="20"/>
          <w:szCs w:val="20"/>
          <w:lang w:val="tt-RU"/>
        </w:rPr>
        <w:t>әк заман)</w:t>
      </w:r>
      <w:r w:rsidRPr="00102274">
        <w:rPr>
          <w:rFonts w:ascii="Times New Roman" w:hAnsi="Times New Roman" w:cs="Times New Roman"/>
          <w:i/>
          <w:sz w:val="20"/>
          <w:szCs w:val="20"/>
        </w:rPr>
        <w:t>.</w:t>
      </w:r>
      <w:r w:rsidRPr="00102274">
        <w:rPr>
          <w:rFonts w:ascii="Times New Roman" w:hAnsi="Times New Roman" w:cs="Times New Roman"/>
          <w:sz w:val="20"/>
          <w:szCs w:val="20"/>
        </w:rPr>
        <w:t xml:space="preserve"> Своеобразие татарского языка заключается в том, что </w:t>
      </w:r>
      <w:proofErr w:type="gramStart"/>
      <w:r w:rsidRPr="00102274">
        <w:rPr>
          <w:rFonts w:ascii="Times New Roman" w:hAnsi="Times New Roman" w:cs="Times New Roman"/>
          <w:sz w:val="20"/>
          <w:szCs w:val="20"/>
        </w:rPr>
        <w:t>что</w:t>
      </w:r>
      <w:proofErr w:type="gramEnd"/>
      <w:r w:rsidRPr="00102274">
        <w:rPr>
          <w:rFonts w:ascii="Times New Roman" w:hAnsi="Times New Roman" w:cs="Times New Roman"/>
          <w:sz w:val="20"/>
          <w:szCs w:val="20"/>
        </w:rPr>
        <w:t xml:space="preserve"> каждое из этих основных времен изъявительного наклонения представлено в них несколькими формами. </w:t>
      </w:r>
      <w:r w:rsidR="000A00C9" w:rsidRPr="00102274">
        <w:rPr>
          <w:rFonts w:ascii="Times New Roman" w:hAnsi="Times New Roman" w:cs="Times New Roman"/>
          <w:sz w:val="20"/>
          <w:szCs w:val="20"/>
          <w:lang w:val="tt-RU"/>
        </w:rPr>
        <w:t>В татарском языке для из</w:t>
      </w:r>
      <w:proofErr w:type="spellStart"/>
      <w:r w:rsidR="000A00C9" w:rsidRPr="00102274">
        <w:rPr>
          <w:rFonts w:ascii="Times New Roman" w:hAnsi="Times New Roman" w:cs="Times New Roman"/>
          <w:sz w:val="20"/>
          <w:szCs w:val="20"/>
        </w:rPr>
        <w:t>ъявительного</w:t>
      </w:r>
      <w:proofErr w:type="spellEnd"/>
      <w:r w:rsidR="000A00C9" w:rsidRPr="00102274">
        <w:rPr>
          <w:rFonts w:ascii="Times New Roman" w:hAnsi="Times New Roman" w:cs="Times New Roman"/>
          <w:sz w:val="20"/>
          <w:szCs w:val="20"/>
        </w:rPr>
        <w:t xml:space="preserve"> наклонения глаголов характерно многообразие временных форм. В современных грамматиках </w:t>
      </w:r>
      <w:r w:rsidR="00A64B0C" w:rsidRPr="00102274">
        <w:rPr>
          <w:rFonts w:ascii="Times New Roman" w:hAnsi="Times New Roman" w:cs="Times New Roman"/>
          <w:sz w:val="20"/>
          <w:szCs w:val="20"/>
          <w:lang w:val="tt-RU"/>
        </w:rPr>
        <w:t xml:space="preserve">отмечается </w:t>
      </w:r>
      <w:r w:rsidR="000A00C9" w:rsidRPr="00102274">
        <w:rPr>
          <w:rFonts w:ascii="Times New Roman" w:hAnsi="Times New Roman" w:cs="Times New Roman"/>
          <w:sz w:val="20"/>
          <w:szCs w:val="20"/>
        </w:rPr>
        <w:t xml:space="preserve">наличие 9 форм категории </w:t>
      </w:r>
      <w:r w:rsidR="000A00C9" w:rsidRPr="00102274">
        <w:rPr>
          <w:rFonts w:ascii="Times New Roman" w:hAnsi="Times New Roman" w:cs="Times New Roman"/>
          <w:sz w:val="20"/>
          <w:szCs w:val="20"/>
        </w:rPr>
        <w:lastRenderedPageBreak/>
        <w:t xml:space="preserve">времени. </w:t>
      </w:r>
      <w:r w:rsidR="000A00C9" w:rsidRPr="00102274">
        <w:rPr>
          <w:rFonts w:ascii="Times New Roman" w:eastAsia="Times New Roman" w:hAnsi="Times New Roman" w:cs="Times New Roman"/>
          <w:sz w:val="20"/>
          <w:szCs w:val="20"/>
          <w:lang w:eastAsia="ru-RU"/>
        </w:rPr>
        <w:t>Диалекты и отдельные говоры татарского языка располагают еще большим количеством форм времени.</w:t>
      </w:r>
    </w:p>
    <w:p w:rsidR="00AC6440" w:rsidRPr="00102274" w:rsidRDefault="000A00C9" w:rsidP="00102274">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102274">
        <w:rPr>
          <w:rFonts w:ascii="Times New Roman" w:eastAsia="Times New Roman" w:hAnsi="Times New Roman" w:cs="Times New Roman"/>
          <w:sz w:val="20"/>
          <w:szCs w:val="20"/>
          <w:lang w:eastAsia="ru-RU"/>
        </w:rPr>
        <w:t xml:space="preserve">Временные формы глагола </w:t>
      </w:r>
      <w:r w:rsidR="00AC6440" w:rsidRPr="00102274">
        <w:rPr>
          <w:rFonts w:ascii="Times New Roman" w:hAnsi="Times New Roman" w:cs="Times New Roman"/>
          <w:sz w:val="20"/>
          <w:szCs w:val="20"/>
        </w:rPr>
        <w:t xml:space="preserve">отличаются друг от друга оттенками в значении. </w:t>
      </w:r>
    </w:p>
    <w:p w:rsidR="00832728" w:rsidRPr="00102274" w:rsidRDefault="006940BB" w:rsidP="00102274">
      <w:pPr>
        <w:spacing w:before="100" w:beforeAutospacing="1" w:after="100" w:afterAutospacing="1" w:line="240" w:lineRule="auto"/>
        <w:ind w:firstLine="709"/>
        <w:contextualSpacing/>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rPr>
        <w:t xml:space="preserve">Настоящее время </w:t>
      </w:r>
      <w:r w:rsidR="009F718E" w:rsidRPr="00102274">
        <w:rPr>
          <w:rFonts w:ascii="Times New Roman" w:hAnsi="Times New Roman" w:cs="Times New Roman"/>
          <w:sz w:val="20"/>
          <w:szCs w:val="20"/>
          <w:shd w:val="clear" w:color="auto" w:fill="FFFFFF"/>
        </w:rPr>
        <w:t>глагола</w:t>
      </w:r>
      <w:r w:rsidR="00832728" w:rsidRPr="00102274">
        <w:rPr>
          <w:rFonts w:ascii="Times New Roman" w:hAnsi="Times New Roman" w:cs="Times New Roman"/>
          <w:sz w:val="20"/>
          <w:szCs w:val="20"/>
          <w:shd w:val="clear" w:color="auto" w:fill="FFFFFF"/>
          <w:lang w:val="tt-RU"/>
        </w:rPr>
        <w:t xml:space="preserve"> </w:t>
      </w:r>
      <w:r w:rsidR="00832728" w:rsidRPr="00102274">
        <w:rPr>
          <w:rFonts w:ascii="Times New Roman" w:hAnsi="Times New Roman" w:cs="Times New Roman"/>
          <w:i/>
          <w:sz w:val="20"/>
          <w:szCs w:val="20"/>
          <w:shd w:val="clear" w:color="auto" w:fill="FFFFFF"/>
          <w:lang w:val="tt-RU"/>
        </w:rPr>
        <w:t>(хәзерге заман хикәя фигыль)</w:t>
      </w:r>
      <w:r w:rsidR="009F718E" w:rsidRPr="00102274">
        <w:rPr>
          <w:rFonts w:ascii="Times New Roman" w:hAnsi="Times New Roman" w:cs="Times New Roman"/>
          <w:sz w:val="20"/>
          <w:szCs w:val="20"/>
          <w:shd w:val="clear" w:color="auto" w:fill="FFFFFF"/>
        </w:rPr>
        <w:t xml:space="preserve"> образуется пр</w:t>
      </w:r>
      <w:r w:rsidRPr="00102274">
        <w:rPr>
          <w:rFonts w:ascii="Times New Roman" w:hAnsi="Times New Roman" w:cs="Times New Roman"/>
          <w:sz w:val="20"/>
          <w:szCs w:val="20"/>
          <w:shd w:val="clear" w:color="auto" w:fill="FFFFFF"/>
        </w:rPr>
        <w:t xml:space="preserve">и помощи </w:t>
      </w:r>
      <w:r w:rsidR="00832728" w:rsidRPr="00102274">
        <w:rPr>
          <w:rFonts w:ascii="Times New Roman" w:hAnsi="Times New Roman" w:cs="Times New Roman"/>
          <w:sz w:val="20"/>
          <w:szCs w:val="20"/>
          <w:shd w:val="clear" w:color="auto" w:fill="FFFFFF"/>
        </w:rPr>
        <w:t>окончаний</w:t>
      </w:r>
      <w:r w:rsidRPr="00102274">
        <w:rPr>
          <w:rFonts w:ascii="Times New Roman" w:hAnsi="Times New Roman" w:cs="Times New Roman"/>
          <w:sz w:val="20"/>
          <w:szCs w:val="20"/>
          <w:shd w:val="clear" w:color="auto" w:fill="FFFFFF"/>
        </w:rPr>
        <w:t xml:space="preserve"> </w:t>
      </w:r>
      <w:proofErr w:type="gramStart"/>
      <w:r w:rsidRPr="00102274">
        <w:rPr>
          <w:rFonts w:ascii="Times New Roman" w:hAnsi="Times New Roman" w:cs="Times New Roman"/>
          <w:i/>
          <w:sz w:val="20"/>
          <w:szCs w:val="20"/>
          <w:shd w:val="clear" w:color="auto" w:fill="FFFFFF"/>
        </w:rPr>
        <w:t>–а</w:t>
      </w:r>
      <w:proofErr w:type="gramEnd"/>
      <w:r w:rsidRPr="00102274">
        <w:rPr>
          <w:rFonts w:ascii="Times New Roman" w:hAnsi="Times New Roman" w:cs="Times New Roman"/>
          <w:i/>
          <w:sz w:val="20"/>
          <w:szCs w:val="20"/>
          <w:shd w:val="clear" w:color="auto" w:fill="FFFFFF"/>
        </w:rPr>
        <w:t xml:space="preserve"> / –</w:t>
      </w:r>
      <w:r w:rsidRPr="00102274">
        <w:rPr>
          <w:rFonts w:ascii="Times New Roman" w:hAnsi="Times New Roman" w:cs="Times New Roman"/>
          <w:i/>
          <w:sz w:val="20"/>
          <w:szCs w:val="20"/>
          <w:shd w:val="clear" w:color="auto" w:fill="FFFFFF"/>
          <w:lang w:val="tt-RU"/>
        </w:rPr>
        <w:t xml:space="preserve">ә, </w:t>
      </w:r>
      <w:r w:rsidRPr="00102274">
        <w:rPr>
          <w:rFonts w:ascii="Times New Roman" w:hAnsi="Times New Roman" w:cs="Times New Roman"/>
          <w:i/>
          <w:sz w:val="20"/>
          <w:szCs w:val="20"/>
          <w:shd w:val="clear" w:color="auto" w:fill="FFFFFF"/>
        </w:rPr>
        <w:t xml:space="preserve">– </w:t>
      </w:r>
      <w:r w:rsidRPr="00102274">
        <w:rPr>
          <w:rFonts w:ascii="Times New Roman" w:hAnsi="Times New Roman" w:cs="Times New Roman"/>
          <w:i/>
          <w:sz w:val="20"/>
          <w:szCs w:val="20"/>
          <w:shd w:val="clear" w:color="auto" w:fill="FFFFFF"/>
          <w:lang w:val="tt-RU"/>
        </w:rPr>
        <w:t xml:space="preserve">ый, </w:t>
      </w:r>
      <w:r w:rsidRPr="00102274">
        <w:rPr>
          <w:rFonts w:ascii="Times New Roman" w:hAnsi="Times New Roman" w:cs="Times New Roman"/>
          <w:i/>
          <w:sz w:val="20"/>
          <w:szCs w:val="20"/>
          <w:shd w:val="clear" w:color="auto" w:fill="FFFFFF"/>
        </w:rPr>
        <w:t xml:space="preserve">– </w:t>
      </w:r>
      <w:r w:rsidRPr="00102274">
        <w:rPr>
          <w:rFonts w:ascii="Times New Roman" w:hAnsi="Times New Roman" w:cs="Times New Roman"/>
          <w:i/>
          <w:sz w:val="20"/>
          <w:szCs w:val="20"/>
          <w:shd w:val="clear" w:color="auto" w:fill="FFFFFF"/>
          <w:lang w:val="tt-RU"/>
        </w:rPr>
        <w:t>и</w:t>
      </w:r>
      <w:r w:rsidRPr="00102274">
        <w:rPr>
          <w:rFonts w:ascii="Times New Roman" w:hAnsi="Times New Roman" w:cs="Times New Roman"/>
          <w:sz w:val="20"/>
          <w:szCs w:val="20"/>
          <w:shd w:val="clear" w:color="auto" w:fill="FFFFFF"/>
          <w:lang w:val="tt-RU"/>
        </w:rPr>
        <w:t xml:space="preserve">. Как известно, аффиксы настоящего времени </w:t>
      </w:r>
      <w:r w:rsidRPr="00102274">
        <w:rPr>
          <w:rFonts w:ascii="Times New Roman" w:hAnsi="Times New Roman" w:cs="Times New Roman"/>
          <w:sz w:val="20"/>
          <w:szCs w:val="20"/>
          <w:shd w:val="clear" w:color="auto" w:fill="FFFFFF"/>
        </w:rPr>
        <w:t>показывают, что действие</w:t>
      </w:r>
      <w:r w:rsidRPr="00102274">
        <w:rPr>
          <w:rStyle w:val="apple-converted-space"/>
          <w:rFonts w:ascii="Times New Roman" w:hAnsi="Times New Roman" w:cs="Times New Roman"/>
          <w:sz w:val="20"/>
          <w:szCs w:val="20"/>
          <w:shd w:val="clear" w:color="auto" w:fill="FFFFFF"/>
        </w:rPr>
        <w:t> </w:t>
      </w:r>
      <w:r w:rsidRPr="00102274">
        <w:rPr>
          <w:rFonts w:ascii="Times New Roman" w:hAnsi="Times New Roman" w:cs="Times New Roman"/>
          <w:sz w:val="20"/>
          <w:szCs w:val="20"/>
          <w:shd w:val="clear" w:color="auto" w:fill="FFFFFF"/>
        </w:rPr>
        <w:t xml:space="preserve">происходит в момент речи. Но иногда в татарском языке </w:t>
      </w:r>
      <w:r w:rsidR="009F718E" w:rsidRPr="00102274">
        <w:rPr>
          <w:rFonts w:ascii="Times New Roman" w:hAnsi="Times New Roman" w:cs="Times New Roman"/>
          <w:sz w:val="20"/>
          <w:szCs w:val="20"/>
          <w:shd w:val="clear" w:color="auto" w:fill="FFFFFF"/>
        </w:rPr>
        <w:t xml:space="preserve">встречаются формы </w:t>
      </w:r>
      <w:r w:rsidRPr="00102274">
        <w:rPr>
          <w:rFonts w:ascii="Times New Roman" w:hAnsi="Times New Roman" w:cs="Times New Roman"/>
          <w:sz w:val="20"/>
          <w:szCs w:val="20"/>
          <w:shd w:val="clear" w:color="auto" w:fill="FFFFFF"/>
        </w:rPr>
        <w:t xml:space="preserve">настоящего времени </w:t>
      </w:r>
      <w:r w:rsidR="009F718E" w:rsidRPr="00102274">
        <w:rPr>
          <w:rFonts w:ascii="Times New Roman" w:hAnsi="Times New Roman" w:cs="Times New Roman"/>
          <w:sz w:val="20"/>
          <w:szCs w:val="20"/>
          <w:shd w:val="clear" w:color="auto" w:fill="FFFFFF"/>
        </w:rPr>
        <w:t xml:space="preserve">глагола, которые не совпадают с моментом действия. Такие глаголы обозначают действие, которое выполняется постоянно или постоянно повторяется, то есть не имеет временных ограничений. </w:t>
      </w:r>
      <w:proofErr w:type="spellStart"/>
      <w:r w:rsidR="009F718E" w:rsidRPr="00102274">
        <w:rPr>
          <w:rFonts w:ascii="Times New Roman" w:hAnsi="Times New Roman" w:cs="Times New Roman"/>
          <w:i/>
          <w:sz w:val="20"/>
          <w:szCs w:val="20"/>
          <w:shd w:val="clear" w:color="auto" w:fill="FFFFFF"/>
        </w:rPr>
        <w:t>Ташбака</w:t>
      </w:r>
      <w:proofErr w:type="spellEnd"/>
      <w:r w:rsidR="009F718E" w:rsidRPr="00102274">
        <w:rPr>
          <w:rFonts w:ascii="Times New Roman" w:hAnsi="Times New Roman" w:cs="Times New Roman"/>
          <w:i/>
          <w:sz w:val="20"/>
          <w:szCs w:val="20"/>
          <w:shd w:val="clear" w:color="auto" w:fill="FFFFFF"/>
        </w:rPr>
        <w:t xml:space="preserve"> </w:t>
      </w:r>
      <w:proofErr w:type="spellStart"/>
      <w:r w:rsidR="009F718E" w:rsidRPr="00102274">
        <w:rPr>
          <w:rFonts w:ascii="Times New Roman" w:hAnsi="Times New Roman" w:cs="Times New Roman"/>
          <w:i/>
          <w:sz w:val="20"/>
          <w:szCs w:val="20"/>
          <w:shd w:val="clear" w:color="auto" w:fill="FFFFFF"/>
        </w:rPr>
        <w:t>әкрен</w:t>
      </w:r>
      <w:proofErr w:type="spellEnd"/>
      <w:r w:rsidR="009F718E" w:rsidRPr="00102274">
        <w:rPr>
          <w:rFonts w:ascii="Times New Roman" w:hAnsi="Times New Roman" w:cs="Times New Roman"/>
          <w:i/>
          <w:sz w:val="20"/>
          <w:szCs w:val="20"/>
          <w:shd w:val="clear" w:color="auto" w:fill="FFFFFF"/>
        </w:rPr>
        <w:t xml:space="preserve"> й</w:t>
      </w:r>
      <w:r w:rsidR="009F718E" w:rsidRPr="00102274">
        <w:rPr>
          <w:rFonts w:ascii="Times New Roman" w:hAnsi="Times New Roman" w:cs="Times New Roman"/>
          <w:i/>
          <w:sz w:val="20"/>
          <w:szCs w:val="20"/>
          <w:shd w:val="clear" w:color="auto" w:fill="FFFFFF"/>
          <w:lang w:val="tt-RU"/>
        </w:rPr>
        <w:t>өри. (Черепаха ходит медленно</w:t>
      </w:r>
      <w:r w:rsidR="00832728" w:rsidRPr="00102274">
        <w:rPr>
          <w:rFonts w:ascii="Times New Roman" w:hAnsi="Times New Roman" w:cs="Times New Roman"/>
          <w:i/>
          <w:sz w:val="20"/>
          <w:szCs w:val="20"/>
          <w:shd w:val="clear" w:color="auto" w:fill="FFFFFF"/>
          <w:lang w:val="tt-RU"/>
        </w:rPr>
        <w:t>.</w:t>
      </w:r>
      <w:r w:rsidR="009F718E" w:rsidRPr="00102274">
        <w:rPr>
          <w:rFonts w:ascii="Times New Roman" w:hAnsi="Times New Roman" w:cs="Times New Roman"/>
          <w:i/>
          <w:sz w:val="20"/>
          <w:szCs w:val="20"/>
          <w:shd w:val="clear" w:color="auto" w:fill="FFFFFF"/>
          <w:lang w:val="tt-RU"/>
        </w:rPr>
        <w:t>)</w:t>
      </w:r>
      <w:r w:rsidR="009F718E" w:rsidRPr="00102274">
        <w:rPr>
          <w:rFonts w:ascii="Times New Roman" w:hAnsi="Times New Roman" w:cs="Times New Roman"/>
          <w:sz w:val="20"/>
          <w:szCs w:val="20"/>
          <w:shd w:val="clear" w:color="auto" w:fill="FFFFFF"/>
          <w:lang w:val="tt-RU"/>
        </w:rPr>
        <w:t xml:space="preserve"> </w:t>
      </w:r>
      <w:r w:rsidR="00604270" w:rsidRPr="00102274">
        <w:rPr>
          <w:rFonts w:ascii="Times New Roman" w:hAnsi="Times New Roman" w:cs="Times New Roman"/>
          <w:sz w:val="20"/>
          <w:szCs w:val="20"/>
          <w:shd w:val="clear" w:color="auto" w:fill="FFFFFF"/>
          <w:lang w:val="tt-RU"/>
        </w:rPr>
        <w:t>Следу</w:t>
      </w:r>
      <w:proofErr w:type="spellStart"/>
      <w:r w:rsidR="00604270" w:rsidRPr="00102274">
        <w:rPr>
          <w:rFonts w:ascii="Times New Roman" w:hAnsi="Times New Roman" w:cs="Times New Roman"/>
          <w:sz w:val="20"/>
          <w:szCs w:val="20"/>
          <w:shd w:val="clear" w:color="auto" w:fill="FFFFFF"/>
        </w:rPr>
        <w:t>ющая</w:t>
      </w:r>
      <w:proofErr w:type="spellEnd"/>
      <w:r w:rsidR="00604270" w:rsidRPr="00102274">
        <w:rPr>
          <w:rFonts w:ascii="Times New Roman" w:hAnsi="Times New Roman" w:cs="Times New Roman"/>
          <w:sz w:val="20"/>
          <w:szCs w:val="20"/>
          <w:shd w:val="clear" w:color="auto" w:fill="FFFFFF"/>
        </w:rPr>
        <w:t xml:space="preserve"> форма</w:t>
      </w:r>
      <w:r w:rsidR="009F718E" w:rsidRPr="00102274">
        <w:rPr>
          <w:rFonts w:ascii="Times New Roman" w:hAnsi="Times New Roman" w:cs="Times New Roman"/>
          <w:sz w:val="20"/>
          <w:szCs w:val="20"/>
          <w:shd w:val="clear" w:color="auto" w:fill="FFFFFF"/>
          <w:lang w:val="tt-RU"/>
        </w:rPr>
        <w:t xml:space="preserve"> глагол</w:t>
      </w:r>
      <w:r w:rsidR="00604270" w:rsidRPr="00102274">
        <w:rPr>
          <w:rFonts w:ascii="Times New Roman" w:hAnsi="Times New Roman" w:cs="Times New Roman"/>
          <w:sz w:val="20"/>
          <w:szCs w:val="20"/>
          <w:shd w:val="clear" w:color="auto" w:fill="FFFFFF"/>
          <w:lang w:val="tt-RU"/>
        </w:rPr>
        <w:t>а</w:t>
      </w:r>
      <w:r w:rsidR="009F718E" w:rsidRPr="00102274">
        <w:rPr>
          <w:rFonts w:ascii="Times New Roman" w:hAnsi="Times New Roman" w:cs="Times New Roman"/>
          <w:sz w:val="20"/>
          <w:szCs w:val="20"/>
          <w:shd w:val="clear" w:color="auto" w:fill="FFFFFF"/>
          <w:lang w:val="tt-RU"/>
        </w:rPr>
        <w:t xml:space="preserve"> также обознача</w:t>
      </w:r>
      <w:r w:rsidR="00604270" w:rsidRPr="00102274">
        <w:rPr>
          <w:rFonts w:ascii="Times New Roman" w:hAnsi="Times New Roman" w:cs="Times New Roman"/>
          <w:sz w:val="20"/>
          <w:szCs w:val="20"/>
          <w:shd w:val="clear" w:color="auto" w:fill="FFFFFF"/>
          <w:lang w:val="tt-RU"/>
        </w:rPr>
        <w:t>е</w:t>
      </w:r>
      <w:r w:rsidR="009F718E" w:rsidRPr="00102274">
        <w:rPr>
          <w:rFonts w:ascii="Times New Roman" w:hAnsi="Times New Roman" w:cs="Times New Roman"/>
          <w:sz w:val="20"/>
          <w:szCs w:val="20"/>
          <w:shd w:val="clear" w:color="auto" w:fill="FFFFFF"/>
          <w:lang w:val="tt-RU"/>
        </w:rPr>
        <w:t>т действи</w:t>
      </w:r>
      <w:r w:rsidR="00604270" w:rsidRPr="00102274">
        <w:rPr>
          <w:rFonts w:ascii="Times New Roman" w:hAnsi="Times New Roman" w:cs="Times New Roman"/>
          <w:sz w:val="20"/>
          <w:szCs w:val="20"/>
          <w:shd w:val="clear" w:color="auto" w:fill="FFFFFF"/>
          <w:lang w:val="tt-RU"/>
        </w:rPr>
        <w:t>е</w:t>
      </w:r>
      <w:r w:rsidR="009F718E" w:rsidRPr="00102274">
        <w:rPr>
          <w:rFonts w:ascii="Times New Roman" w:hAnsi="Times New Roman" w:cs="Times New Roman"/>
          <w:sz w:val="20"/>
          <w:szCs w:val="20"/>
          <w:shd w:val="clear" w:color="auto" w:fill="FFFFFF"/>
          <w:lang w:val="tt-RU"/>
        </w:rPr>
        <w:t>, котор</w:t>
      </w:r>
      <w:r w:rsidR="00604270" w:rsidRPr="00102274">
        <w:rPr>
          <w:rFonts w:ascii="Times New Roman" w:hAnsi="Times New Roman" w:cs="Times New Roman"/>
          <w:sz w:val="20"/>
          <w:szCs w:val="20"/>
          <w:shd w:val="clear" w:color="auto" w:fill="FFFFFF"/>
          <w:lang w:val="tt-RU"/>
        </w:rPr>
        <w:t>о</w:t>
      </w:r>
      <w:r w:rsidR="009F718E" w:rsidRPr="00102274">
        <w:rPr>
          <w:rFonts w:ascii="Times New Roman" w:hAnsi="Times New Roman" w:cs="Times New Roman"/>
          <w:sz w:val="20"/>
          <w:szCs w:val="20"/>
          <w:shd w:val="clear" w:color="auto" w:fill="FFFFFF"/>
          <w:lang w:val="tt-RU"/>
        </w:rPr>
        <w:t xml:space="preserve">е совершились до момента речи: </w:t>
      </w:r>
      <w:r w:rsidR="00832728" w:rsidRPr="00102274">
        <w:rPr>
          <w:rFonts w:ascii="Times New Roman" w:hAnsi="Times New Roman" w:cs="Times New Roman"/>
          <w:i/>
          <w:sz w:val="20"/>
          <w:szCs w:val="20"/>
          <w:shd w:val="clear" w:color="auto" w:fill="FFFFFF"/>
          <w:lang w:val="tt-RU"/>
        </w:rPr>
        <w:t>Бөек Ватан сугышы 194</w:t>
      </w:r>
      <w:r w:rsidR="00CB5925" w:rsidRPr="00102274">
        <w:rPr>
          <w:rFonts w:ascii="Times New Roman" w:hAnsi="Times New Roman" w:cs="Times New Roman"/>
          <w:i/>
          <w:sz w:val="20"/>
          <w:szCs w:val="20"/>
          <w:shd w:val="clear" w:color="auto" w:fill="FFFFFF"/>
          <w:lang w:val="tt-RU"/>
        </w:rPr>
        <w:t>1</w:t>
      </w:r>
      <w:r w:rsidR="00832728" w:rsidRPr="00102274">
        <w:rPr>
          <w:rFonts w:ascii="Times New Roman" w:hAnsi="Times New Roman" w:cs="Times New Roman"/>
          <w:i/>
          <w:sz w:val="20"/>
          <w:szCs w:val="20"/>
          <w:shd w:val="clear" w:color="auto" w:fill="FFFFFF"/>
          <w:lang w:val="tt-RU"/>
        </w:rPr>
        <w:t xml:space="preserve"> нче елда башлана. (Великая Отечественная война начинается (началась) в 194</w:t>
      </w:r>
      <w:r w:rsidR="00CB5925" w:rsidRPr="00102274">
        <w:rPr>
          <w:rFonts w:ascii="Times New Roman" w:hAnsi="Times New Roman" w:cs="Times New Roman"/>
          <w:i/>
          <w:sz w:val="20"/>
          <w:szCs w:val="20"/>
          <w:shd w:val="clear" w:color="auto" w:fill="FFFFFF"/>
          <w:lang w:val="tt-RU"/>
        </w:rPr>
        <w:t>1</w:t>
      </w:r>
      <w:r w:rsidR="00832728" w:rsidRPr="00102274">
        <w:rPr>
          <w:rFonts w:ascii="Times New Roman" w:hAnsi="Times New Roman" w:cs="Times New Roman"/>
          <w:i/>
          <w:sz w:val="20"/>
          <w:szCs w:val="20"/>
          <w:shd w:val="clear" w:color="auto" w:fill="FFFFFF"/>
          <w:lang w:val="tt-RU"/>
        </w:rPr>
        <w:t xml:space="preserve"> году.)</w:t>
      </w:r>
    </w:p>
    <w:p w:rsidR="00FA17F9" w:rsidRPr="00102274" w:rsidRDefault="00832728" w:rsidP="00102274">
      <w:pPr>
        <w:spacing w:before="100" w:beforeAutospacing="1" w:after="100" w:afterAutospacing="1" w:line="240" w:lineRule="auto"/>
        <w:ind w:firstLine="709"/>
        <w:contextualSpacing/>
        <w:jc w:val="both"/>
        <w:rPr>
          <w:rFonts w:ascii="Times New Roman" w:hAnsi="Times New Roman" w:cs="Times New Roman"/>
          <w:sz w:val="20"/>
          <w:szCs w:val="20"/>
          <w:shd w:val="clear" w:color="auto" w:fill="FFFFFF"/>
          <w:lang w:val="tt-RU"/>
        </w:rPr>
      </w:pPr>
      <w:r w:rsidRPr="00102274">
        <w:rPr>
          <w:rFonts w:ascii="Times New Roman" w:hAnsi="Times New Roman" w:cs="Times New Roman"/>
          <w:sz w:val="20"/>
          <w:szCs w:val="20"/>
          <w:shd w:val="clear" w:color="auto" w:fill="FFFFFF"/>
          <w:lang w:val="tt-RU"/>
        </w:rPr>
        <w:t>Форма п</w:t>
      </w:r>
      <w:proofErr w:type="spellStart"/>
      <w:r w:rsidR="006940BB" w:rsidRPr="00102274">
        <w:rPr>
          <w:rFonts w:ascii="Times New Roman" w:hAnsi="Times New Roman" w:cs="Times New Roman"/>
          <w:sz w:val="20"/>
          <w:szCs w:val="20"/>
          <w:shd w:val="clear" w:color="auto" w:fill="FFFFFF"/>
        </w:rPr>
        <w:t>рошедш</w:t>
      </w:r>
      <w:proofErr w:type="spellEnd"/>
      <w:r w:rsidRPr="00102274">
        <w:rPr>
          <w:rFonts w:ascii="Times New Roman" w:hAnsi="Times New Roman" w:cs="Times New Roman"/>
          <w:sz w:val="20"/>
          <w:szCs w:val="20"/>
          <w:shd w:val="clear" w:color="auto" w:fill="FFFFFF"/>
          <w:lang w:val="tt-RU"/>
        </w:rPr>
        <w:t>его</w:t>
      </w:r>
      <w:r w:rsidR="006940BB" w:rsidRPr="00102274">
        <w:rPr>
          <w:rFonts w:ascii="Times New Roman" w:hAnsi="Times New Roman" w:cs="Times New Roman"/>
          <w:sz w:val="20"/>
          <w:szCs w:val="20"/>
          <w:shd w:val="clear" w:color="auto" w:fill="FFFFFF"/>
        </w:rPr>
        <w:t xml:space="preserve"> врем</w:t>
      </w:r>
      <w:r w:rsidRPr="00102274">
        <w:rPr>
          <w:rFonts w:ascii="Times New Roman" w:hAnsi="Times New Roman" w:cs="Times New Roman"/>
          <w:sz w:val="20"/>
          <w:szCs w:val="20"/>
          <w:shd w:val="clear" w:color="auto" w:fill="FFFFFF"/>
          <w:lang w:val="tt-RU"/>
        </w:rPr>
        <w:t>ени</w:t>
      </w:r>
      <w:r w:rsidR="006940BB" w:rsidRPr="00102274">
        <w:rPr>
          <w:rFonts w:ascii="Times New Roman" w:hAnsi="Times New Roman" w:cs="Times New Roman"/>
          <w:sz w:val="20"/>
          <w:szCs w:val="20"/>
          <w:shd w:val="clear" w:color="auto" w:fill="FFFFFF"/>
        </w:rPr>
        <w:t xml:space="preserve"> </w:t>
      </w:r>
      <w:r w:rsidRPr="00102274">
        <w:rPr>
          <w:rFonts w:ascii="Times New Roman" w:hAnsi="Times New Roman" w:cs="Times New Roman"/>
          <w:sz w:val="20"/>
          <w:szCs w:val="20"/>
          <w:shd w:val="clear" w:color="auto" w:fill="FFFFFF"/>
          <w:lang w:val="tt-RU"/>
        </w:rPr>
        <w:t xml:space="preserve">глагола </w:t>
      </w:r>
      <w:r w:rsidRPr="00102274">
        <w:rPr>
          <w:rFonts w:ascii="Times New Roman" w:hAnsi="Times New Roman" w:cs="Times New Roman"/>
          <w:i/>
          <w:sz w:val="20"/>
          <w:szCs w:val="20"/>
          <w:shd w:val="clear" w:color="auto" w:fill="FFFFFF"/>
          <w:lang w:val="tt-RU"/>
        </w:rPr>
        <w:t>(үткән заман хикәя фигыль</w:t>
      </w:r>
      <w:r w:rsidRPr="00102274">
        <w:rPr>
          <w:rFonts w:ascii="Times New Roman" w:hAnsi="Times New Roman" w:cs="Times New Roman"/>
          <w:sz w:val="20"/>
          <w:szCs w:val="20"/>
          <w:shd w:val="clear" w:color="auto" w:fill="FFFFFF"/>
          <w:lang w:val="tt-RU"/>
        </w:rPr>
        <w:t xml:space="preserve">) </w:t>
      </w:r>
      <w:proofErr w:type="spellStart"/>
      <w:r w:rsidRPr="00102274">
        <w:rPr>
          <w:rFonts w:ascii="Times New Roman" w:hAnsi="Times New Roman" w:cs="Times New Roman"/>
          <w:sz w:val="20"/>
          <w:szCs w:val="20"/>
          <w:shd w:val="clear" w:color="auto" w:fill="FFFFFF"/>
        </w:rPr>
        <w:t>показыв</w:t>
      </w:r>
      <w:proofErr w:type="spellEnd"/>
      <w:r w:rsidRPr="00102274">
        <w:rPr>
          <w:rFonts w:ascii="Times New Roman" w:hAnsi="Times New Roman" w:cs="Times New Roman"/>
          <w:sz w:val="20"/>
          <w:szCs w:val="20"/>
          <w:shd w:val="clear" w:color="auto" w:fill="FFFFFF"/>
          <w:lang w:val="tt-RU"/>
        </w:rPr>
        <w:t>е</w:t>
      </w:r>
      <w:r w:rsidRPr="00102274">
        <w:rPr>
          <w:rFonts w:ascii="Times New Roman" w:hAnsi="Times New Roman" w:cs="Times New Roman"/>
          <w:sz w:val="20"/>
          <w:szCs w:val="20"/>
          <w:shd w:val="clear" w:color="auto" w:fill="FFFFFF"/>
        </w:rPr>
        <w:t>т, что</w:t>
      </w:r>
      <w:r w:rsidRPr="00102274">
        <w:rPr>
          <w:rStyle w:val="apple-converted-space"/>
          <w:rFonts w:ascii="Times New Roman" w:hAnsi="Times New Roman" w:cs="Times New Roman"/>
          <w:sz w:val="20"/>
          <w:szCs w:val="20"/>
          <w:shd w:val="clear" w:color="auto" w:fill="FFFFFF"/>
        </w:rPr>
        <w:t> </w:t>
      </w:r>
      <w:r w:rsidRPr="00102274">
        <w:rPr>
          <w:rFonts w:ascii="Times New Roman" w:hAnsi="Times New Roman" w:cs="Times New Roman"/>
          <w:sz w:val="20"/>
          <w:szCs w:val="20"/>
          <w:shd w:val="clear" w:color="auto" w:fill="FFFFFF"/>
        </w:rPr>
        <w:t>действие происходило</w:t>
      </w:r>
      <w:r w:rsidRPr="00102274">
        <w:rPr>
          <w:rFonts w:ascii="Times New Roman" w:hAnsi="Times New Roman" w:cs="Times New Roman"/>
          <w:sz w:val="20"/>
          <w:szCs w:val="20"/>
          <w:shd w:val="clear" w:color="auto" w:fill="FFFFFF"/>
          <w:lang w:val="tt-RU"/>
        </w:rPr>
        <w:t xml:space="preserve"> (или не происходило)</w:t>
      </w:r>
      <w:r w:rsidRPr="00102274">
        <w:rPr>
          <w:rFonts w:ascii="Times New Roman" w:hAnsi="Times New Roman" w:cs="Times New Roman"/>
          <w:sz w:val="20"/>
          <w:szCs w:val="20"/>
          <w:shd w:val="clear" w:color="auto" w:fill="FFFFFF"/>
        </w:rPr>
        <w:t xml:space="preserve"> до момента речи</w:t>
      </w:r>
      <w:r w:rsidRPr="00102274">
        <w:rPr>
          <w:rFonts w:ascii="Times New Roman" w:hAnsi="Times New Roman" w:cs="Times New Roman"/>
          <w:sz w:val="20"/>
          <w:szCs w:val="20"/>
          <w:shd w:val="clear" w:color="auto" w:fill="FFFFFF"/>
          <w:lang w:val="tt-RU"/>
        </w:rPr>
        <w:t>. Прошедшее время глагола отличается разнообразием форм</w:t>
      </w:r>
      <w:r w:rsidR="00FA17F9" w:rsidRPr="00102274">
        <w:rPr>
          <w:rFonts w:ascii="Times New Roman" w:hAnsi="Times New Roman" w:cs="Times New Roman"/>
          <w:sz w:val="20"/>
          <w:szCs w:val="20"/>
          <w:shd w:val="clear" w:color="auto" w:fill="FFFFFF"/>
          <w:lang w:val="tt-RU"/>
        </w:rPr>
        <w:t>:</w:t>
      </w:r>
    </w:p>
    <w:p w:rsidR="00832728" w:rsidRPr="00102274" w:rsidRDefault="00953400" w:rsidP="00102274">
      <w:pPr>
        <w:pStyle w:val="a5"/>
        <w:numPr>
          <w:ilvl w:val="0"/>
          <w:numId w:val="5"/>
        </w:numPr>
        <w:spacing w:before="100" w:beforeAutospacing="1" w:after="100" w:afterAutospacing="1" w:line="240" w:lineRule="auto"/>
        <w:ind w:left="0" w:firstLine="708"/>
        <w:jc w:val="both"/>
        <w:rPr>
          <w:rFonts w:ascii="Times New Roman" w:hAnsi="Times New Roman" w:cs="Times New Roman"/>
          <w:sz w:val="20"/>
          <w:szCs w:val="20"/>
          <w:shd w:val="clear" w:color="auto" w:fill="FFFFFF"/>
          <w:lang w:val="tt-RU"/>
        </w:rPr>
      </w:pPr>
      <w:r w:rsidRPr="00102274">
        <w:rPr>
          <w:rFonts w:ascii="Times New Roman" w:hAnsi="Times New Roman" w:cs="Times New Roman"/>
          <w:sz w:val="20"/>
          <w:szCs w:val="20"/>
          <w:shd w:val="clear" w:color="auto" w:fill="FFFFFF"/>
        </w:rPr>
        <w:t>определенное</w:t>
      </w:r>
      <w:r w:rsidRPr="00102274">
        <w:rPr>
          <w:rFonts w:ascii="Times New Roman" w:hAnsi="Times New Roman" w:cs="Times New Roman"/>
          <w:sz w:val="20"/>
          <w:szCs w:val="20"/>
          <w:shd w:val="clear" w:color="auto" w:fill="FFFFFF"/>
          <w:lang w:val="tt-RU"/>
        </w:rPr>
        <w:t xml:space="preserve"> прошедшее время </w:t>
      </w:r>
      <w:r w:rsidRPr="00102274">
        <w:rPr>
          <w:rFonts w:ascii="Times New Roman" w:hAnsi="Times New Roman" w:cs="Times New Roman"/>
          <w:i/>
          <w:sz w:val="20"/>
          <w:szCs w:val="20"/>
          <w:shd w:val="clear" w:color="auto" w:fill="FFFFFF"/>
          <w:lang w:val="tt-RU"/>
        </w:rPr>
        <w:t>(билгеле үткән заман)</w:t>
      </w:r>
      <w:r w:rsidRPr="00102274">
        <w:rPr>
          <w:rFonts w:ascii="Times New Roman" w:hAnsi="Times New Roman" w:cs="Times New Roman"/>
          <w:sz w:val="20"/>
          <w:szCs w:val="20"/>
          <w:shd w:val="clear" w:color="auto" w:fill="FFFFFF"/>
          <w:lang w:val="tt-RU"/>
        </w:rPr>
        <w:t xml:space="preserve"> формируется при помощи окончаний </w:t>
      </w:r>
      <w:proofErr w:type="gramStart"/>
      <w:r w:rsidRPr="00102274">
        <w:rPr>
          <w:rFonts w:ascii="Times New Roman" w:hAnsi="Times New Roman" w:cs="Times New Roman"/>
          <w:i/>
          <w:sz w:val="20"/>
          <w:szCs w:val="20"/>
          <w:shd w:val="clear" w:color="auto" w:fill="FFFFFF"/>
          <w:lang w:val="tt-RU"/>
        </w:rPr>
        <w:t>–д</w:t>
      </w:r>
      <w:proofErr w:type="gramEnd"/>
      <w:r w:rsidRPr="00102274">
        <w:rPr>
          <w:rFonts w:ascii="Times New Roman" w:hAnsi="Times New Roman" w:cs="Times New Roman"/>
          <w:i/>
          <w:sz w:val="20"/>
          <w:szCs w:val="20"/>
          <w:shd w:val="clear" w:color="auto" w:fill="FFFFFF"/>
          <w:lang w:val="tt-RU"/>
        </w:rPr>
        <w:t>ы\–де, –ты\–те</w:t>
      </w:r>
      <w:r w:rsidR="004D4F87" w:rsidRPr="00102274">
        <w:rPr>
          <w:rFonts w:ascii="Times New Roman" w:hAnsi="Times New Roman" w:cs="Times New Roman"/>
          <w:i/>
          <w:sz w:val="20"/>
          <w:szCs w:val="20"/>
          <w:shd w:val="clear" w:color="auto" w:fill="FFFFFF"/>
          <w:lang w:val="tt-RU"/>
        </w:rPr>
        <w:t xml:space="preserve"> (</w:t>
      </w:r>
      <w:r w:rsidR="00C93B45" w:rsidRPr="00102274">
        <w:rPr>
          <w:rFonts w:ascii="Times New Roman" w:hAnsi="Times New Roman" w:cs="Times New Roman"/>
          <w:i/>
          <w:sz w:val="20"/>
          <w:szCs w:val="20"/>
          <w:shd w:val="clear" w:color="auto" w:fill="FFFFFF"/>
          <w:lang w:val="tt-RU"/>
        </w:rPr>
        <w:t>барды, килде, китте</w:t>
      </w:r>
      <w:r w:rsidR="004D4F87" w:rsidRPr="00102274">
        <w:rPr>
          <w:rFonts w:ascii="Times New Roman" w:hAnsi="Times New Roman" w:cs="Times New Roman"/>
          <w:i/>
          <w:sz w:val="20"/>
          <w:szCs w:val="20"/>
          <w:shd w:val="clear" w:color="auto" w:fill="FFFFFF"/>
          <w:lang w:val="tt-RU"/>
        </w:rPr>
        <w:t>)</w:t>
      </w:r>
      <w:r w:rsidR="00C93B45" w:rsidRPr="00102274">
        <w:rPr>
          <w:rFonts w:ascii="Times New Roman" w:hAnsi="Times New Roman" w:cs="Times New Roman"/>
          <w:i/>
          <w:sz w:val="20"/>
          <w:szCs w:val="20"/>
          <w:shd w:val="clear" w:color="auto" w:fill="FFFFFF"/>
          <w:lang w:val="tt-RU"/>
        </w:rPr>
        <w:t xml:space="preserve"> </w:t>
      </w:r>
      <w:r w:rsidRPr="00102274">
        <w:rPr>
          <w:rFonts w:ascii="Times New Roman" w:hAnsi="Times New Roman" w:cs="Times New Roman"/>
          <w:sz w:val="20"/>
          <w:szCs w:val="20"/>
          <w:shd w:val="clear" w:color="auto" w:fill="FFFFFF"/>
          <w:lang w:val="tt-RU"/>
        </w:rPr>
        <w:t>;</w:t>
      </w:r>
    </w:p>
    <w:p w:rsidR="00953400" w:rsidRPr="00102274" w:rsidRDefault="00953400" w:rsidP="00102274">
      <w:pPr>
        <w:pStyle w:val="a5"/>
        <w:numPr>
          <w:ilvl w:val="0"/>
          <w:numId w:val="5"/>
        </w:numPr>
        <w:spacing w:before="100" w:beforeAutospacing="1" w:after="100" w:afterAutospacing="1" w:line="240" w:lineRule="auto"/>
        <w:ind w:left="0" w:firstLine="709"/>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rPr>
        <w:t xml:space="preserve">неопределенное </w:t>
      </w:r>
      <w:r w:rsidRPr="00102274">
        <w:rPr>
          <w:rFonts w:ascii="Times New Roman" w:hAnsi="Times New Roman" w:cs="Times New Roman"/>
          <w:sz w:val="20"/>
          <w:szCs w:val="20"/>
          <w:shd w:val="clear" w:color="auto" w:fill="FFFFFF"/>
          <w:lang w:val="tt-RU"/>
        </w:rPr>
        <w:t xml:space="preserve">прошедшее время </w:t>
      </w:r>
      <w:r w:rsidRPr="00102274">
        <w:rPr>
          <w:rFonts w:ascii="Times New Roman" w:hAnsi="Times New Roman" w:cs="Times New Roman"/>
          <w:i/>
          <w:sz w:val="20"/>
          <w:szCs w:val="20"/>
          <w:shd w:val="clear" w:color="auto" w:fill="FFFFFF"/>
          <w:lang w:val="tt-RU"/>
        </w:rPr>
        <w:t>(билгесез үткән заман)</w:t>
      </w:r>
      <w:r w:rsidRPr="00102274">
        <w:rPr>
          <w:rFonts w:ascii="Times New Roman" w:hAnsi="Times New Roman" w:cs="Times New Roman"/>
          <w:sz w:val="20"/>
          <w:szCs w:val="20"/>
          <w:shd w:val="clear" w:color="auto" w:fill="FFFFFF"/>
          <w:lang w:val="tt-RU"/>
        </w:rPr>
        <w:t xml:space="preserve"> выражается окончаниями </w:t>
      </w:r>
      <w:proofErr w:type="gramStart"/>
      <w:r w:rsidRPr="00102274">
        <w:rPr>
          <w:rFonts w:ascii="Times New Roman" w:hAnsi="Times New Roman" w:cs="Times New Roman"/>
          <w:i/>
          <w:sz w:val="20"/>
          <w:szCs w:val="20"/>
          <w:shd w:val="clear" w:color="auto" w:fill="FFFFFF"/>
          <w:lang w:val="tt-RU"/>
        </w:rPr>
        <w:t>–г</w:t>
      </w:r>
      <w:proofErr w:type="gramEnd"/>
      <w:r w:rsidRPr="00102274">
        <w:rPr>
          <w:rFonts w:ascii="Times New Roman" w:hAnsi="Times New Roman" w:cs="Times New Roman"/>
          <w:i/>
          <w:sz w:val="20"/>
          <w:szCs w:val="20"/>
          <w:shd w:val="clear" w:color="auto" w:fill="FFFFFF"/>
          <w:lang w:val="tt-RU"/>
        </w:rPr>
        <w:t>ан\ –гән, –кан/–кән</w:t>
      </w:r>
      <w:r w:rsidR="004D4F87" w:rsidRPr="00102274">
        <w:rPr>
          <w:rFonts w:ascii="Times New Roman" w:hAnsi="Times New Roman" w:cs="Times New Roman"/>
          <w:i/>
          <w:sz w:val="20"/>
          <w:szCs w:val="20"/>
          <w:shd w:val="clear" w:color="auto" w:fill="FFFFFF"/>
          <w:lang w:val="tt-RU"/>
        </w:rPr>
        <w:t xml:space="preserve"> (барган, килгән, киткән)</w:t>
      </w:r>
      <w:r w:rsidRPr="00102274">
        <w:rPr>
          <w:rFonts w:ascii="Times New Roman" w:hAnsi="Times New Roman" w:cs="Times New Roman"/>
          <w:i/>
          <w:sz w:val="20"/>
          <w:szCs w:val="20"/>
          <w:shd w:val="clear" w:color="auto" w:fill="FFFFFF"/>
          <w:lang w:val="tt-RU"/>
        </w:rPr>
        <w:t>;</w:t>
      </w:r>
    </w:p>
    <w:p w:rsidR="00953400" w:rsidRPr="00102274" w:rsidRDefault="00953400" w:rsidP="00102274">
      <w:pPr>
        <w:pStyle w:val="a5"/>
        <w:numPr>
          <w:ilvl w:val="0"/>
          <w:numId w:val="5"/>
        </w:numPr>
        <w:spacing w:before="100" w:beforeAutospacing="1" w:after="100" w:afterAutospacing="1" w:line="240" w:lineRule="auto"/>
        <w:ind w:left="0" w:firstLine="709"/>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rPr>
        <w:t xml:space="preserve">незаконченное </w:t>
      </w:r>
      <w:r w:rsidRPr="00102274">
        <w:rPr>
          <w:rFonts w:ascii="Times New Roman" w:hAnsi="Times New Roman" w:cs="Times New Roman"/>
          <w:sz w:val="20"/>
          <w:szCs w:val="20"/>
          <w:shd w:val="clear" w:color="auto" w:fill="FFFFFF"/>
          <w:lang w:val="tt-RU"/>
        </w:rPr>
        <w:t xml:space="preserve">прошедшее время </w:t>
      </w:r>
      <w:r w:rsidRPr="00102274">
        <w:rPr>
          <w:rFonts w:ascii="Times New Roman" w:hAnsi="Times New Roman" w:cs="Times New Roman"/>
          <w:i/>
          <w:sz w:val="20"/>
          <w:szCs w:val="20"/>
          <w:shd w:val="clear" w:color="auto" w:fill="FFFFFF"/>
          <w:lang w:val="tt-RU"/>
        </w:rPr>
        <w:t>(тәмамланмаган үткән заман)</w:t>
      </w:r>
      <w:r w:rsidRPr="00102274">
        <w:rPr>
          <w:rFonts w:ascii="Times New Roman" w:hAnsi="Times New Roman" w:cs="Times New Roman"/>
          <w:sz w:val="20"/>
          <w:szCs w:val="20"/>
          <w:shd w:val="clear" w:color="auto" w:fill="FFFFFF"/>
          <w:lang w:val="tt-RU"/>
        </w:rPr>
        <w:t xml:space="preserve"> образуется при помощи окончаний </w:t>
      </w:r>
      <w:proofErr w:type="gramStart"/>
      <w:r w:rsidRPr="00102274">
        <w:rPr>
          <w:rFonts w:ascii="Times New Roman" w:hAnsi="Times New Roman" w:cs="Times New Roman"/>
          <w:i/>
          <w:sz w:val="20"/>
          <w:szCs w:val="20"/>
          <w:shd w:val="clear" w:color="auto" w:fill="FFFFFF"/>
          <w:lang w:val="tt-RU"/>
        </w:rPr>
        <w:t>–а</w:t>
      </w:r>
      <w:proofErr w:type="gramEnd"/>
      <w:r w:rsidRPr="00102274">
        <w:rPr>
          <w:rFonts w:ascii="Times New Roman" w:hAnsi="Times New Roman" w:cs="Times New Roman"/>
          <w:i/>
          <w:sz w:val="20"/>
          <w:szCs w:val="20"/>
          <w:shd w:val="clear" w:color="auto" w:fill="FFFFFF"/>
          <w:lang w:val="tt-RU"/>
        </w:rPr>
        <w:t>/–ә, –ый, –и  +  иде</w:t>
      </w:r>
      <w:r w:rsidR="004D4F87" w:rsidRPr="00102274">
        <w:rPr>
          <w:rFonts w:ascii="Times New Roman" w:hAnsi="Times New Roman" w:cs="Times New Roman"/>
          <w:i/>
          <w:sz w:val="20"/>
          <w:szCs w:val="20"/>
          <w:shd w:val="clear" w:color="auto" w:fill="FFFFFF"/>
          <w:lang w:val="tt-RU"/>
        </w:rPr>
        <w:t xml:space="preserve"> (бара иде, килә иде, китә иде)</w:t>
      </w:r>
      <w:r w:rsidRPr="00102274">
        <w:rPr>
          <w:rFonts w:ascii="Times New Roman" w:hAnsi="Times New Roman" w:cs="Times New Roman"/>
          <w:i/>
          <w:sz w:val="20"/>
          <w:szCs w:val="20"/>
          <w:shd w:val="clear" w:color="auto" w:fill="FFFFFF"/>
          <w:lang w:val="tt-RU"/>
        </w:rPr>
        <w:t>;</w:t>
      </w:r>
    </w:p>
    <w:p w:rsidR="00953400" w:rsidRPr="00102274" w:rsidRDefault="00953400" w:rsidP="00102274">
      <w:pPr>
        <w:pStyle w:val="a5"/>
        <w:numPr>
          <w:ilvl w:val="0"/>
          <w:numId w:val="5"/>
        </w:numPr>
        <w:spacing w:before="100" w:beforeAutospacing="1" w:after="100" w:afterAutospacing="1" w:line="240" w:lineRule="auto"/>
        <w:ind w:left="0" w:firstLine="709"/>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lang w:val="tt-RU"/>
        </w:rPr>
        <w:t xml:space="preserve">законченное </w:t>
      </w:r>
      <w:r w:rsidRPr="00102274">
        <w:rPr>
          <w:rFonts w:ascii="Times New Roman" w:hAnsi="Times New Roman" w:cs="Times New Roman"/>
          <w:sz w:val="20"/>
          <w:szCs w:val="20"/>
          <w:shd w:val="clear" w:color="auto" w:fill="FFFFFF"/>
        </w:rPr>
        <w:t>прошедшее</w:t>
      </w:r>
      <w:r w:rsidRPr="00102274">
        <w:rPr>
          <w:rFonts w:ascii="Times New Roman" w:hAnsi="Times New Roman" w:cs="Times New Roman"/>
          <w:sz w:val="20"/>
          <w:szCs w:val="20"/>
          <w:shd w:val="clear" w:color="auto" w:fill="FFFFFF"/>
          <w:lang w:val="tt-RU"/>
        </w:rPr>
        <w:t xml:space="preserve"> время </w:t>
      </w:r>
      <w:r w:rsidRPr="00102274">
        <w:rPr>
          <w:rFonts w:ascii="Times New Roman" w:hAnsi="Times New Roman" w:cs="Times New Roman"/>
          <w:i/>
          <w:sz w:val="20"/>
          <w:szCs w:val="20"/>
          <w:shd w:val="clear" w:color="auto" w:fill="FFFFFF"/>
          <w:lang w:val="tt-RU"/>
        </w:rPr>
        <w:t>(тәмамланган үткән заман)</w:t>
      </w:r>
      <w:r w:rsidRPr="00102274">
        <w:rPr>
          <w:rFonts w:ascii="Times New Roman" w:hAnsi="Times New Roman" w:cs="Times New Roman"/>
          <w:sz w:val="20"/>
          <w:szCs w:val="20"/>
          <w:shd w:val="clear" w:color="auto" w:fill="FFFFFF"/>
          <w:lang w:val="tt-RU"/>
        </w:rPr>
        <w:t xml:space="preserve"> выражается аффиксами </w:t>
      </w:r>
      <w:r w:rsidRPr="00102274">
        <w:rPr>
          <w:rFonts w:ascii="Times New Roman" w:hAnsi="Times New Roman" w:cs="Times New Roman"/>
          <w:i/>
          <w:sz w:val="20"/>
          <w:szCs w:val="20"/>
          <w:shd w:val="clear" w:color="auto" w:fill="FFFFFF"/>
          <w:lang w:val="tt-RU"/>
        </w:rPr>
        <w:t>–ган\ –гән, –кан/–кән  +  иде</w:t>
      </w:r>
      <w:r w:rsidR="004D4F87" w:rsidRPr="00102274">
        <w:rPr>
          <w:rFonts w:ascii="Times New Roman" w:hAnsi="Times New Roman" w:cs="Times New Roman"/>
          <w:i/>
          <w:sz w:val="20"/>
          <w:szCs w:val="20"/>
          <w:shd w:val="clear" w:color="auto" w:fill="FFFFFF"/>
          <w:lang w:val="tt-RU"/>
        </w:rPr>
        <w:t xml:space="preserve"> (барган иде, килгән иде, киткән иде)</w:t>
      </w:r>
      <w:r w:rsidRPr="00102274">
        <w:rPr>
          <w:rFonts w:ascii="Times New Roman" w:hAnsi="Times New Roman" w:cs="Times New Roman"/>
          <w:i/>
          <w:sz w:val="20"/>
          <w:szCs w:val="20"/>
          <w:shd w:val="clear" w:color="auto" w:fill="FFFFFF"/>
          <w:lang w:val="tt-RU"/>
        </w:rPr>
        <w:t>;</w:t>
      </w:r>
    </w:p>
    <w:p w:rsidR="00C27642" w:rsidRPr="00102274" w:rsidRDefault="00C27642" w:rsidP="00102274">
      <w:pPr>
        <w:pStyle w:val="a5"/>
        <w:numPr>
          <w:ilvl w:val="0"/>
          <w:numId w:val="5"/>
        </w:numPr>
        <w:spacing w:before="100" w:beforeAutospacing="1" w:after="100" w:afterAutospacing="1" w:line="240" w:lineRule="auto"/>
        <w:ind w:left="0" w:firstLine="709"/>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rPr>
        <w:t xml:space="preserve">прошедшее многократное время </w:t>
      </w:r>
      <w:r w:rsidRPr="00102274">
        <w:rPr>
          <w:rFonts w:ascii="Times New Roman" w:hAnsi="Times New Roman" w:cs="Times New Roman"/>
          <w:i/>
          <w:sz w:val="20"/>
          <w:szCs w:val="20"/>
          <w:shd w:val="clear" w:color="auto" w:fill="FFFFFF"/>
        </w:rPr>
        <w:t>(</w:t>
      </w:r>
      <w:proofErr w:type="spellStart"/>
      <w:r w:rsidRPr="00102274">
        <w:rPr>
          <w:rFonts w:ascii="Times New Roman" w:hAnsi="Times New Roman" w:cs="Times New Roman"/>
          <w:i/>
          <w:sz w:val="20"/>
          <w:szCs w:val="20"/>
          <w:shd w:val="clear" w:color="auto" w:fill="FFFFFF"/>
        </w:rPr>
        <w:t>кабатлаулы</w:t>
      </w:r>
      <w:proofErr w:type="spellEnd"/>
      <w:r w:rsidRPr="00102274">
        <w:rPr>
          <w:rFonts w:ascii="Times New Roman" w:hAnsi="Times New Roman" w:cs="Times New Roman"/>
          <w:i/>
          <w:sz w:val="20"/>
          <w:szCs w:val="20"/>
          <w:shd w:val="clear" w:color="auto" w:fill="FFFFFF"/>
        </w:rPr>
        <w:t xml:space="preserve"> </w:t>
      </w:r>
      <w:proofErr w:type="spellStart"/>
      <w:r w:rsidRPr="00102274">
        <w:rPr>
          <w:rFonts w:ascii="Times New Roman" w:hAnsi="Times New Roman" w:cs="Times New Roman"/>
          <w:i/>
          <w:sz w:val="20"/>
          <w:szCs w:val="20"/>
          <w:shd w:val="clear" w:color="auto" w:fill="FFFFFF"/>
        </w:rPr>
        <w:t>үтк</w:t>
      </w:r>
      <w:proofErr w:type="spellEnd"/>
      <w:r w:rsidRPr="00102274">
        <w:rPr>
          <w:rFonts w:ascii="Times New Roman" w:hAnsi="Times New Roman" w:cs="Times New Roman"/>
          <w:i/>
          <w:sz w:val="20"/>
          <w:szCs w:val="20"/>
          <w:shd w:val="clear" w:color="auto" w:fill="FFFFFF"/>
          <w:lang w:val="tt-RU"/>
        </w:rPr>
        <w:t>ә</w:t>
      </w:r>
      <w:r w:rsidRPr="00102274">
        <w:rPr>
          <w:rFonts w:ascii="Times New Roman" w:hAnsi="Times New Roman" w:cs="Times New Roman"/>
          <w:i/>
          <w:sz w:val="20"/>
          <w:szCs w:val="20"/>
          <w:shd w:val="clear" w:color="auto" w:fill="FFFFFF"/>
        </w:rPr>
        <w:t xml:space="preserve">н </w:t>
      </w:r>
      <w:proofErr w:type="spellStart"/>
      <w:r w:rsidRPr="00102274">
        <w:rPr>
          <w:rFonts w:ascii="Times New Roman" w:hAnsi="Times New Roman" w:cs="Times New Roman"/>
          <w:i/>
          <w:sz w:val="20"/>
          <w:szCs w:val="20"/>
          <w:shd w:val="clear" w:color="auto" w:fill="FFFFFF"/>
        </w:rPr>
        <w:t>заман</w:t>
      </w:r>
      <w:proofErr w:type="spellEnd"/>
      <w:r w:rsidRPr="00102274">
        <w:rPr>
          <w:rFonts w:ascii="Times New Roman" w:hAnsi="Times New Roman" w:cs="Times New Roman"/>
          <w:sz w:val="20"/>
          <w:szCs w:val="20"/>
          <w:shd w:val="clear" w:color="auto" w:fill="FFFFFF"/>
        </w:rPr>
        <w:t xml:space="preserve">) </w:t>
      </w:r>
      <w:r w:rsidRPr="00102274">
        <w:rPr>
          <w:rFonts w:ascii="Times New Roman" w:hAnsi="Times New Roman" w:cs="Times New Roman"/>
          <w:sz w:val="20"/>
          <w:szCs w:val="20"/>
          <w:shd w:val="clear" w:color="auto" w:fill="FFFFFF"/>
          <w:lang w:val="tt-RU"/>
        </w:rPr>
        <w:t>образуется при по</w:t>
      </w:r>
      <w:r w:rsidRPr="00102274">
        <w:rPr>
          <w:rFonts w:ascii="Times New Roman" w:hAnsi="Times New Roman" w:cs="Times New Roman"/>
          <w:sz w:val="20"/>
          <w:szCs w:val="20"/>
          <w:shd w:val="clear" w:color="auto" w:fill="FFFFFF"/>
        </w:rPr>
        <w:t xml:space="preserve">мощи причастия настоящего времени </w:t>
      </w:r>
      <w:r w:rsidRPr="00102274">
        <w:rPr>
          <w:rFonts w:ascii="Times New Roman" w:hAnsi="Times New Roman" w:cs="Times New Roman"/>
          <w:i/>
          <w:sz w:val="20"/>
          <w:szCs w:val="20"/>
          <w:shd w:val="clear" w:color="auto" w:fill="FFFFFF"/>
          <w:lang w:val="tt-RU"/>
        </w:rPr>
        <w:t>+  иде</w:t>
      </w:r>
      <w:r w:rsidR="004D4F87" w:rsidRPr="00102274">
        <w:rPr>
          <w:rFonts w:ascii="Times New Roman" w:hAnsi="Times New Roman" w:cs="Times New Roman"/>
          <w:i/>
          <w:sz w:val="20"/>
          <w:szCs w:val="20"/>
          <w:shd w:val="clear" w:color="auto" w:fill="FFFFFF"/>
          <w:lang w:val="tt-RU"/>
        </w:rPr>
        <w:t xml:space="preserve"> (бара торган иде, килә торган иде, китә торган иде);</w:t>
      </w:r>
    </w:p>
    <w:p w:rsidR="00DC55CF" w:rsidRPr="00102274" w:rsidRDefault="00C27642" w:rsidP="00102274">
      <w:pPr>
        <w:pStyle w:val="a5"/>
        <w:spacing w:before="100" w:beforeAutospacing="1" w:after="100" w:afterAutospacing="1" w:line="240" w:lineRule="auto"/>
        <w:ind w:left="0" w:firstLine="709"/>
        <w:jc w:val="both"/>
        <w:rPr>
          <w:rFonts w:ascii="Times New Roman" w:hAnsi="Times New Roman" w:cs="Times New Roman"/>
          <w:sz w:val="20"/>
          <w:szCs w:val="20"/>
          <w:shd w:val="clear" w:color="auto" w:fill="FFFFFF"/>
          <w:lang w:val="tt-RU"/>
        </w:rPr>
      </w:pPr>
      <w:r w:rsidRPr="00102274">
        <w:rPr>
          <w:rFonts w:ascii="Times New Roman" w:hAnsi="Times New Roman" w:cs="Times New Roman"/>
          <w:sz w:val="20"/>
          <w:szCs w:val="20"/>
          <w:shd w:val="clear" w:color="auto" w:fill="FFFFFF"/>
        </w:rPr>
        <w:t xml:space="preserve">Будущее время </w:t>
      </w:r>
      <w:r w:rsidRPr="00102274">
        <w:rPr>
          <w:rFonts w:ascii="Times New Roman" w:hAnsi="Times New Roman" w:cs="Times New Roman"/>
          <w:i/>
          <w:sz w:val="20"/>
          <w:szCs w:val="20"/>
          <w:shd w:val="clear" w:color="auto" w:fill="FFFFFF"/>
          <w:lang w:val="tt-RU"/>
        </w:rPr>
        <w:t>(килә</w:t>
      </w:r>
      <w:proofErr w:type="gramStart"/>
      <w:r w:rsidRPr="00102274">
        <w:rPr>
          <w:rFonts w:ascii="Times New Roman" w:hAnsi="Times New Roman" w:cs="Times New Roman"/>
          <w:i/>
          <w:sz w:val="20"/>
          <w:szCs w:val="20"/>
          <w:shd w:val="clear" w:color="auto" w:fill="FFFFFF"/>
          <w:lang w:val="tt-RU"/>
        </w:rPr>
        <w:t>ч</w:t>
      </w:r>
      <w:proofErr w:type="gramEnd"/>
      <w:r w:rsidRPr="00102274">
        <w:rPr>
          <w:rFonts w:ascii="Times New Roman" w:hAnsi="Times New Roman" w:cs="Times New Roman"/>
          <w:i/>
          <w:sz w:val="20"/>
          <w:szCs w:val="20"/>
          <w:shd w:val="clear" w:color="auto" w:fill="FFFFFF"/>
          <w:lang w:val="tt-RU"/>
        </w:rPr>
        <w:t>әк заман хикәя фигыль)</w:t>
      </w:r>
      <w:r w:rsidR="00DC55CF" w:rsidRPr="00102274">
        <w:rPr>
          <w:rFonts w:ascii="Times New Roman" w:hAnsi="Times New Roman" w:cs="Times New Roman"/>
          <w:sz w:val="20"/>
          <w:szCs w:val="20"/>
          <w:shd w:val="clear" w:color="auto" w:fill="FFFFFF"/>
          <w:lang w:val="tt-RU"/>
        </w:rPr>
        <w:t xml:space="preserve"> выражает действие, которое произо</w:t>
      </w:r>
      <w:r w:rsidR="00604270" w:rsidRPr="00102274">
        <w:rPr>
          <w:rFonts w:ascii="Times New Roman" w:hAnsi="Times New Roman" w:cs="Times New Roman"/>
          <w:sz w:val="20"/>
          <w:szCs w:val="20"/>
          <w:shd w:val="clear" w:color="auto" w:fill="FFFFFF"/>
          <w:lang w:val="tt-RU"/>
        </w:rPr>
        <w:t>й</w:t>
      </w:r>
      <w:r w:rsidR="00DC55CF" w:rsidRPr="00102274">
        <w:rPr>
          <w:rFonts w:ascii="Times New Roman" w:hAnsi="Times New Roman" w:cs="Times New Roman"/>
          <w:sz w:val="20"/>
          <w:szCs w:val="20"/>
          <w:shd w:val="clear" w:color="auto" w:fill="FFFFFF"/>
          <w:lang w:val="tt-RU"/>
        </w:rPr>
        <w:t xml:space="preserve">дет после момента речи. В татарском языке употребляется 3 формы этого времени: </w:t>
      </w:r>
    </w:p>
    <w:p w:rsidR="00DC55CF" w:rsidRPr="00102274" w:rsidRDefault="00DC55CF" w:rsidP="00102274">
      <w:pPr>
        <w:pStyle w:val="a5"/>
        <w:numPr>
          <w:ilvl w:val="0"/>
          <w:numId w:val="6"/>
        </w:numPr>
        <w:spacing w:before="100" w:beforeAutospacing="1" w:after="100" w:afterAutospacing="1" w:line="240" w:lineRule="auto"/>
        <w:ind w:left="0" w:firstLine="709"/>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rPr>
        <w:t xml:space="preserve">определенное будущее время </w:t>
      </w:r>
      <w:r w:rsidRPr="00102274">
        <w:rPr>
          <w:rFonts w:ascii="Times New Roman" w:hAnsi="Times New Roman" w:cs="Times New Roman"/>
          <w:i/>
          <w:sz w:val="20"/>
          <w:szCs w:val="20"/>
          <w:shd w:val="clear" w:color="auto" w:fill="FFFFFF"/>
        </w:rPr>
        <w:t>(</w:t>
      </w:r>
      <w:r w:rsidRPr="00102274">
        <w:rPr>
          <w:rFonts w:ascii="Times New Roman" w:hAnsi="Times New Roman" w:cs="Times New Roman"/>
          <w:i/>
          <w:sz w:val="20"/>
          <w:szCs w:val="20"/>
          <w:shd w:val="clear" w:color="auto" w:fill="FFFFFF"/>
          <w:lang w:val="tt-RU"/>
        </w:rPr>
        <w:t>билгеле киләчәк заман)</w:t>
      </w:r>
      <w:r w:rsidRPr="00102274">
        <w:rPr>
          <w:rFonts w:ascii="Times New Roman" w:hAnsi="Times New Roman" w:cs="Times New Roman"/>
          <w:sz w:val="20"/>
          <w:szCs w:val="20"/>
          <w:shd w:val="clear" w:color="auto" w:fill="FFFFFF"/>
          <w:lang w:val="tt-RU"/>
        </w:rPr>
        <w:t xml:space="preserve"> выражается окончаниями </w:t>
      </w:r>
      <w:proofErr w:type="gramStart"/>
      <w:r w:rsidRPr="00102274">
        <w:rPr>
          <w:rFonts w:ascii="Times New Roman" w:hAnsi="Times New Roman" w:cs="Times New Roman"/>
          <w:i/>
          <w:sz w:val="20"/>
          <w:szCs w:val="20"/>
          <w:shd w:val="clear" w:color="auto" w:fill="FFFFFF"/>
          <w:lang w:val="tt-RU"/>
        </w:rPr>
        <w:t>–а</w:t>
      </w:r>
      <w:proofErr w:type="gramEnd"/>
      <w:r w:rsidRPr="00102274">
        <w:rPr>
          <w:rFonts w:ascii="Times New Roman" w:hAnsi="Times New Roman" w:cs="Times New Roman"/>
          <w:i/>
          <w:sz w:val="20"/>
          <w:szCs w:val="20"/>
          <w:shd w:val="clear" w:color="auto" w:fill="FFFFFF"/>
          <w:lang w:val="tt-RU"/>
        </w:rPr>
        <w:t>чак/–әчәк, –ячак/–ячәк</w:t>
      </w:r>
      <w:r w:rsidR="004D4F87" w:rsidRPr="00102274">
        <w:rPr>
          <w:rFonts w:ascii="Times New Roman" w:hAnsi="Times New Roman" w:cs="Times New Roman"/>
          <w:i/>
          <w:sz w:val="20"/>
          <w:szCs w:val="20"/>
          <w:shd w:val="clear" w:color="auto" w:fill="FFFFFF"/>
          <w:lang w:val="tt-RU"/>
        </w:rPr>
        <w:t xml:space="preserve"> (барачак, киләчәк, китәчәк)</w:t>
      </w:r>
      <w:r w:rsidRPr="00102274">
        <w:rPr>
          <w:rFonts w:ascii="Times New Roman" w:hAnsi="Times New Roman" w:cs="Times New Roman"/>
          <w:i/>
          <w:sz w:val="20"/>
          <w:szCs w:val="20"/>
          <w:shd w:val="clear" w:color="auto" w:fill="FFFFFF"/>
          <w:lang w:val="tt-RU"/>
        </w:rPr>
        <w:t>;</w:t>
      </w:r>
    </w:p>
    <w:p w:rsidR="00DC55CF" w:rsidRPr="00102274" w:rsidRDefault="00DC55CF" w:rsidP="00102274">
      <w:pPr>
        <w:pStyle w:val="a5"/>
        <w:numPr>
          <w:ilvl w:val="0"/>
          <w:numId w:val="6"/>
        </w:numPr>
        <w:spacing w:before="100" w:beforeAutospacing="1" w:after="100" w:afterAutospacing="1" w:line="240" w:lineRule="auto"/>
        <w:ind w:left="0" w:firstLine="709"/>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rPr>
        <w:t>неопределенное будущее время</w:t>
      </w:r>
      <w:r w:rsidRPr="00102274">
        <w:rPr>
          <w:rFonts w:ascii="Times New Roman" w:hAnsi="Times New Roman" w:cs="Times New Roman"/>
          <w:sz w:val="20"/>
          <w:szCs w:val="20"/>
          <w:shd w:val="clear" w:color="auto" w:fill="FFFFFF"/>
          <w:lang w:val="tt-RU"/>
        </w:rPr>
        <w:t xml:space="preserve"> </w:t>
      </w:r>
      <w:r w:rsidRPr="00102274">
        <w:rPr>
          <w:rFonts w:ascii="Times New Roman" w:hAnsi="Times New Roman" w:cs="Times New Roman"/>
          <w:i/>
          <w:sz w:val="20"/>
          <w:szCs w:val="20"/>
          <w:shd w:val="clear" w:color="auto" w:fill="FFFFFF"/>
        </w:rPr>
        <w:t>(</w:t>
      </w:r>
      <w:r w:rsidRPr="00102274">
        <w:rPr>
          <w:rFonts w:ascii="Times New Roman" w:hAnsi="Times New Roman" w:cs="Times New Roman"/>
          <w:i/>
          <w:sz w:val="20"/>
          <w:szCs w:val="20"/>
          <w:shd w:val="clear" w:color="auto" w:fill="FFFFFF"/>
          <w:lang w:val="tt-RU"/>
        </w:rPr>
        <w:t>билгесез киләчәк заман)</w:t>
      </w:r>
      <w:r w:rsidRPr="00102274">
        <w:rPr>
          <w:rFonts w:ascii="Times New Roman" w:hAnsi="Times New Roman" w:cs="Times New Roman"/>
          <w:sz w:val="20"/>
          <w:szCs w:val="20"/>
          <w:shd w:val="clear" w:color="auto" w:fill="FFFFFF"/>
          <w:lang w:val="tt-RU"/>
        </w:rPr>
        <w:t xml:space="preserve"> образуется при помощи окончаний </w:t>
      </w:r>
      <w:proofErr w:type="gramStart"/>
      <w:r w:rsidRPr="00102274">
        <w:rPr>
          <w:rFonts w:ascii="Times New Roman" w:hAnsi="Times New Roman" w:cs="Times New Roman"/>
          <w:i/>
          <w:sz w:val="20"/>
          <w:szCs w:val="20"/>
          <w:shd w:val="clear" w:color="auto" w:fill="FFFFFF"/>
          <w:lang w:val="tt-RU"/>
        </w:rPr>
        <w:t>–ы</w:t>
      </w:r>
      <w:proofErr w:type="gramEnd"/>
      <w:r w:rsidRPr="00102274">
        <w:rPr>
          <w:rFonts w:ascii="Times New Roman" w:hAnsi="Times New Roman" w:cs="Times New Roman"/>
          <w:i/>
          <w:sz w:val="20"/>
          <w:szCs w:val="20"/>
          <w:shd w:val="clear" w:color="auto" w:fill="FFFFFF"/>
          <w:lang w:val="tt-RU"/>
        </w:rPr>
        <w:t>р/–ер, –р</w:t>
      </w:r>
      <w:r w:rsidR="004D4F87" w:rsidRPr="00102274">
        <w:rPr>
          <w:rFonts w:ascii="Times New Roman" w:hAnsi="Times New Roman" w:cs="Times New Roman"/>
          <w:i/>
          <w:sz w:val="20"/>
          <w:szCs w:val="20"/>
          <w:shd w:val="clear" w:color="auto" w:fill="FFFFFF"/>
          <w:lang w:val="tt-RU"/>
        </w:rPr>
        <w:t xml:space="preserve"> (барыр, киләр, китәр)</w:t>
      </w:r>
      <w:r w:rsidRPr="00102274">
        <w:rPr>
          <w:rFonts w:ascii="Times New Roman" w:hAnsi="Times New Roman" w:cs="Times New Roman"/>
          <w:i/>
          <w:sz w:val="20"/>
          <w:szCs w:val="20"/>
          <w:shd w:val="clear" w:color="auto" w:fill="FFFFFF"/>
          <w:lang w:val="tt-RU"/>
        </w:rPr>
        <w:t>;</w:t>
      </w:r>
    </w:p>
    <w:p w:rsidR="00DC55CF" w:rsidRPr="00102274" w:rsidRDefault="00DC55CF" w:rsidP="00102274">
      <w:pPr>
        <w:pStyle w:val="a5"/>
        <w:numPr>
          <w:ilvl w:val="0"/>
          <w:numId w:val="6"/>
        </w:numPr>
        <w:spacing w:before="100" w:beforeAutospacing="1" w:after="100" w:afterAutospacing="1" w:line="240" w:lineRule="auto"/>
        <w:ind w:left="0" w:firstLine="709"/>
        <w:jc w:val="both"/>
        <w:rPr>
          <w:rFonts w:ascii="Times New Roman" w:hAnsi="Times New Roman" w:cs="Times New Roman"/>
          <w:i/>
          <w:sz w:val="20"/>
          <w:szCs w:val="20"/>
          <w:shd w:val="clear" w:color="auto" w:fill="FFFFFF"/>
          <w:lang w:val="tt-RU"/>
        </w:rPr>
      </w:pPr>
      <w:r w:rsidRPr="00102274">
        <w:rPr>
          <w:rFonts w:ascii="Times New Roman" w:hAnsi="Times New Roman" w:cs="Times New Roman"/>
          <w:sz w:val="20"/>
          <w:szCs w:val="20"/>
          <w:shd w:val="clear" w:color="auto" w:fill="FFFFFF"/>
        </w:rPr>
        <w:t xml:space="preserve">будущее-прошедшее будущее время </w:t>
      </w:r>
      <w:r w:rsidRPr="00102274">
        <w:rPr>
          <w:rFonts w:ascii="Times New Roman" w:hAnsi="Times New Roman" w:cs="Times New Roman"/>
          <w:i/>
          <w:sz w:val="20"/>
          <w:szCs w:val="20"/>
          <w:shd w:val="clear" w:color="auto" w:fill="FFFFFF"/>
        </w:rPr>
        <w:t>(</w:t>
      </w:r>
      <w:r w:rsidRPr="00102274">
        <w:rPr>
          <w:rFonts w:ascii="Times New Roman" w:hAnsi="Times New Roman" w:cs="Times New Roman"/>
          <w:i/>
          <w:sz w:val="20"/>
          <w:szCs w:val="20"/>
          <w:shd w:val="clear" w:color="auto" w:fill="FFFFFF"/>
          <w:lang w:val="tt-RU"/>
        </w:rPr>
        <w:t>киләчә</w:t>
      </w:r>
      <w:proofErr w:type="gramStart"/>
      <w:r w:rsidRPr="00102274">
        <w:rPr>
          <w:rFonts w:ascii="Times New Roman" w:hAnsi="Times New Roman" w:cs="Times New Roman"/>
          <w:i/>
          <w:sz w:val="20"/>
          <w:szCs w:val="20"/>
          <w:shd w:val="clear" w:color="auto" w:fill="FFFFFF"/>
          <w:lang w:val="tt-RU"/>
        </w:rPr>
        <w:t>к-</w:t>
      </w:r>
      <w:proofErr w:type="gramEnd"/>
      <w:r w:rsidRPr="00102274">
        <w:rPr>
          <w:rFonts w:ascii="Times New Roman" w:hAnsi="Times New Roman" w:cs="Times New Roman"/>
          <w:i/>
          <w:sz w:val="20"/>
          <w:szCs w:val="20"/>
          <w:shd w:val="clear" w:color="auto" w:fill="FFFFFF"/>
          <w:lang w:val="tt-RU"/>
        </w:rPr>
        <w:t>үткән заман)</w:t>
      </w:r>
      <w:r w:rsidRPr="00102274">
        <w:rPr>
          <w:rFonts w:ascii="Times New Roman" w:hAnsi="Times New Roman" w:cs="Times New Roman"/>
          <w:sz w:val="20"/>
          <w:szCs w:val="20"/>
          <w:shd w:val="clear" w:color="auto" w:fill="FFFFFF"/>
          <w:lang w:val="tt-RU"/>
        </w:rPr>
        <w:t xml:space="preserve"> выражается вышеперечисленными аффиксами </w:t>
      </w:r>
      <w:r w:rsidRPr="00102274">
        <w:rPr>
          <w:rFonts w:ascii="Times New Roman" w:hAnsi="Times New Roman" w:cs="Times New Roman"/>
          <w:i/>
          <w:sz w:val="20"/>
          <w:szCs w:val="20"/>
          <w:shd w:val="clear" w:color="auto" w:fill="FFFFFF"/>
          <w:lang w:val="tt-RU"/>
        </w:rPr>
        <w:t>+ иде</w:t>
      </w:r>
      <w:r w:rsidR="004D4F87" w:rsidRPr="00102274">
        <w:rPr>
          <w:rFonts w:ascii="Times New Roman" w:hAnsi="Times New Roman" w:cs="Times New Roman"/>
          <w:i/>
          <w:sz w:val="20"/>
          <w:szCs w:val="20"/>
          <w:shd w:val="clear" w:color="auto" w:fill="FFFFFF"/>
          <w:lang w:val="tt-RU"/>
        </w:rPr>
        <w:t xml:space="preserve"> (барыр иде, киләр иде, китәр иде)</w:t>
      </w:r>
      <w:r w:rsidRPr="00102274">
        <w:rPr>
          <w:rFonts w:ascii="Times New Roman" w:hAnsi="Times New Roman" w:cs="Times New Roman"/>
          <w:sz w:val="20"/>
          <w:szCs w:val="20"/>
          <w:shd w:val="clear" w:color="auto" w:fill="FFFFFF"/>
          <w:lang w:val="tt-RU"/>
        </w:rPr>
        <w:t xml:space="preserve">. </w:t>
      </w:r>
    </w:p>
    <w:p w:rsidR="00CB5925" w:rsidRPr="00102274" w:rsidRDefault="00AC6440" w:rsidP="00102274">
      <w:pPr>
        <w:pStyle w:val="a5"/>
        <w:spacing w:before="100" w:beforeAutospacing="1" w:after="100" w:afterAutospacing="1" w:line="240" w:lineRule="auto"/>
        <w:ind w:left="0" w:firstLine="709"/>
        <w:jc w:val="both"/>
        <w:rPr>
          <w:rFonts w:ascii="Times New Roman" w:hAnsi="Times New Roman" w:cs="Times New Roman"/>
          <w:sz w:val="20"/>
          <w:szCs w:val="20"/>
        </w:rPr>
      </w:pPr>
      <w:r w:rsidRPr="00102274">
        <w:rPr>
          <w:rFonts w:ascii="Times New Roman" w:hAnsi="Times New Roman" w:cs="Times New Roman"/>
          <w:sz w:val="20"/>
          <w:szCs w:val="20"/>
        </w:rPr>
        <w:t>Каждая временная форма обладает грамматическим содержанием и морфологическими средствами. К ним относятся аффиксы</w:t>
      </w:r>
      <w:r w:rsidR="006940BB" w:rsidRPr="00102274">
        <w:rPr>
          <w:rFonts w:ascii="Times New Roman" w:hAnsi="Times New Roman" w:cs="Times New Roman"/>
          <w:sz w:val="20"/>
          <w:szCs w:val="20"/>
        </w:rPr>
        <w:t xml:space="preserve"> времени, лица, принадлежности.</w:t>
      </w:r>
      <w:r w:rsidR="00CB5925" w:rsidRPr="00102274">
        <w:rPr>
          <w:rFonts w:ascii="Times New Roman" w:hAnsi="Times New Roman" w:cs="Times New Roman"/>
          <w:sz w:val="20"/>
          <w:szCs w:val="20"/>
        </w:rPr>
        <w:t xml:space="preserve"> </w:t>
      </w:r>
    </w:p>
    <w:p w:rsidR="00CB5925" w:rsidRPr="00102274" w:rsidRDefault="00CB5925" w:rsidP="00102274">
      <w:pPr>
        <w:pStyle w:val="a5"/>
        <w:spacing w:before="100" w:beforeAutospacing="1" w:after="100" w:afterAutospacing="1" w:line="240" w:lineRule="auto"/>
        <w:ind w:left="0" w:firstLine="709"/>
        <w:jc w:val="both"/>
        <w:rPr>
          <w:rFonts w:ascii="Times New Roman" w:hAnsi="Times New Roman" w:cs="Times New Roman"/>
          <w:sz w:val="20"/>
          <w:szCs w:val="20"/>
        </w:rPr>
      </w:pPr>
      <w:r w:rsidRPr="00102274">
        <w:rPr>
          <w:rFonts w:ascii="Times New Roman" w:hAnsi="Times New Roman" w:cs="Times New Roman"/>
          <w:sz w:val="20"/>
          <w:szCs w:val="20"/>
          <w:lang w:val="tt-RU"/>
        </w:rPr>
        <w:t xml:space="preserve">Как видно, в </w:t>
      </w:r>
      <w:r w:rsidR="00AC6440" w:rsidRPr="00102274">
        <w:rPr>
          <w:rFonts w:ascii="Times New Roman" w:hAnsi="Times New Roman" w:cs="Times New Roman"/>
          <w:sz w:val="20"/>
          <w:szCs w:val="20"/>
        </w:rPr>
        <w:t xml:space="preserve">структурном отношении выделяются синтетические и аналитические временные формы. В аналитических временных формах можно встретить сверхсложные </w:t>
      </w:r>
      <w:r w:rsidR="006940BB" w:rsidRPr="00102274">
        <w:rPr>
          <w:rFonts w:ascii="Times New Roman" w:hAnsi="Times New Roman" w:cs="Times New Roman"/>
          <w:sz w:val="20"/>
          <w:szCs w:val="20"/>
        </w:rPr>
        <w:t>конструкции</w:t>
      </w:r>
      <w:r w:rsidR="00AC6440" w:rsidRPr="00102274">
        <w:rPr>
          <w:rFonts w:ascii="Times New Roman" w:hAnsi="Times New Roman" w:cs="Times New Roman"/>
          <w:sz w:val="20"/>
          <w:szCs w:val="20"/>
        </w:rPr>
        <w:t>.</w:t>
      </w:r>
    </w:p>
    <w:p w:rsidR="00CB5925" w:rsidRPr="00102274" w:rsidRDefault="00D17C2A" w:rsidP="00102274">
      <w:pPr>
        <w:pStyle w:val="a5"/>
        <w:spacing w:before="100" w:beforeAutospacing="1" w:after="100" w:afterAutospacing="1" w:line="240" w:lineRule="auto"/>
        <w:ind w:left="0" w:firstLine="709"/>
        <w:jc w:val="both"/>
        <w:rPr>
          <w:rFonts w:ascii="Times New Roman" w:hAnsi="Times New Roman" w:cs="Times New Roman"/>
          <w:sz w:val="20"/>
          <w:szCs w:val="20"/>
        </w:rPr>
      </w:pPr>
      <w:r w:rsidRPr="00102274">
        <w:rPr>
          <w:rFonts w:ascii="Times New Roman" w:hAnsi="Times New Roman" w:cs="Times New Roman"/>
          <w:sz w:val="20"/>
          <w:szCs w:val="20"/>
          <w:lang w:val="tt-RU"/>
        </w:rPr>
        <w:t xml:space="preserve">Одной из запутанных категорий является категория вида. В татарском языкознании и в тюркологии существует два диаметрально противоположенных мнения о глагольном виде. </w:t>
      </w:r>
      <w:r w:rsidRPr="00102274">
        <w:rPr>
          <w:rFonts w:ascii="Times New Roman" w:hAnsi="Times New Roman" w:cs="Times New Roman"/>
          <w:sz w:val="20"/>
          <w:szCs w:val="20"/>
        </w:rPr>
        <w:t>[</w:t>
      </w:r>
      <w:r w:rsidR="00102274">
        <w:rPr>
          <w:rFonts w:ascii="Times New Roman" w:hAnsi="Times New Roman" w:cs="Times New Roman"/>
          <w:sz w:val="20"/>
          <w:szCs w:val="20"/>
          <w:lang w:val="tt-RU"/>
        </w:rPr>
        <w:t>2; с.</w:t>
      </w:r>
      <w:r w:rsidRPr="00102274">
        <w:rPr>
          <w:rFonts w:ascii="Times New Roman" w:hAnsi="Times New Roman" w:cs="Times New Roman"/>
          <w:sz w:val="20"/>
          <w:szCs w:val="20"/>
          <w:lang w:val="tt-RU"/>
        </w:rPr>
        <w:t>5</w:t>
      </w:r>
      <w:r w:rsidRPr="00102274">
        <w:rPr>
          <w:rFonts w:ascii="Times New Roman" w:hAnsi="Times New Roman" w:cs="Times New Roman"/>
          <w:sz w:val="20"/>
          <w:szCs w:val="20"/>
        </w:rPr>
        <w:t>]</w:t>
      </w:r>
    </w:p>
    <w:p w:rsidR="00CB5925" w:rsidRPr="00102274" w:rsidRDefault="00223C9C" w:rsidP="00102274">
      <w:pPr>
        <w:pStyle w:val="a5"/>
        <w:spacing w:before="100" w:beforeAutospacing="1" w:after="100" w:afterAutospacing="1" w:line="240" w:lineRule="auto"/>
        <w:ind w:left="0" w:firstLine="709"/>
        <w:jc w:val="both"/>
        <w:rPr>
          <w:rFonts w:ascii="Times New Roman" w:hAnsi="Times New Roman" w:cs="Times New Roman"/>
          <w:sz w:val="20"/>
          <w:szCs w:val="20"/>
        </w:rPr>
      </w:pPr>
      <w:r w:rsidRPr="00102274">
        <w:rPr>
          <w:rFonts w:ascii="Times New Roman" w:hAnsi="Times New Roman" w:cs="Times New Roman"/>
          <w:sz w:val="20"/>
          <w:szCs w:val="20"/>
        </w:rPr>
        <w:t xml:space="preserve">В грамматиках </w:t>
      </w:r>
      <w:proofErr w:type="spellStart"/>
      <w:r w:rsidRPr="00102274">
        <w:rPr>
          <w:rFonts w:ascii="Times New Roman" w:hAnsi="Times New Roman" w:cs="Times New Roman"/>
          <w:sz w:val="20"/>
          <w:szCs w:val="20"/>
        </w:rPr>
        <w:t>И.Гиганова</w:t>
      </w:r>
      <w:proofErr w:type="spellEnd"/>
      <w:r w:rsidRPr="00102274">
        <w:rPr>
          <w:rFonts w:ascii="Times New Roman" w:hAnsi="Times New Roman" w:cs="Times New Roman"/>
          <w:sz w:val="20"/>
          <w:szCs w:val="20"/>
        </w:rPr>
        <w:t xml:space="preserve">, </w:t>
      </w:r>
      <w:proofErr w:type="spellStart"/>
      <w:r w:rsidRPr="00102274">
        <w:rPr>
          <w:rFonts w:ascii="Times New Roman" w:hAnsi="Times New Roman" w:cs="Times New Roman"/>
          <w:sz w:val="20"/>
          <w:szCs w:val="20"/>
        </w:rPr>
        <w:t>А.Казембека</w:t>
      </w:r>
      <w:proofErr w:type="spellEnd"/>
      <w:r w:rsidRPr="00102274">
        <w:rPr>
          <w:rFonts w:ascii="Times New Roman" w:hAnsi="Times New Roman" w:cs="Times New Roman"/>
          <w:sz w:val="20"/>
          <w:szCs w:val="20"/>
        </w:rPr>
        <w:t xml:space="preserve">, </w:t>
      </w:r>
      <w:proofErr w:type="spellStart"/>
      <w:r w:rsidRPr="00102274">
        <w:rPr>
          <w:rFonts w:ascii="Times New Roman" w:hAnsi="Times New Roman" w:cs="Times New Roman"/>
          <w:sz w:val="20"/>
          <w:szCs w:val="20"/>
        </w:rPr>
        <w:t>М.Иванова</w:t>
      </w:r>
      <w:proofErr w:type="spellEnd"/>
      <w:r w:rsidRPr="00102274">
        <w:rPr>
          <w:rFonts w:ascii="Times New Roman" w:hAnsi="Times New Roman" w:cs="Times New Roman"/>
          <w:sz w:val="20"/>
          <w:szCs w:val="20"/>
        </w:rPr>
        <w:t xml:space="preserve">, </w:t>
      </w:r>
      <w:proofErr w:type="spellStart"/>
      <w:r w:rsidRPr="00102274">
        <w:rPr>
          <w:rFonts w:ascii="Times New Roman" w:hAnsi="Times New Roman" w:cs="Times New Roman"/>
          <w:sz w:val="20"/>
          <w:szCs w:val="20"/>
        </w:rPr>
        <w:t>А.Троянского</w:t>
      </w:r>
      <w:proofErr w:type="spellEnd"/>
      <w:r w:rsidRPr="00102274">
        <w:rPr>
          <w:rFonts w:ascii="Times New Roman" w:hAnsi="Times New Roman" w:cs="Times New Roman"/>
          <w:sz w:val="20"/>
          <w:szCs w:val="20"/>
        </w:rPr>
        <w:t xml:space="preserve">, </w:t>
      </w:r>
      <w:proofErr w:type="spellStart"/>
      <w:r w:rsidRPr="00102274">
        <w:rPr>
          <w:rFonts w:ascii="Times New Roman" w:hAnsi="Times New Roman" w:cs="Times New Roman"/>
          <w:sz w:val="20"/>
          <w:szCs w:val="20"/>
        </w:rPr>
        <w:t>А.Ма</w:t>
      </w:r>
      <w:r w:rsidR="00CD7212" w:rsidRPr="00102274">
        <w:rPr>
          <w:rFonts w:ascii="Times New Roman" w:hAnsi="Times New Roman" w:cs="Times New Roman"/>
          <w:sz w:val="20"/>
          <w:szCs w:val="20"/>
        </w:rPr>
        <w:t>ксуди</w:t>
      </w:r>
      <w:proofErr w:type="spellEnd"/>
      <w:r w:rsidR="00CD7212" w:rsidRPr="00102274">
        <w:rPr>
          <w:rFonts w:ascii="Times New Roman" w:hAnsi="Times New Roman" w:cs="Times New Roman"/>
          <w:sz w:val="20"/>
          <w:szCs w:val="20"/>
        </w:rPr>
        <w:t xml:space="preserve">, </w:t>
      </w:r>
      <w:proofErr w:type="spellStart"/>
      <w:r w:rsidR="00CD7212" w:rsidRPr="00102274">
        <w:rPr>
          <w:rFonts w:ascii="Times New Roman" w:hAnsi="Times New Roman" w:cs="Times New Roman"/>
          <w:sz w:val="20"/>
          <w:szCs w:val="20"/>
        </w:rPr>
        <w:t>Г.Нугайбека</w:t>
      </w:r>
      <w:proofErr w:type="spellEnd"/>
      <w:r w:rsidR="00CD7212" w:rsidRPr="00102274">
        <w:rPr>
          <w:rFonts w:ascii="Times New Roman" w:hAnsi="Times New Roman" w:cs="Times New Roman"/>
          <w:sz w:val="20"/>
          <w:szCs w:val="20"/>
        </w:rPr>
        <w:t xml:space="preserve">, </w:t>
      </w:r>
      <w:proofErr w:type="spellStart"/>
      <w:r w:rsidR="00CD7212" w:rsidRPr="00102274">
        <w:rPr>
          <w:rFonts w:ascii="Times New Roman" w:hAnsi="Times New Roman" w:cs="Times New Roman"/>
          <w:sz w:val="20"/>
          <w:szCs w:val="20"/>
        </w:rPr>
        <w:t>Г.Сагди</w:t>
      </w:r>
      <w:proofErr w:type="spellEnd"/>
      <w:r w:rsidR="00CD7212" w:rsidRPr="00102274">
        <w:rPr>
          <w:rFonts w:ascii="Times New Roman" w:hAnsi="Times New Roman" w:cs="Times New Roman"/>
          <w:sz w:val="20"/>
          <w:szCs w:val="20"/>
        </w:rPr>
        <w:t xml:space="preserve">, </w:t>
      </w:r>
      <w:proofErr w:type="spellStart"/>
      <w:r w:rsidR="00CD7212" w:rsidRPr="00102274">
        <w:rPr>
          <w:rFonts w:ascii="Times New Roman" w:hAnsi="Times New Roman" w:cs="Times New Roman"/>
          <w:sz w:val="20"/>
          <w:szCs w:val="20"/>
        </w:rPr>
        <w:t>Г.И</w:t>
      </w:r>
      <w:r w:rsidRPr="00102274">
        <w:rPr>
          <w:rFonts w:ascii="Times New Roman" w:hAnsi="Times New Roman" w:cs="Times New Roman"/>
          <w:sz w:val="20"/>
          <w:szCs w:val="20"/>
        </w:rPr>
        <w:t>брагимова</w:t>
      </w:r>
      <w:proofErr w:type="spellEnd"/>
      <w:r w:rsidRPr="00102274">
        <w:rPr>
          <w:rFonts w:ascii="Times New Roman" w:hAnsi="Times New Roman" w:cs="Times New Roman"/>
          <w:sz w:val="20"/>
          <w:szCs w:val="20"/>
        </w:rPr>
        <w:t xml:space="preserve">, </w:t>
      </w:r>
      <w:proofErr w:type="spellStart"/>
      <w:r w:rsidRPr="00102274">
        <w:rPr>
          <w:rFonts w:ascii="Times New Roman" w:hAnsi="Times New Roman" w:cs="Times New Roman"/>
          <w:sz w:val="20"/>
          <w:szCs w:val="20"/>
        </w:rPr>
        <w:t>Д.Валиди</w:t>
      </w:r>
      <w:proofErr w:type="spellEnd"/>
      <w:r w:rsidRPr="00102274">
        <w:rPr>
          <w:rFonts w:ascii="Times New Roman" w:hAnsi="Times New Roman" w:cs="Times New Roman"/>
          <w:sz w:val="20"/>
          <w:szCs w:val="20"/>
        </w:rPr>
        <w:t xml:space="preserve">, </w:t>
      </w:r>
      <w:proofErr w:type="spellStart"/>
      <w:r w:rsidRPr="00102274">
        <w:rPr>
          <w:rFonts w:ascii="Times New Roman" w:hAnsi="Times New Roman" w:cs="Times New Roman"/>
          <w:sz w:val="20"/>
          <w:szCs w:val="20"/>
        </w:rPr>
        <w:t>Г.Алпарова</w:t>
      </w:r>
      <w:proofErr w:type="spellEnd"/>
      <w:r w:rsidRPr="00102274">
        <w:rPr>
          <w:rFonts w:ascii="Times New Roman" w:hAnsi="Times New Roman" w:cs="Times New Roman"/>
          <w:sz w:val="20"/>
          <w:szCs w:val="20"/>
        </w:rPr>
        <w:t xml:space="preserve"> и др. категория вида глагола </w:t>
      </w:r>
      <w:proofErr w:type="gramStart"/>
      <w:r w:rsidRPr="00102274">
        <w:rPr>
          <w:rFonts w:ascii="Times New Roman" w:hAnsi="Times New Roman" w:cs="Times New Roman"/>
          <w:sz w:val="20"/>
          <w:szCs w:val="20"/>
        </w:rPr>
        <w:t>сосем</w:t>
      </w:r>
      <w:proofErr w:type="gramEnd"/>
      <w:r w:rsidRPr="00102274">
        <w:rPr>
          <w:rFonts w:ascii="Times New Roman" w:hAnsi="Times New Roman" w:cs="Times New Roman"/>
          <w:sz w:val="20"/>
          <w:szCs w:val="20"/>
        </w:rPr>
        <w:t xml:space="preserve"> не напоминались и составные глаголы рассматривались в аспекте словообразования. </w:t>
      </w:r>
    </w:p>
    <w:p w:rsidR="000A00C9" w:rsidRPr="00102274" w:rsidRDefault="0006496E" w:rsidP="00102274">
      <w:pPr>
        <w:pStyle w:val="a5"/>
        <w:spacing w:before="100" w:beforeAutospacing="1" w:after="100" w:afterAutospacing="1" w:line="240" w:lineRule="auto"/>
        <w:ind w:left="0" w:firstLine="709"/>
        <w:jc w:val="both"/>
        <w:rPr>
          <w:rFonts w:ascii="Times New Roman" w:hAnsi="Times New Roman" w:cs="Times New Roman"/>
          <w:sz w:val="20"/>
          <w:szCs w:val="20"/>
          <w:lang w:val="tt-RU"/>
        </w:rPr>
      </w:pPr>
      <w:r w:rsidRPr="00102274">
        <w:rPr>
          <w:rFonts w:ascii="Times New Roman" w:hAnsi="Times New Roman" w:cs="Times New Roman"/>
          <w:sz w:val="20"/>
          <w:szCs w:val="20"/>
        </w:rPr>
        <w:t xml:space="preserve">Глаголы татарского языка не содержат никаких указаний на вид действия. Только в зависимости от контекста глаголы татарского языка можно соотнести к совершенному или несовершенному виду. Рассмотрим это на примере глагола </w:t>
      </w:r>
      <w:proofErr w:type="spellStart"/>
      <w:r w:rsidR="006615F3" w:rsidRPr="00102274">
        <w:rPr>
          <w:rFonts w:ascii="Times New Roman" w:hAnsi="Times New Roman" w:cs="Times New Roman"/>
          <w:i/>
          <w:sz w:val="20"/>
          <w:szCs w:val="20"/>
        </w:rPr>
        <w:t>укыды</w:t>
      </w:r>
      <w:proofErr w:type="spellEnd"/>
      <w:r w:rsidRPr="00102274">
        <w:rPr>
          <w:rFonts w:ascii="Times New Roman" w:hAnsi="Times New Roman" w:cs="Times New Roman"/>
          <w:i/>
          <w:sz w:val="20"/>
          <w:szCs w:val="20"/>
          <w:lang w:val="tt-RU"/>
        </w:rPr>
        <w:t xml:space="preserve">. </w:t>
      </w:r>
      <w:r w:rsidRPr="00102274">
        <w:rPr>
          <w:rFonts w:ascii="Times New Roman" w:hAnsi="Times New Roman" w:cs="Times New Roman"/>
          <w:sz w:val="20"/>
          <w:szCs w:val="20"/>
          <w:lang w:val="tt-RU"/>
        </w:rPr>
        <w:t xml:space="preserve">В предложении </w:t>
      </w:r>
      <w:r w:rsidRPr="00102274">
        <w:rPr>
          <w:rFonts w:ascii="Times New Roman" w:hAnsi="Times New Roman" w:cs="Times New Roman"/>
          <w:i/>
          <w:sz w:val="20"/>
          <w:szCs w:val="20"/>
          <w:lang w:val="tt-RU"/>
        </w:rPr>
        <w:t>Алсу көн</w:t>
      </w:r>
      <w:r w:rsidR="006615F3" w:rsidRPr="00102274">
        <w:rPr>
          <w:rFonts w:ascii="Times New Roman" w:hAnsi="Times New Roman" w:cs="Times New Roman"/>
          <w:i/>
          <w:sz w:val="20"/>
          <w:szCs w:val="20"/>
          <w:lang w:val="tt-RU"/>
        </w:rPr>
        <w:t xml:space="preserve"> </w:t>
      </w:r>
      <w:r w:rsidRPr="00102274">
        <w:rPr>
          <w:rFonts w:ascii="Times New Roman" w:hAnsi="Times New Roman" w:cs="Times New Roman"/>
          <w:i/>
          <w:sz w:val="20"/>
          <w:szCs w:val="20"/>
          <w:lang w:val="tt-RU"/>
        </w:rPr>
        <w:t xml:space="preserve"> буе </w:t>
      </w:r>
      <w:r w:rsidR="006615F3" w:rsidRPr="00102274">
        <w:rPr>
          <w:rFonts w:ascii="Times New Roman" w:hAnsi="Times New Roman" w:cs="Times New Roman"/>
          <w:i/>
          <w:sz w:val="20"/>
          <w:szCs w:val="20"/>
          <w:lang w:val="tt-RU"/>
        </w:rPr>
        <w:t>укыды</w:t>
      </w:r>
      <w:r w:rsidRPr="00102274">
        <w:rPr>
          <w:rFonts w:ascii="Times New Roman" w:hAnsi="Times New Roman" w:cs="Times New Roman"/>
          <w:sz w:val="20"/>
          <w:szCs w:val="20"/>
          <w:lang w:val="tt-RU"/>
        </w:rPr>
        <w:t xml:space="preserve"> </w:t>
      </w:r>
      <w:r w:rsidR="006615F3" w:rsidRPr="00102274">
        <w:rPr>
          <w:rFonts w:ascii="Times New Roman" w:hAnsi="Times New Roman" w:cs="Times New Roman"/>
          <w:i/>
          <w:sz w:val="20"/>
          <w:szCs w:val="20"/>
          <w:lang w:val="tt-RU"/>
        </w:rPr>
        <w:t>(Алсу целый день читала)</w:t>
      </w:r>
      <w:r w:rsidR="006615F3" w:rsidRPr="00102274">
        <w:rPr>
          <w:rFonts w:ascii="Times New Roman" w:hAnsi="Times New Roman" w:cs="Times New Roman"/>
          <w:sz w:val="20"/>
          <w:szCs w:val="20"/>
          <w:lang w:val="tt-RU"/>
        </w:rPr>
        <w:t xml:space="preserve"> форма </w:t>
      </w:r>
      <w:r w:rsidR="006615F3" w:rsidRPr="00102274">
        <w:rPr>
          <w:rFonts w:ascii="Times New Roman" w:hAnsi="Times New Roman" w:cs="Times New Roman"/>
          <w:i/>
          <w:sz w:val="20"/>
          <w:szCs w:val="20"/>
          <w:lang w:val="tt-RU"/>
        </w:rPr>
        <w:t>укыды</w:t>
      </w:r>
      <w:r w:rsidR="006615F3" w:rsidRPr="00102274">
        <w:rPr>
          <w:rFonts w:ascii="Times New Roman" w:hAnsi="Times New Roman" w:cs="Times New Roman"/>
          <w:sz w:val="20"/>
          <w:szCs w:val="20"/>
          <w:lang w:val="tt-RU"/>
        </w:rPr>
        <w:t xml:space="preserve"> выражает действие, не ограниченное каким-нибудь ограничением во времени. В предложении </w:t>
      </w:r>
      <w:r w:rsidRPr="00102274">
        <w:rPr>
          <w:rFonts w:ascii="Times New Roman" w:hAnsi="Times New Roman" w:cs="Times New Roman"/>
          <w:i/>
          <w:sz w:val="20"/>
          <w:szCs w:val="20"/>
          <w:lang w:val="tt-RU"/>
        </w:rPr>
        <w:t xml:space="preserve">Алсу </w:t>
      </w:r>
      <w:r w:rsidR="00271225" w:rsidRPr="00102274">
        <w:rPr>
          <w:rFonts w:ascii="Times New Roman" w:hAnsi="Times New Roman" w:cs="Times New Roman"/>
          <w:i/>
          <w:sz w:val="20"/>
          <w:szCs w:val="20"/>
          <w:lang w:val="tt-RU"/>
        </w:rPr>
        <w:t>бер әсәр</w:t>
      </w:r>
      <w:r w:rsidRPr="00102274">
        <w:rPr>
          <w:rFonts w:ascii="Times New Roman" w:hAnsi="Times New Roman" w:cs="Times New Roman"/>
          <w:i/>
          <w:sz w:val="20"/>
          <w:szCs w:val="20"/>
          <w:lang w:val="tt-RU"/>
        </w:rPr>
        <w:t xml:space="preserve"> </w:t>
      </w:r>
      <w:r w:rsidR="006615F3" w:rsidRPr="00102274">
        <w:rPr>
          <w:rFonts w:ascii="Times New Roman" w:hAnsi="Times New Roman" w:cs="Times New Roman"/>
          <w:i/>
          <w:sz w:val="20"/>
          <w:szCs w:val="20"/>
          <w:lang w:val="tt-RU"/>
        </w:rPr>
        <w:t>укыды</w:t>
      </w:r>
      <w:r w:rsidR="006615F3" w:rsidRPr="00102274">
        <w:rPr>
          <w:rFonts w:ascii="Times New Roman" w:hAnsi="Times New Roman" w:cs="Times New Roman"/>
          <w:sz w:val="20"/>
          <w:szCs w:val="20"/>
          <w:lang w:val="tt-RU"/>
        </w:rPr>
        <w:t xml:space="preserve"> </w:t>
      </w:r>
      <w:r w:rsidR="006615F3" w:rsidRPr="00102274">
        <w:rPr>
          <w:rFonts w:ascii="Times New Roman" w:hAnsi="Times New Roman" w:cs="Times New Roman"/>
          <w:i/>
          <w:sz w:val="20"/>
          <w:szCs w:val="20"/>
          <w:lang w:val="tt-RU"/>
        </w:rPr>
        <w:t xml:space="preserve">(Алсу прочла </w:t>
      </w:r>
      <w:r w:rsidR="00271225" w:rsidRPr="00102274">
        <w:rPr>
          <w:rFonts w:ascii="Times New Roman" w:hAnsi="Times New Roman" w:cs="Times New Roman"/>
          <w:i/>
          <w:sz w:val="20"/>
          <w:szCs w:val="20"/>
          <w:lang w:val="tt-RU"/>
        </w:rPr>
        <w:t>одно произведение</w:t>
      </w:r>
      <w:r w:rsidR="006615F3" w:rsidRPr="00102274">
        <w:rPr>
          <w:rFonts w:ascii="Times New Roman" w:hAnsi="Times New Roman" w:cs="Times New Roman"/>
          <w:i/>
          <w:sz w:val="20"/>
          <w:szCs w:val="20"/>
          <w:lang w:val="tt-RU"/>
        </w:rPr>
        <w:t>)</w:t>
      </w:r>
      <w:r w:rsidRPr="00102274">
        <w:rPr>
          <w:rFonts w:ascii="Times New Roman" w:hAnsi="Times New Roman" w:cs="Times New Roman"/>
          <w:sz w:val="20"/>
          <w:szCs w:val="20"/>
          <w:lang w:val="tt-RU"/>
        </w:rPr>
        <w:t xml:space="preserve"> </w:t>
      </w:r>
      <w:r w:rsidR="00271225" w:rsidRPr="00102274">
        <w:rPr>
          <w:rFonts w:ascii="Times New Roman" w:hAnsi="Times New Roman" w:cs="Times New Roman"/>
          <w:sz w:val="20"/>
          <w:szCs w:val="20"/>
          <w:lang w:val="tt-RU"/>
        </w:rPr>
        <w:t>эта ж</w:t>
      </w:r>
      <w:r w:rsidR="006615F3" w:rsidRPr="00102274">
        <w:rPr>
          <w:rFonts w:ascii="Times New Roman" w:hAnsi="Times New Roman" w:cs="Times New Roman"/>
          <w:sz w:val="20"/>
          <w:szCs w:val="20"/>
          <w:lang w:val="tt-RU"/>
        </w:rPr>
        <w:t>е форма обозначает достижение предела действия</w:t>
      </w:r>
      <w:r w:rsidR="00271225" w:rsidRPr="00102274">
        <w:rPr>
          <w:rFonts w:ascii="Times New Roman" w:hAnsi="Times New Roman" w:cs="Times New Roman"/>
          <w:sz w:val="20"/>
          <w:szCs w:val="20"/>
          <w:lang w:val="tt-RU"/>
        </w:rPr>
        <w:t>, выраженное глаголом. Это обусловлено тем, что перед глаголом испол</w:t>
      </w:r>
      <w:proofErr w:type="spellStart"/>
      <w:r w:rsidR="00271225" w:rsidRPr="00102274">
        <w:rPr>
          <w:rFonts w:ascii="Times New Roman" w:hAnsi="Times New Roman" w:cs="Times New Roman"/>
          <w:sz w:val="20"/>
          <w:szCs w:val="20"/>
        </w:rPr>
        <w:t>ьзуется</w:t>
      </w:r>
      <w:proofErr w:type="spellEnd"/>
      <w:r w:rsidR="00271225" w:rsidRPr="00102274">
        <w:rPr>
          <w:rFonts w:ascii="Times New Roman" w:hAnsi="Times New Roman" w:cs="Times New Roman"/>
          <w:sz w:val="20"/>
          <w:szCs w:val="20"/>
        </w:rPr>
        <w:t xml:space="preserve"> числительное </w:t>
      </w:r>
      <w:proofErr w:type="spellStart"/>
      <w:r w:rsidR="00271225" w:rsidRPr="00102274">
        <w:rPr>
          <w:rFonts w:ascii="Times New Roman" w:hAnsi="Times New Roman" w:cs="Times New Roman"/>
          <w:i/>
          <w:sz w:val="20"/>
          <w:szCs w:val="20"/>
        </w:rPr>
        <w:t>бер</w:t>
      </w:r>
      <w:proofErr w:type="spellEnd"/>
      <w:r w:rsidR="00271225" w:rsidRPr="00102274">
        <w:rPr>
          <w:rFonts w:ascii="Times New Roman" w:hAnsi="Times New Roman" w:cs="Times New Roman"/>
          <w:sz w:val="20"/>
          <w:szCs w:val="20"/>
          <w:lang w:val="tt-RU"/>
        </w:rPr>
        <w:t>.</w:t>
      </w:r>
    </w:p>
    <w:p w:rsidR="00A51E49" w:rsidRPr="00102274" w:rsidRDefault="00CD7212" w:rsidP="00102274">
      <w:pPr>
        <w:pStyle w:val="a5"/>
        <w:spacing w:before="100" w:beforeAutospacing="1" w:after="100" w:afterAutospacing="1" w:line="240" w:lineRule="auto"/>
        <w:ind w:left="0" w:firstLine="709"/>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 xml:space="preserve">В татарском языке видовая характеристика глаголов связана со способами действия (характер протекания действия) глаголов. </w:t>
      </w:r>
    </w:p>
    <w:p w:rsidR="00A51E49" w:rsidRPr="00102274" w:rsidRDefault="00CD7212" w:rsidP="00102274">
      <w:pPr>
        <w:pStyle w:val="a5"/>
        <w:spacing w:before="100" w:beforeAutospacing="1" w:after="100" w:afterAutospacing="1" w:line="240" w:lineRule="auto"/>
        <w:ind w:left="0" w:firstLine="709"/>
        <w:jc w:val="both"/>
        <w:rPr>
          <w:rFonts w:ascii="Times New Roman" w:hAnsi="Times New Roman" w:cs="Times New Roman"/>
          <w:sz w:val="20"/>
          <w:szCs w:val="20"/>
        </w:rPr>
      </w:pPr>
      <w:r w:rsidRPr="00102274">
        <w:rPr>
          <w:rFonts w:ascii="Times New Roman" w:hAnsi="Times New Roman" w:cs="Times New Roman"/>
          <w:sz w:val="20"/>
          <w:szCs w:val="20"/>
          <w:lang w:val="tt-RU"/>
        </w:rPr>
        <w:t>В первом и втором изданиях “Татарской грамматики” на русском языке видовая характеристика глаголов дана как способы действия (“дәрәҗә категориясе”), в</w:t>
      </w:r>
      <w:proofErr w:type="spellStart"/>
      <w:r w:rsidRPr="00102274">
        <w:rPr>
          <w:rFonts w:ascii="Times New Roman" w:hAnsi="Times New Roman" w:cs="Times New Roman"/>
          <w:sz w:val="20"/>
          <w:szCs w:val="20"/>
        </w:rPr>
        <w:t>ключающие</w:t>
      </w:r>
      <w:proofErr w:type="spellEnd"/>
      <w:r w:rsidRPr="00102274">
        <w:rPr>
          <w:rFonts w:ascii="Times New Roman" w:hAnsi="Times New Roman" w:cs="Times New Roman"/>
          <w:sz w:val="20"/>
          <w:szCs w:val="20"/>
        </w:rPr>
        <w:t xml:space="preserve"> в себя семь способов. [</w:t>
      </w:r>
      <w:r w:rsidR="00102274">
        <w:rPr>
          <w:rFonts w:ascii="Times New Roman" w:hAnsi="Times New Roman" w:cs="Times New Roman"/>
          <w:sz w:val="20"/>
          <w:szCs w:val="20"/>
          <w:lang w:val="tt-RU"/>
        </w:rPr>
        <w:t>2; с.</w:t>
      </w:r>
      <w:r w:rsidRPr="00102274">
        <w:rPr>
          <w:rFonts w:ascii="Times New Roman" w:hAnsi="Times New Roman" w:cs="Times New Roman"/>
          <w:sz w:val="20"/>
          <w:szCs w:val="20"/>
          <w:lang w:val="tt-RU"/>
        </w:rPr>
        <w:t>4</w:t>
      </w:r>
      <w:r w:rsidRPr="00102274">
        <w:rPr>
          <w:rFonts w:ascii="Times New Roman" w:hAnsi="Times New Roman" w:cs="Times New Roman"/>
          <w:sz w:val="20"/>
          <w:szCs w:val="20"/>
        </w:rPr>
        <w:t>]</w:t>
      </w:r>
    </w:p>
    <w:p w:rsidR="00A51E49" w:rsidRPr="00102274" w:rsidRDefault="00604270" w:rsidP="00102274">
      <w:pPr>
        <w:pStyle w:val="a5"/>
        <w:spacing w:before="100" w:beforeAutospacing="1" w:after="100" w:afterAutospacing="1" w:line="240" w:lineRule="auto"/>
        <w:ind w:left="0" w:firstLine="709"/>
        <w:jc w:val="both"/>
        <w:rPr>
          <w:rFonts w:ascii="Times New Roman" w:hAnsi="Times New Roman" w:cs="Times New Roman"/>
          <w:sz w:val="20"/>
          <w:szCs w:val="20"/>
          <w:lang w:val="tt-RU"/>
        </w:rPr>
      </w:pPr>
      <w:r w:rsidRPr="00102274">
        <w:rPr>
          <w:rStyle w:val="a6"/>
          <w:rFonts w:ascii="Times New Roman" w:hAnsi="Times New Roman" w:cs="Times New Roman"/>
          <w:b w:val="0"/>
          <w:sz w:val="20"/>
          <w:szCs w:val="20"/>
        </w:rPr>
        <w:t>Способы глагольного действия</w:t>
      </w:r>
      <w:r w:rsidRPr="00102274">
        <w:rPr>
          <w:rStyle w:val="apple-converted-space"/>
          <w:rFonts w:ascii="Times New Roman" w:hAnsi="Times New Roman" w:cs="Times New Roman"/>
          <w:sz w:val="20"/>
          <w:szCs w:val="20"/>
        </w:rPr>
        <w:t> </w:t>
      </w:r>
      <w:r w:rsidRPr="00102274">
        <w:rPr>
          <w:rFonts w:ascii="Times New Roman" w:hAnsi="Times New Roman" w:cs="Times New Roman"/>
          <w:sz w:val="20"/>
          <w:szCs w:val="20"/>
        </w:rPr>
        <w:t>уточняют характер протекания действия во времени</w:t>
      </w:r>
      <w:r w:rsidR="00A51E49" w:rsidRPr="00102274">
        <w:rPr>
          <w:rFonts w:ascii="Times New Roman" w:eastAsia="Times New Roman" w:hAnsi="Times New Roman" w:cs="Times New Roman"/>
          <w:sz w:val="20"/>
          <w:szCs w:val="20"/>
          <w:lang w:eastAsia="ru-RU"/>
        </w:rPr>
        <w:t xml:space="preserve"> </w:t>
      </w:r>
      <w:r w:rsidR="00A51E49" w:rsidRPr="00102274">
        <w:rPr>
          <w:rFonts w:ascii="Times New Roman" w:eastAsia="Times New Roman" w:hAnsi="Times New Roman" w:cs="Times New Roman"/>
          <w:sz w:val="20"/>
          <w:szCs w:val="20"/>
          <w:lang w:val="tt-RU" w:eastAsia="ru-RU"/>
        </w:rPr>
        <w:t>(</w:t>
      </w:r>
      <w:r w:rsidR="00A51E49" w:rsidRPr="00102274">
        <w:rPr>
          <w:rFonts w:ascii="Times New Roman" w:eastAsia="Times New Roman" w:hAnsi="Times New Roman" w:cs="Times New Roman"/>
          <w:sz w:val="20"/>
          <w:szCs w:val="20"/>
          <w:lang w:eastAsia="ru-RU"/>
        </w:rPr>
        <w:t>интенсивность проявления действия, его результативность, количественную</w:t>
      </w:r>
      <w:r w:rsidR="00A51E49" w:rsidRPr="00102274">
        <w:rPr>
          <w:rFonts w:ascii="Times New Roman" w:eastAsia="Times New Roman" w:hAnsi="Times New Roman" w:cs="Times New Roman"/>
          <w:sz w:val="20"/>
          <w:szCs w:val="20"/>
          <w:lang w:val="tt-RU" w:eastAsia="ru-RU"/>
        </w:rPr>
        <w:t xml:space="preserve"> </w:t>
      </w:r>
      <w:r w:rsidR="00A51E49" w:rsidRPr="00102274">
        <w:rPr>
          <w:rFonts w:ascii="Times New Roman" w:eastAsia="Times New Roman" w:hAnsi="Times New Roman" w:cs="Times New Roman"/>
          <w:sz w:val="20"/>
          <w:szCs w:val="20"/>
          <w:lang w:eastAsia="ru-RU"/>
        </w:rPr>
        <w:t>характеристику </w:t>
      </w:r>
      <w:r w:rsidR="00A51E49" w:rsidRPr="00102274">
        <w:rPr>
          <w:rFonts w:ascii="Times New Roman" w:eastAsia="Times New Roman" w:hAnsi="Times New Roman" w:cs="Times New Roman"/>
          <w:sz w:val="20"/>
          <w:szCs w:val="20"/>
          <w:lang w:val="tt-RU" w:eastAsia="ru-RU"/>
        </w:rPr>
        <w:t>и др.).</w:t>
      </w:r>
      <w:r w:rsidR="00A51E49" w:rsidRPr="00102274">
        <w:rPr>
          <w:rFonts w:ascii="Times New Roman" w:eastAsia="Times New Roman" w:hAnsi="Times New Roman" w:cs="Times New Roman"/>
          <w:sz w:val="20"/>
          <w:szCs w:val="20"/>
          <w:lang w:eastAsia="ru-RU"/>
        </w:rPr>
        <w:t xml:space="preserve"> </w:t>
      </w:r>
      <w:r w:rsidR="00DB7565" w:rsidRPr="00102274">
        <w:rPr>
          <w:rFonts w:ascii="Times New Roman" w:eastAsia="Times New Roman" w:hAnsi="Times New Roman" w:cs="Times New Roman"/>
          <w:sz w:val="20"/>
          <w:szCs w:val="20"/>
          <w:lang w:eastAsia="ru-RU"/>
        </w:rPr>
        <w:t>В</w:t>
      </w:r>
      <w:r w:rsidR="00DB7565" w:rsidRPr="00102274">
        <w:rPr>
          <w:rFonts w:ascii="Times New Roman" w:eastAsia="Times New Roman" w:hAnsi="Times New Roman" w:cs="Times New Roman"/>
          <w:sz w:val="20"/>
          <w:szCs w:val="20"/>
          <w:lang w:val="tt-RU" w:eastAsia="ru-RU"/>
        </w:rPr>
        <w:t xml:space="preserve"> татарском языке в</w:t>
      </w:r>
      <w:proofErr w:type="spellStart"/>
      <w:r w:rsidR="00A51E49" w:rsidRPr="00102274">
        <w:rPr>
          <w:rFonts w:ascii="Times New Roman" w:eastAsia="Times New Roman" w:hAnsi="Times New Roman" w:cs="Times New Roman"/>
          <w:sz w:val="20"/>
          <w:szCs w:val="20"/>
          <w:lang w:eastAsia="ru-RU"/>
        </w:rPr>
        <w:t>ыделяются</w:t>
      </w:r>
      <w:proofErr w:type="spellEnd"/>
      <w:r w:rsidR="00A51E49" w:rsidRPr="00102274">
        <w:rPr>
          <w:rFonts w:ascii="Times New Roman" w:eastAsia="Times New Roman" w:hAnsi="Times New Roman" w:cs="Times New Roman"/>
          <w:sz w:val="20"/>
          <w:szCs w:val="20"/>
          <w:lang w:eastAsia="ru-RU"/>
        </w:rPr>
        <w:t> следующие значения:</w:t>
      </w:r>
    </w:p>
    <w:p w:rsidR="00FA17F9" w:rsidRPr="00102274" w:rsidRDefault="00A51E49" w:rsidP="00102274">
      <w:pPr>
        <w:pStyle w:val="a5"/>
        <w:numPr>
          <w:ilvl w:val="0"/>
          <w:numId w:val="10"/>
        </w:numPr>
        <w:shd w:val="clear" w:color="auto" w:fill="FFFFFF"/>
        <w:tabs>
          <w:tab w:val="clear" w:pos="720"/>
        </w:tabs>
        <w:ind w:left="0" w:firstLine="360"/>
        <w:jc w:val="both"/>
        <w:rPr>
          <w:rFonts w:ascii="Times New Roman" w:hAnsi="Times New Roman" w:cs="Times New Roman"/>
          <w:bCs/>
          <w:sz w:val="20"/>
          <w:szCs w:val="20"/>
          <w:u w:val="single"/>
        </w:rPr>
      </w:pPr>
      <w:r w:rsidRPr="00102274">
        <w:rPr>
          <w:rFonts w:ascii="Times New Roman" w:eastAsia="Times New Roman" w:hAnsi="Times New Roman" w:cs="Times New Roman"/>
          <w:sz w:val="20"/>
          <w:szCs w:val="20"/>
          <w:lang w:eastAsia="ru-RU"/>
        </w:rPr>
        <w:t>значение </w:t>
      </w:r>
      <w:proofErr w:type="spellStart"/>
      <w:r w:rsidRPr="00102274">
        <w:rPr>
          <w:rFonts w:ascii="Times New Roman" w:eastAsia="Times New Roman" w:hAnsi="Times New Roman" w:cs="Times New Roman"/>
          <w:sz w:val="20"/>
          <w:szCs w:val="20"/>
          <w:lang w:eastAsia="ru-RU"/>
        </w:rPr>
        <w:t>начинательности</w:t>
      </w:r>
      <w:proofErr w:type="spellEnd"/>
      <w:r w:rsidR="00604270" w:rsidRPr="00102274">
        <w:rPr>
          <w:rStyle w:val="apple-converted-space"/>
          <w:rFonts w:ascii="Times New Roman" w:hAnsi="Times New Roman" w:cs="Times New Roman"/>
          <w:sz w:val="20"/>
          <w:szCs w:val="20"/>
        </w:rPr>
        <w:t> </w:t>
      </w:r>
      <w:r w:rsidR="00604270" w:rsidRPr="00102274">
        <w:rPr>
          <w:rStyle w:val="apple-converted-space"/>
          <w:rFonts w:ascii="Times New Roman" w:hAnsi="Times New Roman" w:cs="Times New Roman"/>
          <w:i/>
          <w:sz w:val="20"/>
          <w:szCs w:val="20"/>
        </w:rPr>
        <w:t>(</w:t>
      </w:r>
      <w:proofErr w:type="spellStart"/>
      <w:r w:rsidR="00604270" w:rsidRPr="00102274">
        <w:rPr>
          <w:rStyle w:val="apple-converted-space"/>
          <w:rFonts w:ascii="Times New Roman" w:hAnsi="Times New Roman" w:cs="Times New Roman"/>
          <w:i/>
          <w:sz w:val="20"/>
          <w:szCs w:val="20"/>
        </w:rPr>
        <w:t>башлану</w:t>
      </w:r>
      <w:proofErr w:type="spellEnd"/>
      <w:r w:rsidR="00604270" w:rsidRPr="00102274">
        <w:rPr>
          <w:rStyle w:val="apple-converted-space"/>
          <w:rFonts w:ascii="Times New Roman" w:hAnsi="Times New Roman" w:cs="Times New Roman"/>
          <w:i/>
          <w:sz w:val="20"/>
          <w:szCs w:val="20"/>
          <w:lang w:val="tt-RU"/>
        </w:rPr>
        <w:t xml:space="preserve"> дә</w:t>
      </w:r>
      <w:proofErr w:type="gramStart"/>
      <w:r w:rsidR="00604270" w:rsidRPr="00102274">
        <w:rPr>
          <w:rStyle w:val="apple-converted-space"/>
          <w:rFonts w:ascii="Times New Roman" w:hAnsi="Times New Roman" w:cs="Times New Roman"/>
          <w:i/>
          <w:sz w:val="20"/>
          <w:szCs w:val="20"/>
          <w:lang w:val="tt-RU"/>
        </w:rPr>
        <w:t>р</w:t>
      </w:r>
      <w:proofErr w:type="gramEnd"/>
      <w:r w:rsidR="00604270" w:rsidRPr="00102274">
        <w:rPr>
          <w:rStyle w:val="apple-converted-space"/>
          <w:rFonts w:ascii="Times New Roman" w:hAnsi="Times New Roman" w:cs="Times New Roman"/>
          <w:i/>
          <w:sz w:val="20"/>
          <w:szCs w:val="20"/>
          <w:lang w:val="tt-RU"/>
        </w:rPr>
        <w:t>әҗәсе</w:t>
      </w:r>
      <w:r w:rsidR="00604270" w:rsidRPr="00102274">
        <w:rPr>
          <w:rStyle w:val="apple-converted-space"/>
          <w:rFonts w:ascii="Times New Roman" w:hAnsi="Times New Roman" w:cs="Times New Roman"/>
          <w:i/>
          <w:sz w:val="20"/>
          <w:szCs w:val="20"/>
        </w:rPr>
        <w:t>)</w:t>
      </w:r>
      <w:r w:rsidR="00604270" w:rsidRPr="00102274">
        <w:rPr>
          <w:rStyle w:val="apple-converted-space"/>
          <w:rFonts w:ascii="Times New Roman" w:hAnsi="Times New Roman" w:cs="Times New Roman"/>
          <w:sz w:val="20"/>
          <w:szCs w:val="20"/>
          <w:lang w:val="tt-RU"/>
        </w:rPr>
        <w:t xml:space="preserve"> </w:t>
      </w:r>
      <w:r w:rsidR="00604270" w:rsidRPr="00102274">
        <w:rPr>
          <w:rFonts w:ascii="Times New Roman" w:hAnsi="Times New Roman" w:cs="Times New Roman"/>
          <w:sz w:val="20"/>
          <w:szCs w:val="20"/>
        </w:rPr>
        <w:t>– данный</w:t>
      </w:r>
      <w:r w:rsidR="00604270" w:rsidRPr="00102274">
        <w:rPr>
          <w:rStyle w:val="apple-converted-space"/>
          <w:rFonts w:ascii="Times New Roman" w:hAnsi="Times New Roman" w:cs="Times New Roman"/>
          <w:sz w:val="20"/>
          <w:szCs w:val="20"/>
        </w:rPr>
        <w:t> </w:t>
      </w:r>
      <w:r w:rsidR="00604270" w:rsidRPr="00102274">
        <w:rPr>
          <w:rStyle w:val="a6"/>
          <w:rFonts w:ascii="Times New Roman" w:hAnsi="Times New Roman" w:cs="Times New Roman"/>
          <w:b w:val="0"/>
          <w:sz w:val="20"/>
          <w:szCs w:val="20"/>
        </w:rPr>
        <w:t>способ глагольного действия</w:t>
      </w:r>
      <w:r w:rsidR="00604270" w:rsidRPr="00102274">
        <w:rPr>
          <w:rStyle w:val="apple-converted-space"/>
          <w:rFonts w:ascii="Times New Roman" w:hAnsi="Times New Roman" w:cs="Times New Roman"/>
          <w:sz w:val="20"/>
          <w:szCs w:val="20"/>
        </w:rPr>
        <w:t> </w:t>
      </w:r>
      <w:r w:rsidR="00604270" w:rsidRPr="00102274">
        <w:rPr>
          <w:rFonts w:ascii="Times New Roman" w:hAnsi="Times New Roman" w:cs="Times New Roman"/>
          <w:sz w:val="20"/>
          <w:szCs w:val="20"/>
        </w:rPr>
        <w:t>указывает на начало действия:</w:t>
      </w:r>
      <w:r w:rsidR="00604270" w:rsidRPr="00102274">
        <w:rPr>
          <w:rStyle w:val="apple-converted-space"/>
          <w:rFonts w:ascii="Times New Roman" w:hAnsi="Times New Roman" w:cs="Times New Roman"/>
          <w:sz w:val="20"/>
          <w:szCs w:val="20"/>
        </w:rPr>
        <w:t> </w:t>
      </w:r>
      <w:r w:rsidR="00604270" w:rsidRPr="00102274">
        <w:rPr>
          <w:rStyle w:val="apple-converted-space"/>
          <w:rFonts w:ascii="Times New Roman" w:hAnsi="Times New Roman" w:cs="Times New Roman"/>
          <w:i/>
          <w:sz w:val="20"/>
          <w:szCs w:val="20"/>
          <w:lang w:val="tt-RU"/>
        </w:rPr>
        <w:t>Кар ява башлады.</w:t>
      </w:r>
      <w:r w:rsidR="00604270" w:rsidRPr="00102274">
        <w:rPr>
          <w:rFonts w:ascii="Times New Roman" w:hAnsi="Times New Roman" w:cs="Times New Roman"/>
          <w:i/>
          <w:sz w:val="20"/>
          <w:szCs w:val="20"/>
          <w:lang w:val="tt-RU"/>
        </w:rPr>
        <w:t xml:space="preserve"> (Начал падать снег.)</w:t>
      </w:r>
      <w:r w:rsidR="00604270" w:rsidRPr="00102274">
        <w:rPr>
          <w:rFonts w:ascii="Times New Roman" w:hAnsi="Times New Roman" w:cs="Times New Roman"/>
          <w:sz w:val="20"/>
          <w:szCs w:val="20"/>
        </w:rPr>
        <w:t>;</w:t>
      </w:r>
    </w:p>
    <w:p w:rsidR="00FA17F9" w:rsidRPr="00102274" w:rsidRDefault="00A51E49" w:rsidP="00102274">
      <w:pPr>
        <w:pStyle w:val="a5"/>
        <w:numPr>
          <w:ilvl w:val="0"/>
          <w:numId w:val="10"/>
        </w:numPr>
        <w:shd w:val="clear" w:color="auto" w:fill="FFFFFF"/>
        <w:tabs>
          <w:tab w:val="clear" w:pos="720"/>
        </w:tabs>
        <w:ind w:left="0" w:firstLine="360"/>
        <w:jc w:val="both"/>
        <w:rPr>
          <w:rFonts w:ascii="Times New Roman" w:hAnsi="Times New Roman" w:cs="Times New Roman"/>
          <w:bCs/>
          <w:sz w:val="20"/>
          <w:szCs w:val="20"/>
          <w:u w:val="single"/>
        </w:rPr>
      </w:pPr>
      <w:r w:rsidRPr="00102274">
        <w:rPr>
          <w:rFonts w:ascii="Times New Roman" w:eastAsia="Times New Roman" w:hAnsi="Times New Roman" w:cs="Times New Roman"/>
          <w:sz w:val="20"/>
          <w:szCs w:val="20"/>
          <w:lang w:eastAsia="ru-RU"/>
        </w:rPr>
        <w:t>значение результативности</w:t>
      </w:r>
      <w:r w:rsidR="00604270" w:rsidRPr="00102274">
        <w:rPr>
          <w:rStyle w:val="apple-converted-space"/>
          <w:rFonts w:ascii="Times New Roman" w:hAnsi="Times New Roman" w:cs="Times New Roman"/>
          <w:sz w:val="20"/>
          <w:szCs w:val="20"/>
        </w:rPr>
        <w:t> </w:t>
      </w:r>
      <w:r w:rsidR="00604270" w:rsidRPr="00102274">
        <w:rPr>
          <w:rStyle w:val="apple-converted-space"/>
          <w:rFonts w:ascii="Times New Roman" w:hAnsi="Times New Roman" w:cs="Times New Roman"/>
          <w:i/>
          <w:sz w:val="20"/>
          <w:szCs w:val="20"/>
        </w:rPr>
        <w:t>(</w:t>
      </w:r>
      <w:proofErr w:type="spellStart"/>
      <w:r w:rsidR="00604270" w:rsidRPr="00102274">
        <w:rPr>
          <w:rStyle w:val="apple-converted-space"/>
          <w:rFonts w:ascii="Times New Roman" w:hAnsi="Times New Roman" w:cs="Times New Roman"/>
          <w:i/>
          <w:sz w:val="20"/>
          <w:szCs w:val="20"/>
        </w:rPr>
        <w:t>нәтиҗә</w:t>
      </w:r>
      <w:proofErr w:type="spellEnd"/>
      <w:r w:rsidR="00604270" w:rsidRPr="00102274">
        <w:rPr>
          <w:rStyle w:val="apple-converted-space"/>
          <w:rFonts w:ascii="Times New Roman" w:hAnsi="Times New Roman" w:cs="Times New Roman"/>
          <w:i/>
          <w:sz w:val="20"/>
          <w:szCs w:val="20"/>
        </w:rPr>
        <w:t xml:space="preserve"> </w:t>
      </w:r>
      <w:proofErr w:type="spellStart"/>
      <w:r w:rsidR="00604270" w:rsidRPr="00102274">
        <w:rPr>
          <w:rStyle w:val="apple-converted-space"/>
          <w:rFonts w:ascii="Times New Roman" w:hAnsi="Times New Roman" w:cs="Times New Roman"/>
          <w:i/>
          <w:sz w:val="20"/>
          <w:szCs w:val="20"/>
        </w:rPr>
        <w:t>һәм</w:t>
      </w:r>
      <w:proofErr w:type="spellEnd"/>
      <w:r w:rsidR="00604270" w:rsidRPr="00102274">
        <w:rPr>
          <w:rStyle w:val="apple-converted-space"/>
          <w:rFonts w:ascii="Times New Roman" w:hAnsi="Times New Roman" w:cs="Times New Roman"/>
          <w:i/>
          <w:sz w:val="20"/>
          <w:szCs w:val="20"/>
        </w:rPr>
        <w:t xml:space="preserve"> т</w:t>
      </w:r>
      <w:r w:rsidR="00604270" w:rsidRPr="00102274">
        <w:rPr>
          <w:rStyle w:val="apple-converted-space"/>
          <w:rFonts w:ascii="Times New Roman" w:hAnsi="Times New Roman" w:cs="Times New Roman"/>
          <w:i/>
          <w:sz w:val="20"/>
          <w:szCs w:val="20"/>
          <w:lang w:val="tt-RU"/>
        </w:rPr>
        <w:t>әмамлану дә</w:t>
      </w:r>
      <w:proofErr w:type="gramStart"/>
      <w:r w:rsidR="00604270" w:rsidRPr="00102274">
        <w:rPr>
          <w:rStyle w:val="apple-converted-space"/>
          <w:rFonts w:ascii="Times New Roman" w:hAnsi="Times New Roman" w:cs="Times New Roman"/>
          <w:i/>
          <w:sz w:val="20"/>
          <w:szCs w:val="20"/>
          <w:lang w:val="tt-RU"/>
        </w:rPr>
        <w:t>р</w:t>
      </w:r>
      <w:proofErr w:type="gramEnd"/>
      <w:r w:rsidR="00604270" w:rsidRPr="00102274">
        <w:rPr>
          <w:rStyle w:val="apple-converted-space"/>
          <w:rFonts w:ascii="Times New Roman" w:hAnsi="Times New Roman" w:cs="Times New Roman"/>
          <w:i/>
          <w:sz w:val="20"/>
          <w:szCs w:val="20"/>
          <w:lang w:val="tt-RU"/>
        </w:rPr>
        <w:t>әҗәсе</w:t>
      </w:r>
      <w:r w:rsidR="00604270" w:rsidRPr="00102274">
        <w:rPr>
          <w:rStyle w:val="apple-converted-space"/>
          <w:rFonts w:ascii="Times New Roman" w:hAnsi="Times New Roman" w:cs="Times New Roman"/>
          <w:sz w:val="20"/>
          <w:szCs w:val="20"/>
          <w:lang w:val="tt-RU"/>
        </w:rPr>
        <w:t xml:space="preserve">) </w:t>
      </w:r>
      <w:r w:rsidR="00604270" w:rsidRPr="00102274">
        <w:rPr>
          <w:rFonts w:ascii="Times New Roman" w:hAnsi="Times New Roman" w:cs="Times New Roman"/>
          <w:sz w:val="20"/>
          <w:szCs w:val="20"/>
        </w:rPr>
        <w:t>– данный</w:t>
      </w:r>
      <w:r w:rsidR="00604270" w:rsidRPr="00102274">
        <w:rPr>
          <w:rStyle w:val="apple-converted-space"/>
          <w:rFonts w:ascii="Times New Roman" w:hAnsi="Times New Roman" w:cs="Times New Roman"/>
          <w:sz w:val="20"/>
          <w:szCs w:val="20"/>
        </w:rPr>
        <w:t> </w:t>
      </w:r>
      <w:r w:rsidR="00604270" w:rsidRPr="00102274">
        <w:rPr>
          <w:rStyle w:val="a6"/>
          <w:rFonts w:ascii="Times New Roman" w:hAnsi="Times New Roman" w:cs="Times New Roman"/>
          <w:b w:val="0"/>
          <w:sz w:val="20"/>
          <w:szCs w:val="20"/>
        </w:rPr>
        <w:t>способ глагольного действия</w:t>
      </w:r>
      <w:r w:rsidR="00604270" w:rsidRPr="00102274">
        <w:rPr>
          <w:rStyle w:val="apple-converted-space"/>
          <w:rFonts w:ascii="Times New Roman" w:hAnsi="Times New Roman" w:cs="Times New Roman"/>
          <w:sz w:val="20"/>
          <w:szCs w:val="20"/>
        </w:rPr>
        <w:t> </w:t>
      </w:r>
      <w:r w:rsidR="00604270" w:rsidRPr="00102274">
        <w:rPr>
          <w:rFonts w:ascii="Times New Roman" w:hAnsi="Times New Roman" w:cs="Times New Roman"/>
          <w:sz w:val="20"/>
          <w:szCs w:val="20"/>
        </w:rPr>
        <w:t xml:space="preserve">указывает на завершение </w:t>
      </w:r>
      <w:proofErr w:type="spellStart"/>
      <w:r w:rsidR="00604270" w:rsidRPr="00102274">
        <w:rPr>
          <w:rFonts w:ascii="Times New Roman" w:hAnsi="Times New Roman" w:cs="Times New Roman"/>
          <w:sz w:val="20"/>
          <w:szCs w:val="20"/>
        </w:rPr>
        <w:t>действи</w:t>
      </w:r>
      <w:proofErr w:type="spellEnd"/>
      <w:r w:rsidR="00604270" w:rsidRPr="00102274">
        <w:rPr>
          <w:rFonts w:ascii="Times New Roman" w:hAnsi="Times New Roman" w:cs="Times New Roman"/>
          <w:sz w:val="20"/>
          <w:szCs w:val="20"/>
          <w:lang w:val="tt-RU"/>
        </w:rPr>
        <w:t xml:space="preserve">я: </w:t>
      </w:r>
      <w:r w:rsidR="00604270" w:rsidRPr="00102274">
        <w:rPr>
          <w:rFonts w:ascii="Times New Roman" w:hAnsi="Times New Roman" w:cs="Times New Roman"/>
          <w:i/>
          <w:sz w:val="20"/>
          <w:szCs w:val="20"/>
          <w:lang w:val="tt-RU"/>
        </w:rPr>
        <w:t>Мин әсәрне укып бетердем. (Я дочитала произведение.);</w:t>
      </w:r>
    </w:p>
    <w:p w:rsidR="00FA17F9" w:rsidRPr="00102274" w:rsidRDefault="004D4F87" w:rsidP="00102274">
      <w:pPr>
        <w:pStyle w:val="a5"/>
        <w:numPr>
          <w:ilvl w:val="0"/>
          <w:numId w:val="10"/>
        </w:numPr>
        <w:shd w:val="clear" w:color="auto" w:fill="FFFFFF"/>
        <w:tabs>
          <w:tab w:val="clear" w:pos="720"/>
        </w:tabs>
        <w:ind w:left="0" w:firstLine="360"/>
        <w:jc w:val="both"/>
        <w:rPr>
          <w:rFonts w:ascii="Times New Roman" w:hAnsi="Times New Roman" w:cs="Times New Roman"/>
          <w:bCs/>
          <w:i/>
          <w:sz w:val="20"/>
          <w:szCs w:val="20"/>
          <w:u w:val="single"/>
        </w:rPr>
      </w:pPr>
      <w:r w:rsidRPr="00102274">
        <w:rPr>
          <w:rFonts w:ascii="Times New Roman" w:eastAsia="Times New Roman" w:hAnsi="Times New Roman" w:cs="Times New Roman"/>
          <w:sz w:val="20"/>
          <w:szCs w:val="20"/>
          <w:lang w:val="tt-RU" w:eastAsia="ru-RU"/>
        </w:rPr>
        <w:t xml:space="preserve">значение </w:t>
      </w:r>
      <w:r w:rsidR="00FA17F9" w:rsidRPr="00102274">
        <w:rPr>
          <w:rFonts w:ascii="Times New Roman" w:eastAsia="Times New Roman" w:hAnsi="Times New Roman" w:cs="Times New Roman"/>
          <w:sz w:val="20"/>
          <w:szCs w:val="20"/>
          <w:lang w:val="tt-RU" w:eastAsia="ru-RU"/>
        </w:rPr>
        <w:t>неполнот</w:t>
      </w:r>
      <w:r w:rsidRPr="00102274">
        <w:rPr>
          <w:rFonts w:ascii="Times New Roman" w:eastAsia="Times New Roman" w:hAnsi="Times New Roman" w:cs="Times New Roman"/>
          <w:sz w:val="20"/>
          <w:szCs w:val="20"/>
          <w:lang w:val="tt-RU" w:eastAsia="ru-RU"/>
        </w:rPr>
        <w:t>ы</w:t>
      </w:r>
      <w:r w:rsidR="00FA17F9" w:rsidRPr="00102274">
        <w:rPr>
          <w:rFonts w:ascii="Times New Roman" w:eastAsia="Times New Roman" w:hAnsi="Times New Roman" w:cs="Times New Roman"/>
          <w:sz w:val="20"/>
          <w:szCs w:val="20"/>
          <w:lang w:val="tt-RU" w:eastAsia="ru-RU"/>
        </w:rPr>
        <w:t xml:space="preserve"> действия </w:t>
      </w:r>
      <w:r w:rsidR="00FA17F9" w:rsidRPr="00102274">
        <w:rPr>
          <w:rFonts w:ascii="Times New Roman" w:eastAsia="Times New Roman" w:hAnsi="Times New Roman" w:cs="Times New Roman"/>
          <w:i/>
          <w:sz w:val="20"/>
          <w:szCs w:val="20"/>
          <w:lang w:val="tt-RU" w:eastAsia="ru-RU"/>
        </w:rPr>
        <w:t>(өлешчә үтәлү дәрәҗәсе)</w:t>
      </w:r>
      <w:r w:rsidR="00FA17F9" w:rsidRPr="00102274">
        <w:rPr>
          <w:rFonts w:ascii="Times New Roman" w:hAnsi="Times New Roman" w:cs="Times New Roman"/>
          <w:sz w:val="20"/>
          <w:szCs w:val="20"/>
        </w:rPr>
        <w:t xml:space="preserve"> – указывает на ограничение действия временными рамками</w:t>
      </w:r>
      <w:r w:rsidR="00FA17F9" w:rsidRPr="00102274">
        <w:rPr>
          <w:rFonts w:ascii="Times New Roman" w:eastAsia="Times New Roman" w:hAnsi="Times New Roman" w:cs="Times New Roman"/>
          <w:i/>
          <w:sz w:val="20"/>
          <w:szCs w:val="20"/>
          <w:lang w:val="tt-RU" w:eastAsia="ru-RU"/>
        </w:rPr>
        <w:t>: Марат ишекне ачып карады, ләкин ача алмады. (Марат попробовал открыть дверь, но не смог</w:t>
      </w:r>
      <w:r w:rsidR="00374016" w:rsidRPr="00102274">
        <w:rPr>
          <w:rFonts w:ascii="Times New Roman" w:eastAsia="Times New Roman" w:hAnsi="Times New Roman" w:cs="Times New Roman"/>
          <w:i/>
          <w:sz w:val="20"/>
          <w:szCs w:val="20"/>
          <w:lang w:val="tt-RU" w:eastAsia="ru-RU"/>
        </w:rPr>
        <w:t>.</w:t>
      </w:r>
      <w:r w:rsidR="00FA17F9" w:rsidRPr="00102274">
        <w:rPr>
          <w:rFonts w:ascii="Times New Roman" w:eastAsia="Times New Roman" w:hAnsi="Times New Roman" w:cs="Times New Roman"/>
          <w:i/>
          <w:sz w:val="20"/>
          <w:szCs w:val="20"/>
          <w:lang w:val="tt-RU" w:eastAsia="ru-RU"/>
        </w:rPr>
        <w:t>);</w:t>
      </w:r>
    </w:p>
    <w:p w:rsidR="00FA17F9" w:rsidRPr="00102274" w:rsidRDefault="00FA17F9" w:rsidP="00102274">
      <w:pPr>
        <w:pStyle w:val="a5"/>
        <w:numPr>
          <w:ilvl w:val="0"/>
          <w:numId w:val="10"/>
        </w:numPr>
        <w:shd w:val="clear" w:color="auto" w:fill="FFFFFF"/>
        <w:tabs>
          <w:tab w:val="clear" w:pos="720"/>
        </w:tabs>
        <w:ind w:left="0" w:firstLine="360"/>
        <w:jc w:val="both"/>
        <w:rPr>
          <w:rFonts w:ascii="Times New Roman" w:hAnsi="Times New Roman" w:cs="Times New Roman"/>
          <w:bCs/>
          <w:i/>
          <w:sz w:val="20"/>
          <w:szCs w:val="20"/>
          <w:u w:val="single"/>
        </w:rPr>
      </w:pPr>
      <w:r w:rsidRPr="00102274">
        <w:rPr>
          <w:rFonts w:ascii="Times New Roman" w:eastAsia="Times New Roman" w:hAnsi="Times New Roman" w:cs="Times New Roman"/>
          <w:sz w:val="20"/>
          <w:szCs w:val="20"/>
          <w:lang w:eastAsia="ru-RU"/>
        </w:rPr>
        <w:lastRenderedPageBreak/>
        <w:t> </w:t>
      </w:r>
      <w:r w:rsidR="004D4F87" w:rsidRPr="00102274">
        <w:rPr>
          <w:rFonts w:ascii="Times New Roman" w:eastAsia="Times New Roman" w:hAnsi="Times New Roman" w:cs="Times New Roman"/>
          <w:sz w:val="20"/>
          <w:szCs w:val="20"/>
          <w:lang w:val="tt-RU" w:eastAsia="ru-RU"/>
        </w:rPr>
        <w:t xml:space="preserve">значение </w:t>
      </w:r>
      <w:r w:rsidRPr="00102274">
        <w:rPr>
          <w:rFonts w:ascii="Times New Roman" w:eastAsia="Times New Roman" w:hAnsi="Times New Roman" w:cs="Times New Roman"/>
          <w:sz w:val="20"/>
          <w:szCs w:val="20"/>
          <w:lang w:eastAsia="ru-RU"/>
        </w:rPr>
        <w:t>многократности и </w:t>
      </w:r>
      <w:proofErr w:type="spellStart"/>
      <w:r w:rsidRPr="00102274">
        <w:rPr>
          <w:rFonts w:ascii="Times New Roman" w:eastAsia="Times New Roman" w:hAnsi="Times New Roman" w:cs="Times New Roman"/>
          <w:sz w:val="20"/>
          <w:szCs w:val="20"/>
          <w:lang w:eastAsia="ru-RU"/>
        </w:rPr>
        <w:t>многоактности</w:t>
      </w:r>
      <w:proofErr w:type="spellEnd"/>
      <w:r w:rsidRPr="00102274">
        <w:rPr>
          <w:rFonts w:ascii="Times New Roman" w:eastAsia="Times New Roman" w:hAnsi="Times New Roman" w:cs="Times New Roman"/>
          <w:sz w:val="20"/>
          <w:szCs w:val="20"/>
          <w:lang w:eastAsia="ru-RU"/>
        </w:rPr>
        <w:t xml:space="preserve"> </w:t>
      </w:r>
      <w:r w:rsidRPr="00102274">
        <w:rPr>
          <w:rFonts w:ascii="Times New Roman" w:eastAsia="Times New Roman" w:hAnsi="Times New Roman" w:cs="Times New Roman"/>
          <w:i/>
          <w:sz w:val="20"/>
          <w:szCs w:val="20"/>
          <w:lang w:eastAsia="ru-RU"/>
        </w:rPr>
        <w:t>(</w:t>
      </w:r>
      <w:proofErr w:type="spellStart"/>
      <w:r w:rsidRPr="00102274">
        <w:rPr>
          <w:rFonts w:ascii="Times New Roman" w:eastAsia="Times New Roman" w:hAnsi="Times New Roman" w:cs="Times New Roman"/>
          <w:i/>
          <w:sz w:val="20"/>
          <w:szCs w:val="20"/>
          <w:lang w:eastAsia="ru-RU"/>
        </w:rPr>
        <w:t>кабатлану</w:t>
      </w:r>
      <w:proofErr w:type="spellEnd"/>
      <w:r w:rsidRPr="00102274">
        <w:rPr>
          <w:rStyle w:val="apple-converted-space"/>
          <w:rFonts w:ascii="Times New Roman" w:hAnsi="Times New Roman" w:cs="Times New Roman"/>
          <w:i/>
          <w:sz w:val="20"/>
          <w:szCs w:val="20"/>
          <w:lang w:val="tt-RU"/>
        </w:rPr>
        <w:t xml:space="preserve"> дәрәҗәсе</w:t>
      </w:r>
      <w:r w:rsidRPr="00102274">
        <w:rPr>
          <w:rStyle w:val="apple-converted-space"/>
          <w:rFonts w:ascii="Times New Roman" w:hAnsi="Times New Roman" w:cs="Times New Roman"/>
          <w:sz w:val="20"/>
          <w:szCs w:val="20"/>
          <w:lang w:val="tt-RU"/>
        </w:rPr>
        <w:t xml:space="preserve">) </w:t>
      </w:r>
      <w:r w:rsidRPr="00102274">
        <w:rPr>
          <w:rFonts w:ascii="Times New Roman" w:hAnsi="Times New Roman" w:cs="Times New Roman"/>
          <w:sz w:val="20"/>
          <w:szCs w:val="20"/>
        </w:rPr>
        <w:t>–</w:t>
      </w:r>
      <w:r w:rsidRPr="00102274">
        <w:rPr>
          <w:rFonts w:ascii="Times New Roman" w:hAnsi="Times New Roman" w:cs="Times New Roman"/>
          <w:sz w:val="20"/>
          <w:szCs w:val="20"/>
          <w:shd w:val="clear" w:color="auto" w:fill="FFFFFF"/>
        </w:rPr>
        <w:t xml:space="preserve"> </w:t>
      </w:r>
      <w:r w:rsidRPr="00102274">
        <w:rPr>
          <w:rStyle w:val="apple-converted-space"/>
          <w:rFonts w:ascii="Times New Roman" w:hAnsi="Times New Roman" w:cs="Times New Roman"/>
          <w:sz w:val="20"/>
          <w:szCs w:val="20"/>
          <w:shd w:val="clear" w:color="auto" w:fill="FFFFFF"/>
        </w:rPr>
        <w:t> </w:t>
      </w:r>
      <w:r w:rsidRPr="00102274">
        <w:rPr>
          <w:rFonts w:ascii="Times New Roman" w:hAnsi="Times New Roman" w:cs="Times New Roman"/>
          <w:sz w:val="20"/>
          <w:szCs w:val="20"/>
          <w:shd w:val="clear" w:color="auto" w:fill="FFFFFF"/>
        </w:rPr>
        <w:t>указывает на повторяемое, обычно в прошлом, действие</w:t>
      </w:r>
      <w:r w:rsidRPr="00102274">
        <w:rPr>
          <w:rFonts w:ascii="Times New Roman" w:hAnsi="Times New Roman" w:cs="Times New Roman"/>
          <w:sz w:val="20"/>
          <w:szCs w:val="20"/>
          <w:shd w:val="clear" w:color="auto" w:fill="FFFFFF"/>
          <w:lang w:val="tt-RU"/>
        </w:rPr>
        <w:t xml:space="preserve">: </w:t>
      </w:r>
      <w:r w:rsidRPr="00102274">
        <w:rPr>
          <w:rFonts w:ascii="Times New Roman" w:hAnsi="Times New Roman" w:cs="Times New Roman"/>
          <w:i/>
          <w:sz w:val="20"/>
          <w:szCs w:val="20"/>
          <w:shd w:val="clear" w:color="auto" w:fill="FFFFFF"/>
          <w:lang w:val="tt-RU"/>
        </w:rPr>
        <w:t>Мин юлда йоклый-йоклый килдем. (Я по дороге часто спал.);</w:t>
      </w:r>
      <w:r w:rsidRPr="00102274">
        <w:rPr>
          <w:rFonts w:ascii="Times New Roman" w:hAnsi="Times New Roman" w:cs="Times New Roman"/>
          <w:sz w:val="20"/>
          <w:szCs w:val="20"/>
        </w:rPr>
        <w:t xml:space="preserve"> </w:t>
      </w:r>
      <w:r w:rsidRPr="00102274">
        <w:rPr>
          <w:rFonts w:ascii="Times New Roman" w:eastAsia="Times New Roman" w:hAnsi="Times New Roman" w:cs="Times New Roman"/>
          <w:sz w:val="20"/>
          <w:szCs w:val="20"/>
          <w:lang w:eastAsia="ru-RU"/>
        </w:rPr>
        <w:t xml:space="preserve">  </w:t>
      </w:r>
    </w:p>
    <w:p w:rsidR="00DB7565" w:rsidRPr="00102274" w:rsidRDefault="00DB7565" w:rsidP="00102274">
      <w:pPr>
        <w:pStyle w:val="a5"/>
        <w:numPr>
          <w:ilvl w:val="0"/>
          <w:numId w:val="10"/>
        </w:numPr>
        <w:shd w:val="clear" w:color="auto" w:fill="FFFFFF"/>
        <w:tabs>
          <w:tab w:val="clear" w:pos="720"/>
        </w:tabs>
        <w:ind w:left="0" w:firstLine="360"/>
        <w:jc w:val="both"/>
        <w:rPr>
          <w:rFonts w:ascii="Times New Roman" w:hAnsi="Times New Roman" w:cs="Times New Roman"/>
          <w:bCs/>
          <w:i/>
          <w:sz w:val="20"/>
          <w:szCs w:val="20"/>
          <w:u w:val="single"/>
        </w:rPr>
      </w:pPr>
      <w:r w:rsidRPr="00102274">
        <w:rPr>
          <w:rFonts w:ascii="Times New Roman" w:eastAsia="Times New Roman" w:hAnsi="Times New Roman" w:cs="Times New Roman"/>
          <w:sz w:val="20"/>
          <w:szCs w:val="20"/>
          <w:lang w:val="tt-RU" w:eastAsia="ru-RU"/>
        </w:rPr>
        <w:t xml:space="preserve">значение направления </w:t>
      </w:r>
      <w:r w:rsidRPr="00102274">
        <w:rPr>
          <w:rFonts w:ascii="Times New Roman" w:eastAsia="Times New Roman" w:hAnsi="Times New Roman" w:cs="Times New Roman"/>
          <w:i/>
          <w:sz w:val="20"/>
          <w:szCs w:val="20"/>
          <w:lang w:val="tt-RU" w:eastAsia="ru-RU"/>
        </w:rPr>
        <w:t>(юнәлтү дәрәҗәсе) – Ул бүлмәдән чыгып китте. (Он вышыл из комнаты.)</w:t>
      </w:r>
      <w:r w:rsidR="00374016" w:rsidRPr="00102274">
        <w:rPr>
          <w:rFonts w:ascii="Times New Roman" w:eastAsia="Times New Roman" w:hAnsi="Times New Roman" w:cs="Times New Roman"/>
          <w:i/>
          <w:sz w:val="20"/>
          <w:szCs w:val="20"/>
          <w:lang w:val="tt-RU" w:eastAsia="ru-RU"/>
        </w:rPr>
        <w:t>;</w:t>
      </w:r>
    </w:p>
    <w:p w:rsidR="00DB7565" w:rsidRPr="00102274" w:rsidRDefault="00DB7565" w:rsidP="00102274">
      <w:pPr>
        <w:pStyle w:val="a5"/>
        <w:numPr>
          <w:ilvl w:val="0"/>
          <w:numId w:val="10"/>
        </w:numPr>
        <w:shd w:val="clear" w:color="auto" w:fill="FFFFFF"/>
        <w:tabs>
          <w:tab w:val="clear" w:pos="720"/>
        </w:tabs>
        <w:ind w:left="0" w:firstLine="360"/>
        <w:jc w:val="both"/>
        <w:rPr>
          <w:rFonts w:ascii="Times New Roman" w:hAnsi="Times New Roman" w:cs="Times New Roman"/>
          <w:bCs/>
          <w:i/>
          <w:sz w:val="20"/>
          <w:szCs w:val="20"/>
          <w:u w:val="single"/>
        </w:rPr>
      </w:pPr>
      <w:r w:rsidRPr="00102274">
        <w:rPr>
          <w:rFonts w:ascii="Times New Roman" w:eastAsia="Times New Roman" w:hAnsi="Times New Roman" w:cs="Times New Roman"/>
          <w:sz w:val="20"/>
          <w:szCs w:val="20"/>
          <w:lang w:val="tt-RU" w:eastAsia="ru-RU"/>
        </w:rPr>
        <w:t xml:space="preserve">значение </w:t>
      </w:r>
      <w:r w:rsidRPr="00102274">
        <w:rPr>
          <w:rFonts w:ascii="Times New Roman" w:hAnsi="Times New Roman" w:cs="Times New Roman"/>
          <w:sz w:val="20"/>
          <w:szCs w:val="20"/>
          <w:shd w:val="clear" w:color="auto" w:fill="FFFFFF"/>
        </w:rPr>
        <w:t>продолжительности, длительности</w:t>
      </w:r>
      <w:r w:rsidRPr="00102274">
        <w:rPr>
          <w:rFonts w:ascii="Times New Roman" w:hAnsi="Times New Roman" w:cs="Times New Roman"/>
          <w:sz w:val="20"/>
          <w:szCs w:val="20"/>
          <w:shd w:val="clear" w:color="auto" w:fill="FFFFFF"/>
          <w:lang w:val="tt-RU"/>
        </w:rPr>
        <w:t xml:space="preserve"> </w:t>
      </w:r>
      <w:r w:rsidR="004D4F87" w:rsidRPr="00102274">
        <w:rPr>
          <w:rFonts w:ascii="Times New Roman" w:hAnsi="Times New Roman" w:cs="Times New Roman"/>
          <w:i/>
          <w:sz w:val="20"/>
          <w:szCs w:val="20"/>
          <w:shd w:val="clear" w:color="auto" w:fill="FFFFFF"/>
          <w:lang w:val="tt-RU"/>
        </w:rPr>
        <w:t>(дәвамлылык дәрәҗәсе)</w:t>
      </w:r>
      <w:r w:rsidR="004D4F87" w:rsidRPr="00102274">
        <w:rPr>
          <w:rFonts w:ascii="Times New Roman" w:hAnsi="Times New Roman" w:cs="Times New Roman"/>
          <w:sz w:val="20"/>
          <w:szCs w:val="20"/>
          <w:shd w:val="clear" w:color="auto" w:fill="FFFFFF"/>
          <w:lang w:val="tt-RU"/>
        </w:rPr>
        <w:t xml:space="preserve"> </w:t>
      </w:r>
      <w:r w:rsidR="00374016" w:rsidRPr="00102274">
        <w:rPr>
          <w:rFonts w:ascii="Times New Roman" w:eastAsia="Times New Roman" w:hAnsi="Times New Roman" w:cs="Times New Roman"/>
          <w:i/>
          <w:sz w:val="20"/>
          <w:szCs w:val="20"/>
          <w:lang w:val="tt-RU" w:eastAsia="ru-RU"/>
        </w:rPr>
        <w:t>–</w:t>
      </w:r>
      <w:r w:rsidRPr="00102274">
        <w:rPr>
          <w:rFonts w:ascii="Times New Roman" w:hAnsi="Times New Roman" w:cs="Times New Roman"/>
          <w:sz w:val="20"/>
          <w:szCs w:val="20"/>
          <w:shd w:val="clear" w:color="auto" w:fill="FFFFFF"/>
          <w:lang w:val="tt-RU"/>
        </w:rPr>
        <w:t xml:space="preserve"> </w:t>
      </w:r>
      <w:r w:rsidRPr="00102274">
        <w:rPr>
          <w:rFonts w:ascii="Times New Roman" w:hAnsi="Times New Roman" w:cs="Times New Roman"/>
          <w:sz w:val="20"/>
          <w:szCs w:val="20"/>
        </w:rPr>
        <w:t>данный</w:t>
      </w:r>
      <w:r w:rsidRPr="00102274">
        <w:rPr>
          <w:rStyle w:val="apple-converted-space"/>
          <w:rFonts w:ascii="Times New Roman" w:hAnsi="Times New Roman" w:cs="Times New Roman"/>
          <w:sz w:val="20"/>
          <w:szCs w:val="20"/>
        </w:rPr>
        <w:t> </w:t>
      </w:r>
      <w:r w:rsidRPr="00102274">
        <w:rPr>
          <w:rStyle w:val="a6"/>
          <w:rFonts w:ascii="Times New Roman" w:hAnsi="Times New Roman" w:cs="Times New Roman"/>
          <w:b w:val="0"/>
          <w:sz w:val="20"/>
          <w:szCs w:val="20"/>
        </w:rPr>
        <w:t>способ глагольного действия</w:t>
      </w:r>
      <w:r w:rsidRPr="00102274">
        <w:rPr>
          <w:rStyle w:val="apple-converted-space"/>
          <w:rFonts w:ascii="Times New Roman" w:hAnsi="Times New Roman" w:cs="Times New Roman"/>
          <w:sz w:val="20"/>
          <w:szCs w:val="20"/>
        </w:rPr>
        <w:t> </w:t>
      </w:r>
      <w:r w:rsidRPr="00102274">
        <w:rPr>
          <w:rFonts w:ascii="Times New Roman" w:hAnsi="Times New Roman" w:cs="Times New Roman"/>
          <w:sz w:val="20"/>
          <w:szCs w:val="20"/>
        </w:rPr>
        <w:t xml:space="preserve">указывает на </w:t>
      </w:r>
      <w:r w:rsidRPr="00102274">
        <w:rPr>
          <w:rFonts w:ascii="Times New Roman" w:hAnsi="Times New Roman" w:cs="Times New Roman"/>
          <w:sz w:val="20"/>
          <w:szCs w:val="20"/>
          <w:lang w:val="tt-RU"/>
        </w:rPr>
        <w:t>пр</w:t>
      </w:r>
      <w:r w:rsidR="00374016" w:rsidRPr="00102274">
        <w:rPr>
          <w:rFonts w:ascii="Times New Roman" w:hAnsi="Times New Roman" w:cs="Times New Roman"/>
          <w:sz w:val="20"/>
          <w:szCs w:val="20"/>
          <w:lang w:val="tt-RU"/>
        </w:rPr>
        <w:t>одол</w:t>
      </w:r>
      <w:proofErr w:type="spellStart"/>
      <w:r w:rsidR="00374016" w:rsidRPr="00102274">
        <w:rPr>
          <w:rFonts w:ascii="Times New Roman" w:hAnsi="Times New Roman" w:cs="Times New Roman"/>
          <w:sz w:val="20"/>
          <w:szCs w:val="20"/>
        </w:rPr>
        <w:t>жительность</w:t>
      </w:r>
      <w:proofErr w:type="spellEnd"/>
      <w:r w:rsidRPr="00102274">
        <w:rPr>
          <w:rFonts w:ascii="Times New Roman" w:hAnsi="Times New Roman" w:cs="Times New Roman"/>
          <w:sz w:val="20"/>
          <w:szCs w:val="20"/>
        </w:rPr>
        <w:t xml:space="preserve"> действия:</w:t>
      </w:r>
      <w:r w:rsidR="00374016" w:rsidRPr="00102274">
        <w:rPr>
          <w:rFonts w:ascii="Times New Roman" w:hAnsi="Times New Roman" w:cs="Times New Roman"/>
          <w:sz w:val="20"/>
          <w:szCs w:val="20"/>
        </w:rPr>
        <w:t xml:space="preserve"> </w:t>
      </w:r>
      <w:proofErr w:type="spellStart"/>
      <w:r w:rsidR="00374016" w:rsidRPr="00102274">
        <w:rPr>
          <w:rFonts w:ascii="Times New Roman" w:hAnsi="Times New Roman" w:cs="Times New Roman"/>
          <w:i/>
          <w:sz w:val="20"/>
          <w:szCs w:val="20"/>
        </w:rPr>
        <w:t>Укучылар</w:t>
      </w:r>
      <w:proofErr w:type="spellEnd"/>
      <w:r w:rsidR="00374016" w:rsidRPr="00102274">
        <w:rPr>
          <w:rFonts w:ascii="Times New Roman" w:hAnsi="Times New Roman" w:cs="Times New Roman"/>
          <w:i/>
          <w:sz w:val="20"/>
          <w:szCs w:val="20"/>
        </w:rPr>
        <w:t xml:space="preserve"> </w:t>
      </w:r>
      <w:proofErr w:type="spellStart"/>
      <w:r w:rsidR="00374016" w:rsidRPr="00102274">
        <w:rPr>
          <w:rFonts w:ascii="Times New Roman" w:hAnsi="Times New Roman" w:cs="Times New Roman"/>
          <w:i/>
          <w:sz w:val="20"/>
          <w:szCs w:val="20"/>
        </w:rPr>
        <w:t>картларга</w:t>
      </w:r>
      <w:proofErr w:type="spellEnd"/>
      <w:r w:rsidR="00374016" w:rsidRPr="00102274">
        <w:rPr>
          <w:rFonts w:ascii="Times New Roman" w:hAnsi="Times New Roman" w:cs="Times New Roman"/>
          <w:i/>
          <w:sz w:val="20"/>
          <w:szCs w:val="20"/>
        </w:rPr>
        <w:t xml:space="preserve"> </w:t>
      </w:r>
      <w:proofErr w:type="spellStart"/>
      <w:r w:rsidR="00374016" w:rsidRPr="00102274">
        <w:rPr>
          <w:rFonts w:ascii="Times New Roman" w:hAnsi="Times New Roman" w:cs="Times New Roman"/>
          <w:i/>
          <w:sz w:val="20"/>
          <w:szCs w:val="20"/>
        </w:rPr>
        <w:t>булышып</w:t>
      </w:r>
      <w:proofErr w:type="spellEnd"/>
      <w:r w:rsidR="00374016" w:rsidRPr="00102274">
        <w:rPr>
          <w:rFonts w:ascii="Times New Roman" w:hAnsi="Times New Roman" w:cs="Times New Roman"/>
          <w:i/>
          <w:sz w:val="20"/>
          <w:szCs w:val="20"/>
        </w:rPr>
        <w:t xml:space="preserve"> й</w:t>
      </w:r>
      <w:r w:rsidR="00374016" w:rsidRPr="00102274">
        <w:rPr>
          <w:rFonts w:ascii="Times New Roman" w:hAnsi="Times New Roman" w:cs="Times New Roman"/>
          <w:i/>
          <w:sz w:val="20"/>
          <w:szCs w:val="20"/>
          <w:lang w:val="tt-RU"/>
        </w:rPr>
        <w:t>ө</w:t>
      </w:r>
      <w:proofErr w:type="spellStart"/>
      <w:r w:rsidR="00374016" w:rsidRPr="00102274">
        <w:rPr>
          <w:rFonts w:ascii="Times New Roman" w:hAnsi="Times New Roman" w:cs="Times New Roman"/>
          <w:i/>
          <w:sz w:val="20"/>
          <w:szCs w:val="20"/>
        </w:rPr>
        <w:t>рил</w:t>
      </w:r>
      <w:proofErr w:type="spellEnd"/>
      <w:r w:rsidR="00374016" w:rsidRPr="00102274">
        <w:rPr>
          <w:rFonts w:ascii="Times New Roman" w:hAnsi="Times New Roman" w:cs="Times New Roman"/>
          <w:i/>
          <w:sz w:val="20"/>
          <w:szCs w:val="20"/>
          <w:lang w:val="tt-RU"/>
        </w:rPr>
        <w:t>ә</w:t>
      </w:r>
      <w:r w:rsidR="00374016" w:rsidRPr="00102274">
        <w:rPr>
          <w:rFonts w:ascii="Times New Roman" w:hAnsi="Times New Roman" w:cs="Times New Roman"/>
          <w:i/>
          <w:sz w:val="20"/>
          <w:szCs w:val="20"/>
        </w:rPr>
        <w:t>р</w:t>
      </w:r>
      <w:r w:rsidR="00374016" w:rsidRPr="00102274">
        <w:rPr>
          <w:rFonts w:ascii="Times New Roman" w:hAnsi="Times New Roman" w:cs="Times New Roman"/>
          <w:i/>
          <w:sz w:val="20"/>
          <w:szCs w:val="20"/>
          <w:lang w:val="tt-RU"/>
        </w:rPr>
        <w:t>. (Ученики помогают старым.)</w:t>
      </w:r>
    </w:p>
    <w:p w:rsidR="000A00C9" w:rsidRPr="00102274" w:rsidRDefault="00374016" w:rsidP="00102274">
      <w:pPr>
        <w:pStyle w:val="a5"/>
        <w:numPr>
          <w:ilvl w:val="0"/>
          <w:numId w:val="10"/>
        </w:numPr>
        <w:shd w:val="clear" w:color="auto" w:fill="FFFFFF"/>
        <w:tabs>
          <w:tab w:val="clear" w:pos="720"/>
        </w:tabs>
        <w:ind w:left="0" w:firstLine="360"/>
        <w:jc w:val="both"/>
        <w:rPr>
          <w:rFonts w:ascii="Times New Roman" w:hAnsi="Times New Roman" w:cs="Times New Roman"/>
          <w:bCs/>
          <w:i/>
          <w:sz w:val="20"/>
          <w:szCs w:val="20"/>
          <w:u w:val="single"/>
        </w:rPr>
      </w:pPr>
      <w:r w:rsidRPr="00102274">
        <w:rPr>
          <w:rFonts w:ascii="Times New Roman" w:hAnsi="Times New Roman" w:cs="Times New Roman"/>
          <w:bCs/>
          <w:sz w:val="20"/>
          <w:szCs w:val="20"/>
          <w:lang w:val="tt-RU"/>
        </w:rPr>
        <w:t xml:space="preserve">значение внезпаности </w:t>
      </w:r>
      <w:r w:rsidR="004D4F87" w:rsidRPr="00102274">
        <w:rPr>
          <w:rFonts w:ascii="Times New Roman" w:hAnsi="Times New Roman" w:cs="Times New Roman"/>
          <w:bCs/>
          <w:i/>
          <w:sz w:val="20"/>
          <w:szCs w:val="20"/>
          <w:lang w:val="tt-RU"/>
        </w:rPr>
        <w:t xml:space="preserve">(кинәтлек дәрәҗәсе) </w:t>
      </w:r>
      <w:r w:rsidR="004D4F87" w:rsidRPr="00102274">
        <w:rPr>
          <w:rFonts w:ascii="Times New Roman" w:eastAsia="Times New Roman" w:hAnsi="Times New Roman" w:cs="Times New Roman"/>
          <w:i/>
          <w:sz w:val="20"/>
          <w:szCs w:val="20"/>
          <w:lang w:val="tt-RU" w:eastAsia="ru-RU"/>
        </w:rPr>
        <w:t>–</w:t>
      </w:r>
      <w:r w:rsidRPr="00102274">
        <w:rPr>
          <w:rFonts w:ascii="Times New Roman" w:hAnsi="Times New Roman" w:cs="Times New Roman"/>
          <w:bCs/>
          <w:sz w:val="20"/>
          <w:szCs w:val="20"/>
          <w:lang w:val="tt-RU"/>
        </w:rPr>
        <w:t xml:space="preserve"> </w:t>
      </w:r>
      <w:r w:rsidRPr="00102274">
        <w:rPr>
          <w:rFonts w:ascii="Times New Roman" w:hAnsi="Times New Roman" w:cs="Times New Roman"/>
          <w:sz w:val="20"/>
          <w:szCs w:val="20"/>
        </w:rPr>
        <w:t>указывает на</w:t>
      </w:r>
      <w:r w:rsidRPr="00102274">
        <w:rPr>
          <w:rFonts w:ascii="Times New Roman" w:hAnsi="Times New Roman" w:cs="Times New Roman"/>
          <w:sz w:val="20"/>
          <w:szCs w:val="20"/>
          <w:lang w:val="tt-RU"/>
        </w:rPr>
        <w:t xml:space="preserve"> неожиданность действия: </w:t>
      </w:r>
      <w:r w:rsidRPr="00102274">
        <w:rPr>
          <w:rFonts w:ascii="Times New Roman" w:hAnsi="Times New Roman" w:cs="Times New Roman"/>
          <w:i/>
          <w:sz w:val="20"/>
          <w:szCs w:val="20"/>
          <w:lang w:val="tt-RU"/>
        </w:rPr>
        <w:t>Бала калтырап куйды. (Ребёнок задрожал.)</w:t>
      </w:r>
    </w:p>
    <w:p w:rsidR="005E4C37" w:rsidRPr="00102274" w:rsidRDefault="001F5C83" w:rsidP="00102274">
      <w:pPr>
        <w:pStyle w:val="a5"/>
        <w:spacing w:before="100" w:beforeAutospacing="1" w:after="100" w:afterAutospacing="1" w:line="240" w:lineRule="auto"/>
        <w:ind w:left="0" w:firstLine="709"/>
        <w:jc w:val="both"/>
        <w:rPr>
          <w:rFonts w:ascii="Times New Roman" w:hAnsi="Times New Roman" w:cs="Times New Roman"/>
          <w:sz w:val="20"/>
          <w:szCs w:val="20"/>
        </w:rPr>
      </w:pPr>
      <w:r w:rsidRPr="00102274">
        <w:rPr>
          <w:rFonts w:ascii="Times New Roman" w:hAnsi="Times New Roman" w:cs="Times New Roman"/>
          <w:sz w:val="20"/>
          <w:szCs w:val="20"/>
          <w:shd w:val="clear" w:color="auto" w:fill="FFFFFF"/>
          <w:lang w:val="tt-RU"/>
        </w:rPr>
        <w:t>Рассмотрев некоторые категории глагола, можно сделат</w:t>
      </w:r>
      <w:r w:rsidRPr="00102274">
        <w:rPr>
          <w:rFonts w:ascii="Times New Roman" w:hAnsi="Times New Roman" w:cs="Times New Roman"/>
          <w:sz w:val="20"/>
          <w:szCs w:val="20"/>
          <w:shd w:val="clear" w:color="auto" w:fill="FFFFFF"/>
        </w:rPr>
        <w:t xml:space="preserve">ь вывод, что глагол </w:t>
      </w:r>
      <w:r w:rsidRPr="00102274">
        <w:rPr>
          <w:rFonts w:ascii="Times New Roman" w:hAnsi="Times New Roman" w:cs="Times New Roman"/>
          <w:sz w:val="20"/>
          <w:szCs w:val="20"/>
          <w:shd w:val="clear" w:color="auto" w:fill="FFFFFF"/>
          <w:lang w:val="tt-RU"/>
        </w:rPr>
        <w:t>татарского языка</w:t>
      </w:r>
      <w:r w:rsidRPr="00102274">
        <w:rPr>
          <w:rFonts w:ascii="Times New Roman" w:hAnsi="Times New Roman" w:cs="Times New Roman"/>
          <w:sz w:val="20"/>
          <w:szCs w:val="20"/>
          <w:lang w:val="tt-RU"/>
        </w:rPr>
        <w:t xml:space="preserve"> наиболее сложная часть речи.</w:t>
      </w:r>
      <w:r w:rsidRPr="00102274">
        <w:rPr>
          <w:rFonts w:ascii="Times New Roman" w:hAnsi="Times New Roman" w:cs="Times New Roman"/>
          <w:sz w:val="20"/>
          <w:szCs w:val="20"/>
        </w:rPr>
        <w:t xml:space="preserve"> Как и в русском языке, глагол татарского языка имеет много грамматических категории. </w:t>
      </w:r>
      <w:r w:rsidR="00B814B4" w:rsidRPr="00102274">
        <w:rPr>
          <w:rFonts w:ascii="Times New Roman" w:hAnsi="Times New Roman" w:cs="Times New Roman"/>
          <w:sz w:val="20"/>
          <w:szCs w:val="20"/>
        </w:rPr>
        <w:t>Нужно отметить, что категории рода и вида глагола в татарском языке нет.</w:t>
      </w:r>
      <w:r w:rsidRPr="00102274">
        <w:rPr>
          <w:rFonts w:ascii="Times New Roman" w:hAnsi="Times New Roman" w:cs="Times New Roman"/>
          <w:sz w:val="20"/>
          <w:szCs w:val="20"/>
        </w:rPr>
        <w:t xml:space="preserve"> </w:t>
      </w:r>
      <w:r w:rsidRPr="00102274">
        <w:rPr>
          <w:rFonts w:ascii="Times New Roman" w:hAnsi="Times New Roman" w:cs="Times New Roman"/>
          <w:sz w:val="20"/>
          <w:szCs w:val="20"/>
          <w:lang w:val="tt-RU"/>
        </w:rPr>
        <w:t xml:space="preserve">Многие </w:t>
      </w:r>
      <w:r w:rsidR="00B814B4" w:rsidRPr="00102274">
        <w:rPr>
          <w:rFonts w:ascii="Times New Roman" w:hAnsi="Times New Roman" w:cs="Times New Roman"/>
          <w:sz w:val="20"/>
          <w:szCs w:val="20"/>
          <w:lang w:val="tt-RU"/>
        </w:rPr>
        <w:t>грамматические</w:t>
      </w:r>
      <w:r w:rsidRPr="00102274">
        <w:rPr>
          <w:rFonts w:ascii="Times New Roman" w:hAnsi="Times New Roman" w:cs="Times New Roman"/>
          <w:sz w:val="20"/>
          <w:szCs w:val="20"/>
          <w:lang w:val="tt-RU"/>
        </w:rPr>
        <w:t xml:space="preserve"> категории</w:t>
      </w:r>
      <w:r w:rsidR="00B814B4" w:rsidRPr="00102274">
        <w:rPr>
          <w:rFonts w:ascii="Times New Roman" w:hAnsi="Times New Roman" w:cs="Times New Roman"/>
          <w:sz w:val="20"/>
          <w:szCs w:val="20"/>
          <w:lang w:val="tt-RU"/>
        </w:rPr>
        <w:t xml:space="preserve"> глагола в татарском языке</w:t>
      </w:r>
      <w:r w:rsidRPr="00102274">
        <w:rPr>
          <w:rFonts w:ascii="Times New Roman" w:hAnsi="Times New Roman" w:cs="Times New Roman"/>
          <w:sz w:val="20"/>
          <w:szCs w:val="20"/>
          <w:lang w:val="tt-RU"/>
        </w:rPr>
        <w:t xml:space="preserve"> разработаны достаточно глубоко, например, </w:t>
      </w:r>
      <w:r w:rsidRPr="00102274">
        <w:rPr>
          <w:rFonts w:ascii="Times New Roman" w:hAnsi="Times New Roman" w:cs="Times New Roman"/>
          <w:sz w:val="20"/>
          <w:szCs w:val="20"/>
        </w:rPr>
        <w:t>наиболее детально изучена в семантическом отношении система времен глагола.</w:t>
      </w:r>
      <w:r w:rsidRPr="00102274">
        <w:rPr>
          <w:rFonts w:ascii="Times New Roman" w:hAnsi="Times New Roman" w:cs="Times New Roman"/>
          <w:sz w:val="20"/>
          <w:szCs w:val="20"/>
          <w:lang w:val="tt-RU"/>
        </w:rPr>
        <w:t xml:space="preserve"> Но некоторые грамматические категории глагола требуют более </w:t>
      </w:r>
      <w:r w:rsidR="00B814B4" w:rsidRPr="00102274">
        <w:rPr>
          <w:rFonts w:ascii="Times New Roman" w:hAnsi="Times New Roman" w:cs="Times New Roman"/>
          <w:sz w:val="20"/>
          <w:szCs w:val="20"/>
          <w:lang w:val="tt-RU"/>
        </w:rPr>
        <w:t>углубленного, систематичного</w:t>
      </w:r>
      <w:r w:rsidRPr="00102274">
        <w:rPr>
          <w:rFonts w:ascii="Times New Roman" w:hAnsi="Times New Roman" w:cs="Times New Roman"/>
          <w:sz w:val="20"/>
          <w:szCs w:val="20"/>
          <w:lang w:val="tt-RU"/>
        </w:rPr>
        <w:t xml:space="preserve"> исследования.</w:t>
      </w:r>
      <w:r w:rsidRPr="00102274">
        <w:rPr>
          <w:rFonts w:ascii="Times New Roman" w:hAnsi="Times New Roman" w:cs="Times New Roman"/>
          <w:sz w:val="20"/>
          <w:szCs w:val="20"/>
        </w:rPr>
        <w:t xml:space="preserve"> </w:t>
      </w:r>
    </w:p>
    <w:p w:rsidR="004D4F87" w:rsidRPr="00102274" w:rsidRDefault="004D4F87" w:rsidP="00102274">
      <w:pPr>
        <w:pStyle w:val="a5"/>
        <w:spacing w:before="100" w:beforeAutospacing="1" w:after="100" w:afterAutospacing="1" w:line="240" w:lineRule="auto"/>
        <w:ind w:left="0" w:firstLine="709"/>
        <w:jc w:val="both"/>
        <w:rPr>
          <w:rFonts w:ascii="Times New Roman" w:hAnsi="Times New Roman" w:cs="Times New Roman"/>
          <w:sz w:val="20"/>
          <w:szCs w:val="20"/>
        </w:rPr>
      </w:pPr>
    </w:p>
    <w:p w:rsidR="004D4F87" w:rsidRPr="00102274" w:rsidRDefault="004D4F87" w:rsidP="00102274">
      <w:pPr>
        <w:pStyle w:val="a5"/>
        <w:spacing w:before="100" w:beforeAutospacing="1" w:after="100" w:afterAutospacing="1" w:line="240" w:lineRule="auto"/>
        <w:ind w:left="0" w:firstLine="709"/>
        <w:jc w:val="both"/>
        <w:rPr>
          <w:rFonts w:ascii="Times New Roman" w:hAnsi="Times New Roman" w:cs="Times New Roman"/>
          <w:sz w:val="20"/>
          <w:szCs w:val="20"/>
        </w:rPr>
      </w:pPr>
    </w:p>
    <w:p w:rsidR="00102274" w:rsidRDefault="00102274" w:rsidP="00102274">
      <w:pPr>
        <w:spacing w:after="0" w:line="240" w:lineRule="auto"/>
        <w:jc w:val="center"/>
        <w:rPr>
          <w:rFonts w:ascii="Times New Roman" w:hAnsi="Times New Roman" w:cs="Times New Roman"/>
          <w:sz w:val="20"/>
          <w:szCs w:val="20"/>
        </w:rPr>
      </w:pPr>
      <w:r w:rsidRPr="00102274">
        <w:rPr>
          <w:rFonts w:ascii="Times New Roman" w:hAnsi="Times New Roman" w:cs="Times New Roman"/>
          <w:sz w:val="20"/>
          <w:szCs w:val="20"/>
        </w:rPr>
        <w:t>ЛИТЕРАТУРА</w:t>
      </w:r>
    </w:p>
    <w:p w:rsidR="00102274" w:rsidRPr="00102274" w:rsidRDefault="00102274" w:rsidP="00102274">
      <w:pPr>
        <w:spacing w:after="0" w:line="240" w:lineRule="auto"/>
        <w:jc w:val="center"/>
        <w:rPr>
          <w:rFonts w:ascii="Times New Roman" w:hAnsi="Times New Roman" w:cs="Times New Roman"/>
          <w:sz w:val="20"/>
          <w:szCs w:val="20"/>
        </w:rPr>
      </w:pPr>
    </w:p>
    <w:p w:rsidR="00102274" w:rsidRPr="00102274" w:rsidRDefault="00102274" w:rsidP="00102274">
      <w:pPr>
        <w:pStyle w:val="a5"/>
        <w:numPr>
          <w:ilvl w:val="0"/>
          <w:numId w:val="12"/>
        </w:numPr>
        <w:spacing w:line="360" w:lineRule="auto"/>
        <w:ind w:left="284"/>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Ганиев Ф.А. Способы действия глаголов в татарском языке. Казань: изд-во “Дом печати”. – 2003. 152 с.</w:t>
      </w:r>
    </w:p>
    <w:p w:rsidR="004D4F87" w:rsidRPr="00102274" w:rsidRDefault="004D4F87" w:rsidP="00102274">
      <w:pPr>
        <w:pStyle w:val="a5"/>
        <w:numPr>
          <w:ilvl w:val="0"/>
          <w:numId w:val="12"/>
        </w:numPr>
        <w:spacing w:line="360" w:lineRule="auto"/>
        <w:ind w:left="284"/>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Тумашева Д.Г. Татарский глагол. Опыт функционально-семантического исследования грамматических категорий. Учебное пособие. – Казань, Издательство Казанского университета, 1986. – 189 с.</w:t>
      </w:r>
    </w:p>
    <w:p w:rsidR="00102274" w:rsidRPr="00102274" w:rsidRDefault="00102274" w:rsidP="00102274">
      <w:pPr>
        <w:pStyle w:val="a5"/>
        <w:numPr>
          <w:ilvl w:val="0"/>
          <w:numId w:val="12"/>
        </w:numPr>
        <w:spacing w:line="360" w:lineRule="auto"/>
        <w:ind w:left="284"/>
        <w:jc w:val="both"/>
        <w:rPr>
          <w:rFonts w:ascii="Times New Roman" w:hAnsi="Times New Roman" w:cs="Times New Roman"/>
          <w:sz w:val="20"/>
          <w:szCs w:val="20"/>
          <w:lang w:val="tt-RU"/>
        </w:rPr>
      </w:pPr>
      <w:r w:rsidRPr="00102274">
        <w:rPr>
          <w:rFonts w:ascii="Times New Roman" w:eastAsia="Times New Roman" w:hAnsi="Times New Roman" w:cs="Times New Roman"/>
          <w:sz w:val="20"/>
          <w:szCs w:val="20"/>
          <w:lang w:val="tt-RU" w:eastAsia="ru-RU"/>
        </w:rPr>
        <w:t>Харисова Ч.М. Татарский язык. Морфология. – Казань: Магариф, 2010. – 157 с.</w:t>
      </w:r>
      <w:r w:rsidRPr="00102274">
        <w:rPr>
          <w:rFonts w:ascii="Times New Roman" w:hAnsi="Times New Roman" w:cs="Times New Roman"/>
          <w:sz w:val="20"/>
          <w:szCs w:val="20"/>
          <w:lang w:val="tt-RU"/>
        </w:rPr>
        <w:t xml:space="preserve"> </w:t>
      </w:r>
    </w:p>
    <w:p w:rsidR="00102274" w:rsidRPr="00102274" w:rsidRDefault="00102274" w:rsidP="00102274">
      <w:pPr>
        <w:pStyle w:val="a5"/>
        <w:numPr>
          <w:ilvl w:val="0"/>
          <w:numId w:val="12"/>
        </w:numPr>
        <w:spacing w:line="360" w:lineRule="auto"/>
        <w:ind w:left="284"/>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Харисова Ч.М. Татарский язык: справочник / Ч.М.Харисова. – Казань: Татар. кн. изд-во, 2014. – 191 с.</w:t>
      </w:r>
    </w:p>
    <w:p w:rsidR="004D4F87" w:rsidRPr="00102274" w:rsidRDefault="004D4F87" w:rsidP="00102274">
      <w:pPr>
        <w:pStyle w:val="a5"/>
        <w:numPr>
          <w:ilvl w:val="0"/>
          <w:numId w:val="12"/>
        </w:numPr>
        <w:spacing w:line="360" w:lineRule="auto"/>
        <w:ind w:left="284"/>
        <w:jc w:val="both"/>
        <w:rPr>
          <w:rFonts w:ascii="Times New Roman" w:hAnsi="Times New Roman" w:cs="Times New Roman"/>
          <w:sz w:val="20"/>
          <w:szCs w:val="20"/>
          <w:lang w:val="tt-RU"/>
        </w:rPr>
      </w:pPr>
      <w:r w:rsidRPr="00102274">
        <w:rPr>
          <w:rFonts w:ascii="Times New Roman" w:hAnsi="Times New Roman" w:cs="Times New Roman"/>
          <w:sz w:val="20"/>
          <w:szCs w:val="20"/>
          <w:lang w:val="tt-RU"/>
        </w:rPr>
        <w:t>Юсупов Ф.Ю. Изучение татарского глагола. – Казань: Татарское кн.</w:t>
      </w:r>
      <w:r w:rsidR="00102274">
        <w:rPr>
          <w:rFonts w:ascii="Times New Roman" w:hAnsi="Times New Roman" w:cs="Times New Roman"/>
          <w:sz w:val="20"/>
          <w:szCs w:val="20"/>
          <w:lang w:val="tt-RU"/>
        </w:rPr>
        <w:t xml:space="preserve"> </w:t>
      </w:r>
      <w:r w:rsidRPr="00102274">
        <w:rPr>
          <w:rFonts w:ascii="Times New Roman" w:hAnsi="Times New Roman" w:cs="Times New Roman"/>
          <w:sz w:val="20"/>
          <w:szCs w:val="20"/>
          <w:lang w:val="tt-RU"/>
        </w:rPr>
        <w:t>изд-во, 1986. – 287 с.</w:t>
      </w:r>
    </w:p>
    <w:p w:rsidR="00102274" w:rsidRPr="00102274" w:rsidRDefault="00102274" w:rsidP="00102274">
      <w:pPr>
        <w:pStyle w:val="msolistparagraph0"/>
        <w:tabs>
          <w:tab w:val="left" w:pos="1701"/>
        </w:tabs>
        <w:jc w:val="both"/>
        <w:rPr>
          <w:rFonts w:ascii="Times New Roman" w:hAnsi="Times New Roman"/>
          <w:sz w:val="20"/>
          <w:szCs w:val="20"/>
          <w:lang w:val="tt-RU"/>
        </w:rPr>
      </w:pPr>
    </w:p>
    <w:p w:rsidR="004D4F87" w:rsidRPr="00102274" w:rsidRDefault="004D4F87" w:rsidP="00102274">
      <w:pPr>
        <w:spacing w:line="360" w:lineRule="auto"/>
        <w:ind w:firstLine="709"/>
        <w:contextualSpacing/>
        <w:jc w:val="both"/>
        <w:rPr>
          <w:rFonts w:ascii="Times New Roman" w:hAnsi="Times New Roman" w:cs="Times New Roman"/>
          <w:sz w:val="20"/>
          <w:szCs w:val="20"/>
        </w:rPr>
      </w:pPr>
    </w:p>
    <w:p w:rsidR="004D4F87" w:rsidRPr="00102274" w:rsidRDefault="004D4F87" w:rsidP="00102274">
      <w:pPr>
        <w:pStyle w:val="a5"/>
        <w:spacing w:before="100" w:beforeAutospacing="1" w:after="100" w:afterAutospacing="1" w:line="240" w:lineRule="auto"/>
        <w:ind w:left="0" w:firstLine="709"/>
        <w:jc w:val="both"/>
        <w:rPr>
          <w:rFonts w:ascii="Times New Roman" w:hAnsi="Times New Roman" w:cs="Times New Roman"/>
          <w:sz w:val="20"/>
          <w:szCs w:val="20"/>
          <w:shd w:val="clear" w:color="auto" w:fill="FFFFFF"/>
        </w:rPr>
      </w:pPr>
    </w:p>
    <w:p w:rsidR="00271225" w:rsidRPr="00102274" w:rsidRDefault="00271225" w:rsidP="00102274">
      <w:pPr>
        <w:spacing w:line="360" w:lineRule="auto"/>
        <w:ind w:firstLine="709"/>
        <w:contextualSpacing/>
        <w:jc w:val="both"/>
        <w:rPr>
          <w:rFonts w:ascii="Times New Roman" w:hAnsi="Times New Roman" w:cs="Times New Roman"/>
          <w:sz w:val="20"/>
          <w:szCs w:val="20"/>
          <w:lang w:val="tt-RU"/>
        </w:rPr>
      </w:pPr>
    </w:p>
    <w:p w:rsidR="00271225" w:rsidRPr="00102274" w:rsidRDefault="00271225" w:rsidP="00102274">
      <w:pPr>
        <w:spacing w:line="360" w:lineRule="auto"/>
        <w:contextualSpacing/>
        <w:jc w:val="both"/>
        <w:rPr>
          <w:rFonts w:ascii="Times New Roman" w:hAnsi="Times New Roman" w:cs="Times New Roman"/>
          <w:sz w:val="20"/>
          <w:szCs w:val="20"/>
          <w:lang w:val="tt-RU"/>
        </w:rPr>
      </w:pPr>
    </w:p>
    <w:sectPr w:rsidR="00271225" w:rsidRPr="00102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D65"/>
    <w:multiLevelType w:val="multilevel"/>
    <w:tmpl w:val="6E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06057"/>
    <w:multiLevelType w:val="multilevel"/>
    <w:tmpl w:val="465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353B"/>
    <w:multiLevelType w:val="hybridMultilevel"/>
    <w:tmpl w:val="C73CDEA4"/>
    <w:lvl w:ilvl="0" w:tplc="B7664948">
      <w:start w:val="1"/>
      <w:numFmt w:val="decimal"/>
      <w:lvlText w:val="%1)"/>
      <w:lvlJc w:val="left"/>
      <w:pPr>
        <w:ind w:left="1068" w:hanging="360"/>
      </w:pPr>
      <w:rPr>
        <w:rFonts w:hint="default"/>
        <w:i w:val="0"/>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FD387F"/>
    <w:multiLevelType w:val="multilevel"/>
    <w:tmpl w:val="EE526970"/>
    <w:lvl w:ilvl="0">
      <w:start w:val="1"/>
      <w:numFmt w:val="decimal"/>
      <w:lvlText w:val="%1)"/>
      <w:lvlJc w:val="left"/>
      <w:pPr>
        <w:tabs>
          <w:tab w:val="num" w:pos="720"/>
        </w:tabs>
        <w:ind w:left="720" w:hanging="360"/>
      </w:pPr>
      <w:rPr>
        <w:rFonts w:ascii="Times New Roman" w:eastAsiaTheme="minorHAnsi" w:hAnsi="Times New Roman" w:cs="Times New Roman" w:hint="default"/>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27D52"/>
    <w:multiLevelType w:val="multilevel"/>
    <w:tmpl w:val="253A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994F74"/>
    <w:multiLevelType w:val="hybridMultilevel"/>
    <w:tmpl w:val="D0E8CFF8"/>
    <w:lvl w:ilvl="0" w:tplc="990288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1800"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60818AF"/>
    <w:multiLevelType w:val="hybridMultilevel"/>
    <w:tmpl w:val="6A70E1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40C4656"/>
    <w:multiLevelType w:val="multilevel"/>
    <w:tmpl w:val="2EF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F2488A"/>
    <w:multiLevelType w:val="multilevel"/>
    <w:tmpl w:val="18B8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A20691E"/>
    <w:multiLevelType w:val="multilevel"/>
    <w:tmpl w:val="CE3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BB52F7"/>
    <w:multiLevelType w:val="multilevel"/>
    <w:tmpl w:val="460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0746FF"/>
    <w:multiLevelType w:val="hybridMultilevel"/>
    <w:tmpl w:val="5E9E460C"/>
    <w:lvl w:ilvl="0" w:tplc="A68819E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0"/>
  </w:num>
  <w:num w:numId="3">
    <w:abstractNumId w:val="4"/>
  </w:num>
  <w:num w:numId="4">
    <w:abstractNumId w:val="8"/>
  </w:num>
  <w:num w:numId="5">
    <w:abstractNumId w:val="11"/>
  </w:num>
  <w:num w:numId="6">
    <w:abstractNumId w:val="2"/>
  </w:num>
  <w:num w:numId="7">
    <w:abstractNumId w:val="1"/>
  </w:num>
  <w:num w:numId="8">
    <w:abstractNumId w:val="9"/>
  </w:num>
  <w:num w:numId="9">
    <w:abstractNumId w:val="0"/>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44"/>
    <w:rsid w:val="0006496E"/>
    <w:rsid w:val="000A00C9"/>
    <w:rsid w:val="00102274"/>
    <w:rsid w:val="001D4C80"/>
    <w:rsid w:val="001F5C83"/>
    <w:rsid w:val="00223C9C"/>
    <w:rsid w:val="00271225"/>
    <w:rsid w:val="00297856"/>
    <w:rsid w:val="00347389"/>
    <w:rsid w:val="00374016"/>
    <w:rsid w:val="00432FD8"/>
    <w:rsid w:val="004D4F87"/>
    <w:rsid w:val="00546D58"/>
    <w:rsid w:val="005E4C37"/>
    <w:rsid w:val="00604270"/>
    <w:rsid w:val="006615F3"/>
    <w:rsid w:val="006940BB"/>
    <w:rsid w:val="00790A5E"/>
    <w:rsid w:val="00832728"/>
    <w:rsid w:val="00871F7D"/>
    <w:rsid w:val="008D0A6D"/>
    <w:rsid w:val="00953400"/>
    <w:rsid w:val="009F718E"/>
    <w:rsid w:val="00A100B1"/>
    <w:rsid w:val="00A51E49"/>
    <w:rsid w:val="00A64B0C"/>
    <w:rsid w:val="00A7445C"/>
    <w:rsid w:val="00AA438B"/>
    <w:rsid w:val="00AB7630"/>
    <w:rsid w:val="00AC6440"/>
    <w:rsid w:val="00B3063B"/>
    <w:rsid w:val="00B44A44"/>
    <w:rsid w:val="00B814B4"/>
    <w:rsid w:val="00C27642"/>
    <w:rsid w:val="00C510CC"/>
    <w:rsid w:val="00C61445"/>
    <w:rsid w:val="00C93B45"/>
    <w:rsid w:val="00CB5925"/>
    <w:rsid w:val="00CB716F"/>
    <w:rsid w:val="00CD7212"/>
    <w:rsid w:val="00D003A0"/>
    <w:rsid w:val="00D17C2A"/>
    <w:rsid w:val="00D5255C"/>
    <w:rsid w:val="00DB7565"/>
    <w:rsid w:val="00DC55CF"/>
    <w:rsid w:val="00E83AD1"/>
    <w:rsid w:val="00FA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7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1F7D"/>
  </w:style>
  <w:style w:type="character" w:styleId="a4">
    <w:name w:val="Hyperlink"/>
    <w:basedOn w:val="a0"/>
    <w:uiPriority w:val="99"/>
    <w:unhideWhenUsed/>
    <w:rsid w:val="00D5255C"/>
    <w:rPr>
      <w:color w:val="0000FF"/>
      <w:u w:val="single"/>
    </w:rPr>
  </w:style>
  <w:style w:type="paragraph" w:styleId="a5">
    <w:name w:val="List Paragraph"/>
    <w:basedOn w:val="a"/>
    <w:uiPriority w:val="34"/>
    <w:qFormat/>
    <w:rsid w:val="00953400"/>
    <w:pPr>
      <w:ind w:left="720"/>
      <w:contextualSpacing/>
    </w:pPr>
  </w:style>
  <w:style w:type="character" w:styleId="a6">
    <w:name w:val="Strong"/>
    <w:basedOn w:val="a0"/>
    <w:uiPriority w:val="22"/>
    <w:qFormat/>
    <w:rsid w:val="00604270"/>
    <w:rPr>
      <w:b/>
      <w:bCs/>
    </w:rPr>
  </w:style>
  <w:style w:type="character" w:styleId="a7">
    <w:name w:val="Emphasis"/>
    <w:basedOn w:val="a0"/>
    <w:uiPriority w:val="20"/>
    <w:qFormat/>
    <w:rsid w:val="00604270"/>
    <w:rPr>
      <w:i/>
      <w:iCs/>
    </w:rPr>
  </w:style>
  <w:style w:type="character" w:customStyle="1" w:styleId="w">
    <w:name w:val="w"/>
    <w:basedOn w:val="a0"/>
    <w:rsid w:val="00A51E49"/>
  </w:style>
  <w:style w:type="paragraph" w:customStyle="1" w:styleId="msolistparagraph0">
    <w:name w:val="msolistparagraph"/>
    <w:basedOn w:val="a"/>
    <w:rsid w:val="00102274"/>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7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1F7D"/>
  </w:style>
  <w:style w:type="character" w:styleId="a4">
    <w:name w:val="Hyperlink"/>
    <w:basedOn w:val="a0"/>
    <w:uiPriority w:val="99"/>
    <w:unhideWhenUsed/>
    <w:rsid w:val="00D5255C"/>
    <w:rPr>
      <w:color w:val="0000FF"/>
      <w:u w:val="single"/>
    </w:rPr>
  </w:style>
  <w:style w:type="paragraph" w:styleId="a5">
    <w:name w:val="List Paragraph"/>
    <w:basedOn w:val="a"/>
    <w:uiPriority w:val="34"/>
    <w:qFormat/>
    <w:rsid w:val="00953400"/>
    <w:pPr>
      <w:ind w:left="720"/>
      <w:contextualSpacing/>
    </w:pPr>
  </w:style>
  <w:style w:type="character" w:styleId="a6">
    <w:name w:val="Strong"/>
    <w:basedOn w:val="a0"/>
    <w:uiPriority w:val="22"/>
    <w:qFormat/>
    <w:rsid w:val="00604270"/>
    <w:rPr>
      <w:b/>
      <w:bCs/>
    </w:rPr>
  </w:style>
  <w:style w:type="character" w:styleId="a7">
    <w:name w:val="Emphasis"/>
    <w:basedOn w:val="a0"/>
    <w:uiPriority w:val="20"/>
    <w:qFormat/>
    <w:rsid w:val="00604270"/>
    <w:rPr>
      <w:i/>
      <w:iCs/>
    </w:rPr>
  </w:style>
  <w:style w:type="character" w:customStyle="1" w:styleId="w">
    <w:name w:val="w"/>
    <w:basedOn w:val="a0"/>
    <w:rsid w:val="00A51E49"/>
  </w:style>
  <w:style w:type="paragraph" w:customStyle="1" w:styleId="msolistparagraph0">
    <w:name w:val="msolistparagraph"/>
    <w:basedOn w:val="a"/>
    <w:rsid w:val="0010227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99539">
      <w:bodyDiv w:val="1"/>
      <w:marLeft w:val="0"/>
      <w:marRight w:val="0"/>
      <w:marTop w:val="0"/>
      <w:marBottom w:val="0"/>
      <w:divBdr>
        <w:top w:val="none" w:sz="0" w:space="0" w:color="auto"/>
        <w:left w:val="none" w:sz="0" w:space="0" w:color="auto"/>
        <w:bottom w:val="none" w:sz="0" w:space="0" w:color="auto"/>
        <w:right w:val="none" w:sz="0" w:space="0" w:color="auto"/>
      </w:divBdr>
    </w:div>
    <w:div w:id="1088498376">
      <w:bodyDiv w:val="1"/>
      <w:marLeft w:val="0"/>
      <w:marRight w:val="0"/>
      <w:marTop w:val="0"/>
      <w:marBottom w:val="0"/>
      <w:divBdr>
        <w:top w:val="none" w:sz="0" w:space="0" w:color="auto"/>
        <w:left w:val="none" w:sz="0" w:space="0" w:color="auto"/>
        <w:bottom w:val="none" w:sz="0" w:space="0" w:color="auto"/>
        <w:right w:val="none" w:sz="0" w:space="0" w:color="auto"/>
      </w:divBdr>
      <w:divsChild>
        <w:div w:id="1174492230">
          <w:marLeft w:val="0"/>
          <w:marRight w:val="0"/>
          <w:marTop w:val="0"/>
          <w:marBottom w:val="0"/>
          <w:divBdr>
            <w:top w:val="none" w:sz="0" w:space="0" w:color="auto"/>
            <w:left w:val="none" w:sz="0" w:space="0" w:color="auto"/>
            <w:bottom w:val="none" w:sz="0" w:space="0" w:color="auto"/>
            <w:right w:val="none" w:sz="0" w:space="0" w:color="auto"/>
          </w:divBdr>
        </w:div>
        <w:div w:id="1416317474">
          <w:marLeft w:val="0"/>
          <w:marRight w:val="0"/>
          <w:marTop w:val="0"/>
          <w:marBottom w:val="0"/>
          <w:divBdr>
            <w:top w:val="none" w:sz="0" w:space="0" w:color="auto"/>
            <w:left w:val="none" w:sz="0" w:space="0" w:color="auto"/>
            <w:bottom w:val="none" w:sz="0" w:space="0" w:color="auto"/>
            <w:right w:val="none" w:sz="0" w:space="0" w:color="auto"/>
          </w:divBdr>
        </w:div>
        <w:div w:id="670376919">
          <w:marLeft w:val="0"/>
          <w:marRight w:val="0"/>
          <w:marTop w:val="0"/>
          <w:marBottom w:val="0"/>
          <w:divBdr>
            <w:top w:val="none" w:sz="0" w:space="0" w:color="auto"/>
            <w:left w:val="none" w:sz="0" w:space="0" w:color="auto"/>
            <w:bottom w:val="none" w:sz="0" w:space="0" w:color="auto"/>
            <w:right w:val="none" w:sz="0" w:space="0" w:color="auto"/>
          </w:divBdr>
        </w:div>
        <w:div w:id="2005815092">
          <w:marLeft w:val="0"/>
          <w:marRight w:val="0"/>
          <w:marTop w:val="0"/>
          <w:marBottom w:val="0"/>
          <w:divBdr>
            <w:top w:val="none" w:sz="0" w:space="0" w:color="auto"/>
            <w:left w:val="none" w:sz="0" w:space="0" w:color="auto"/>
            <w:bottom w:val="none" w:sz="0" w:space="0" w:color="auto"/>
            <w:right w:val="none" w:sz="0" w:space="0" w:color="auto"/>
          </w:divBdr>
        </w:div>
        <w:div w:id="706413360">
          <w:marLeft w:val="0"/>
          <w:marRight w:val="0"/>
          <w:marTop w:val="0"/>
          <w:marBottom w:val="0"/>
          <w:divBdr>
            <w:top w:val="none" w:sz="0" w:space="0" w:color="auto"/>
            <w:left w:val="none" w:sz="0" w:space="0" w:color="auto"/>
            <w:bottom w:val="none" w:sz="0" w:space="0" w:color="auto"/>
            <w:right w:val="none" w:sz="0" w:space="0" w:color="auto"/>
          </w:divBdr>
        </w:div>
        <w:div w:id="1607889090">
          <w:marLeft w:val="0"/>
          <w:marRight w:val="0"/>
          <w:marTop w:val="0"/>
          <w:marBottom w:val="0"/>
          <w:divBdr>
            <w:top w:val="none" w:sz="0" w:space="0" w:color="auto"/>
            <w:left w:val="none" w:sz="0" w:space="0" w:color="auto"/>
            <w:bottom w:val="none" w:sz="0" w:space="0" w:color="auto"/>
            <w:right w:val="none" w:sz="0" w:space="0" w:color="auto"/>
          </w:divBdr>
        </w:div>
        <w:div w:id="1246305160">
          <w:marLeft w:val="0"/>
          <w:marRight w:val="0"/>
          <w:marTop w:val="0"/>
          <w:marBottom w:val="0"/>
          <w:divBdr>
            <w:top w:val="none" w:sz="0" w:space="0" w:color="auto"/>
            <w:left w:val="none" w:sz="0" w:space="0" w:color="auto"/>
            <w:bottom w:val="none" w:sz="0" w:space="0" w:color="auto"/>
            <w:right w:val="none" w:sz="0" w:space="0" w:color="auto"/>
          </w:divBdr>
        </w:div>
        <w:div w:id="1231232293">
          <w:marLeft w:val="0"/>
          <w:marRight w:val="0"/>
          <w:marTop w:val="0"/>
          <w:marBottom w:val="0"/>
          <w:divBdr>
            <w:top w:val="none" w:sz="0" w:space="0" w:color="auto"/>
            <w:left w:val="none" w:sz="0" w:space="0" w:color="auto"/>
            <w:bottom w:val="none" w:sz="0" w:space="0" w:color="auto"/>
            <w:right w:val="none" w:sz="0" w:space="0" w:color="auto"/>
          </w:divBdr>
        </w:div>
        <w:div w:id="880365505">
          <w:marLeft w:val="0"/>
          <w:marRight w:val="0"/>
          <w:marTop w:val="0"/>
          <w:marBottom w:val="0"/>
          <w:divBdr>
            <w:top w:val="none" w:sz="0" w:space="0" w:color="auto"/>
            <w:left w:val="none" w:sz="0" w:space="0" w:color="auto"/>
            <w:bottom w:val="none" w:sz="0" w:space="0" w:color="auto"/>
            <w:right w:val="none" w:sz="0" w:space="0" w:color="auto"/>
          </w:divBdr>
        </w:div>
        <w:div w:id="1050230935">
          <w:marLeft w:val="0"/>
          <w:marRight w:val="0"/>
          <w:marTop w:val="0"/>
          <w:marBottom w:val="0"/>
          <w:divBdr>
            <w:top w:val="none" w:sz="0" w:space="0" w:color="auto"/>
            <w:left w:val="none" w:sz="0" w:space="0" w:color="auto"/>
            <w:bottom w:val="none" w:sz="0" w:space="0" w:color="auto"/>
            <w:right w:val="none" w:sz="0" w:space="0" w:color="auto"/>
          </w:divBdr>
        </w:div>
        <w:div w:id="1407528206">
          <w:marLeft w:val="0"/>
          <w:marRight w:val="0"/>
          <w:marTop w:val="0"/>
          <w:marBottom w:val="0"/>
          <w:divBdr>
            <w:top w:val="none" w:sz="0" w:space="0" w:color="auto"/>
            <w:left w:val="none" w:sz="0" w:space="0" w:color="auto"/>
            <w:bottom w:val="none" w:sz="0" w:space="0" w:color="auto"/>
            <w:right w:val="none" w:sz="0" w:space="0" w:color="auto"/>
          </w:divBdr>
        </w:div>
        <w:div w:id="2062711543">
          <w:marLeft w:val="0"/>
          <w:marRight w:val="0"/>
          <w:marTop w:val="0"/>
          <w:marBottom w:val="0"/>
          <w:divBdr>
            <w:top w:val="none" w:sz="0" w:space="0" w:color="auto"/>
            <w:left w:val="none" w:sz="0" w:space="0" w:color="auto"/>
            <w:bottom w:val="none" w:sz="0" w:space="0" w:color="auto"/>
            <w:right w:val="none" w:sz="0" w:space="0" w:color="auto"/>
          </w:divBdr>
        </w:div>
        <w:div w:id="2048947358">
          <w:marLeft w:val="0"/>
          <w:marRight w:val="0"/>
          <w:marTop w:val="0"/>
          <w:marBottom w:val="0"/>
          <w:divBdr>
            <w:top w:val="none" w:sz="0" w:space="0" w:color="auto"/>
            <w:left w:val="none" w:sz="0" w:space="0" w:color="auto"/>
            <w:bottom w:val="none" w:sz="0" w:space="0" w:color="auto"/>
            <w:right w:val="none" w:sz="0" w:space="0" w:color="auto"/>
          </w:divBdr>
        </w:div>
        <w:div w:id="209657049">
          <w:marLeft w:val="0"/>
          <w:marRight w:val="0"/>
          <w:marTop w:val="0"/>
          <w:marBottom w:val="0"/>
          <w:divBdr>
            <w:top w:val="none" w:sz="0" w:space="0" w:color="auto"/>
            <w:left w:val="none" w:sz="0" w:space="0" w:color="auto"/>
            <w:bottom w:val="none" w:sz="0" w:space="0" w:color="auto"/>
            <w:right w:val="none" w:sz="0" w:space="0" w:color="auto"/>
          </w:divBdr>
        </w:div>
      </w:divsChild>
    </w:div>
    <w:div w:id="1259366325">
      <w:bodyDiv w:val="1"/>
      <w:marLeft w:val="0"/>
      <w:marRight w:val="0"/>
      <w:marTop w:val="0"/>
      <w:marBottom w:val="0"/>
      <w:divBdr>
        <w:top w:val="none" w:sz="0" w:space="0" w:color="auto"/>
        <w:left w:val="none" w:sz="0" w:space="0" w:color="auto"/>
        <w:bottom w:val="none" w:sz="0" w:space="0" w:color="auto"/>
        <w:right w:val="none" w:sz="0" w:space="0" w:color="auto"/>
      </w:divBdr>
      <w:divsChild>
        <w:div w:id="1831362805">
          <w:marLeft w:val="75"/>
          <w:marRight w:val="0"/>
          <w:marTop w:val="0"/>
          <w:marBottom w:val="0"/>
          <w:divBdr>
            <w:top w:val="none" w:sz="0" w:space="0" w:color="auto"/>
            <w:left w:val="none" w:sz="0" w:space="0" w:color="auto"/>
            <w:bottom w:val="none" w:sz="0" w:space="0" w:color="auto"/>
            <w:right w:val="none" w:sz="0" w:space="0" w:color="auto"/>
          </w:divBdr>
        </w:div>
        <w:div w:id="1194885091">
          <w:marLeft w:val="75"/>
          <w:marRight w:val="0"/>
          <w:marTop w:val="0"/>
          <w:marBottom w:val="0"/>
          <w:divBdr>
            <w:top w:val="none" w:sz="0" w:space="0" w:color="auto"/>
            <w:left w:val="none" w:sz="0" w:space="0" w:color="auto"/>
            <w:bottom w:val="none" w:sz="0" w:space="0" w:color="auto"/>
            <w:right w:val="none" w:sz="0" w:space="0" w:color="auto"/>
          </w:divBdr>
        </w:div>
        <w:div w:id="1124689301">
          <w:marLeft w:val="150"/>
          <w:marRight w:val="0"/>
          <w:marTop w:val="0"/>
          <w:marBottom w:val="0"/>
          <w:divBdr>
            <w:top w:val="none" w:sz="0" w:space="0" w:color="auto"/>
            <w:left w:val="none" w:sz="0" w:space="0" w:color="auto"/>
            <w:bottom w:val="none" w:sz="0" w:space="0" w:color="auto"/>
            <w:right w:val="none" w:sz="0" w:space="0" w:color="auto"/>
          </w:divBdr>
        </w:div>
        <w:div w:id="458956515">
          <w:marLeft w:val="150"/>
          <w:marRight w:val="0"/>
          <w:marTop w:val="0"/>
          <w:marBottom w:val="0"/>
          <w:divBdr>
            <w:top w:val="none" w:sz="0" w:space="0" w:color="auto"/>
            <w:left w:val="none" w:sz="0" w:space="0" w:color="auto"/>
            <w:bottom w:val="none" w:sz="0" w:space="0" w:color="auto"/>
            <w:right w:val="none" w:sz="0" w:space="0" w:color="auto"/>
          </w:divBdr>
        </w:div>
        <w:div w:id="1945383403">
          <w:marLeft w:val="150"/>
          <w:marRight w:val="0"/>
          <w:marTop w:val="0"/>
          <w:marBottom w:val="0"/>
          <w:divBdr>
            <w:top w:val="none" w:sz="0" w:space="0" w:color="auto"/>
            <w:left w:val="none" w:sz="0" w:space="0" w:color="auto"/>
            <w:bottom w:val="none" w:sz="0" w:space="0" w:color="auto"/>
            <w:right w:val="none" w:sz="0" w:space="0" w:color="auto"/>
          </w:divBdr>
        </w:div>
        <w:div w:id="345795437">
          <w:marLeft w:val="150"/>
          <w:marRight w:val="0"/>
          <w:marTop w:val="0"/>
          <w:marBottom w:val="0"/>
          <w:divBdr>
            <w:top w:val="none" w:sz="0" w:space="0" w:color="auto"/>
            <w:left w:val="none" w:sz="0" w:space="0" w:color="auto"/>
            <w:bottom w:val="none" w:sz="0" w:space="0" w:color="auto"/>
            <w:right w:val="none" w:sz="0" w:space="0" w:color="auto"/>
          </w:divBdr>
        </w:div>
        <w:div w:id="1787770079">
          <w:marLeft w:val="150"/>
          <w:marRight w:val="0"/>
          <w:marTop w:val="0"/>
          <w:marBottom w:val="0"/>
          <w:divBdr>
            <w:top w:val="none" w:sz="0" w:space="0" w:color="auto"/>
            <w:left w:val="none" w:sz="0" w:space="0" w:color="auto"/>
            <w:bottom w:val="none" w:sz="0" w:space="0" w:color="auto"/>
            <w:right w:val="none" w:sz="0" w:space="0" w:color="auto"/>
          </w:divBdr>
        </w:div>
        <w:div w:id="1520464356">
          <w:marLeft w:val="150"/>
          <w:marRight w:val="0"/>
          <w:marTop w:val="0"/>
          <w:marBottom w:val="0"/>
          <w:divBdr>
            <w:top w:val="none" w:sz="0" w:space="0" w:color="auto"/>
            <w:left w:val="none" w:sz="0" w:space="0" w:color="auto"/>
            <w:bottom w:val="none" w:sz="0" w:space="0" w:color="auto"/>
            <w:right w:val="none" w:sz="0" w:space="0" w:color="auto"/>
          </w:divBdr>
        </w:div>
        <w:div w:id="1518884145">
          <w:marLeft w:val="150"/>
          <w:marRight w:val="0"/>
          <w:marTop w:val="0"/>
          <w:marBottom w:val="0"/>
          <w:divBdr>
            <w:top w:val="none" w:sz="0" w:space="0" w:color="auto"/>
            <w:left w:val="none" w:sz="0" w:space="0" w:color="auto"/>
            <w:bottom w:val="none" w:sz="0" w:space="0" w:color="auto"/>
            <w:right w:val="none" w:sz="0" w:space="0" w:color="auto"/>
          </w:divBdr>
        </w:div>
      </w:divsChild>
    </w:div>
    <w:div w:id="1394818594">
      <w:bodyDiv w:val="1"/>
      <w:marLeft w:val="0"/>
      <w:marRight w:val="0"/>
      <w:marTop w:val="0"/>
      <w:marBottom w:val="0"/>
      <w:divBdr>
        <w:top w:val="none" w:sz="0" w:space="0" w:color="auto"/>
        <w:left w:val="none" w:sz="0" w:space="0" w:color="auto"/>
        <w:bottom w:val="none" w:sz="0" w:space="0" w:color="auto"/>
        <w:right w:val="none" w:sz="0" w:space="0" w:color="auto"/>
      </w:divBdr>
    </w:div>
    <w:div w:id="17508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garafutdinova21@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9EF6E-0311-4045-8D63-B95418E5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 Гарафутдинов</dc:creator>
  <cp:keywords/>
  <dc:description/>
  <cp:lastModifiedBy>Windows User</cp:lastModifiedBy>
  <cp:revision>3</cp:revision>
  <dcterms:created xsi:type="dcterms:W3CDTF">2015-04-09T23:47:00Z</dcterms:created>
  <dcterms:modified xsi:type="dcterms:W3CDTF">2016-01-14T20:51:00Z</dcterms:modified>
</cp:coreProperties>
</file>