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92" w:rsidRDefault="00336F92" w:rsidP="00336F92">
      <w:pPr>
        <w:jc w:val="center"/>
        <w:rPr>
          <w:rFonts w:ascii="Trebuchet MS" w:hAnsi="Trebuchet MS" w:cs="Arial"/>
          <w:b/>
          <w:bCs/>
          <w:color w:val="CC0066"/>
          <w:sz w:val="32"/>
          <w:szCs w:val="32"/>
        </w:rPr>
      </w:pPr>
      <w:r>
        <w:rPr>
          <w:rFonts w:ascii="Trebuchet MS" w:hAnsi="Trebuchet MS" w:cs="Arial"/>
          <w:b/>
          <w:bCs/>
          <w:color w:val="CC0066"/>
          <w:sz w:val="32"/>
          <w:szCs w:val="32"/>
        </w:rPr>
        <w:t xml:space="preserve">Консультация для родителей </w:t>
      </w:r>
    </w:p>
    <w:p w:rsidR="00336F92" w:rsidRPr="00336F92" w:rsidRDefault="00336F92" w:rsidP="003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Arial"/>
          <w:b/>
          <w:bCs/>
          <w:color w:val="CC0066"/>
          <w:sz w:val="32"/>
          <w:szCs w:val="32"/>
        </w:rPr>
        <w:t>«</w:t>
      </w:r>
      <w:proofErr w:type="spellStart"/>
      <w:r>
        <w:rPr>
          <w:rFonts w:ascii="Trebuchet MS" w:hAnsi="Trebuchet MS" w:cs="Arial"/>
          <w:b/>
          <w:bCs/>
          <w:color w:val="CC0066"/>
          <w:sz w:val="32"/>
          <w:szCs w:val="32"/>
        </w:rPr>
        <w:t>Гендерное</w:t>
      </w:r>
      <w:proofErr w:type="spellEnd"/>
      <w:r>
        <w:rPr>
          <w:rFonts w:ascii="Trebuchet MS" w:hAnsi="Trebuchet MS" w:cs="Arial"/>
          <w:b/>
          <w:bCs/>
          <w:color w:val="CC0066"/>
          <w:sz w:val="32"/>
          <w:szCs w:val="32"/>
        </w:rPr>
        <w:t xml:space="preserve"> воспитание дошкольников»</w:t>
      </w:r>
    </w:p>
    <w:p w:rsidR="00336F92" w:rsidRDefault="00336F92" w:rsidP="00336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F92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336F92">
        <w:rPr>
          <w:rFonts w:ascii="Times New Roman" w:hAnsi="Times New Roman" w:cs="Times New Roman"/>
          <w:sz w:val="24"/>
          <w:szCs w:val="24"/>
        </w:rPr>
        <w:t xml:space="preserve"> воспитание дошкольников играет очень большую роль в развитии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92">
        <w:rPr>
          <w:rFonts w:ascii="Times New Roman" w:hAnsi="Times New Roman" w:cs="Times New Roman"/>
          <w:sz w:val="24"/>
          <w:szCs w:val="24"/>
        </w:rPr>
        <w:t xml:space="preserve">Такое воспитание заключается в определенной системе педагогических и медицинских мер, которые направлены на формирование у ребенка правильного отношения к вопросу противоположного и собственного пола, их взаимодействия в общении. </w:t>
      </w:r>
    </w:p>
    <w:p w:rsidR="00336F92" w:rsidRDefault="00336F92" w:rsidP="00336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Правильное </w:t>
      </w:r>
      <w:proofErr w:type="spellStart"/>
      <w:r w:rsidRPr="00336F92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336F92">
        <w:rPr>
          <w:rFonts w:ascii="Times New Roman" w:hAnsi="Times New Roman" w:cs="Times New Roman"/>
          <w:sz w:val="24"/>
          <w:szCs w:val="24"/>
        </w:rPr>
        <w:t xml:space="preserve"> воспитание способно гармонично развивать ребенка, формировать у него детородную функцию, вырабатывать чувство ответственности за здоровье и благополучие будущих супругов и детей.</w:t>
      </w:r>
    </w:p>
    <w:p w:rsidR="00336F92" w:rsidRDefault="00336F92" w:rsidP="00336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Именно в дошкольном возрасте уже должно начинаться воспитание семьянина. И комплекс воспитательных воздействий должен приобщить ребенка к системе ролей полов, взаимоотношений между ними, которые приняты в обществе, в котором растет, ребенок и в будущем будет жить. Такое воспитание ребенка включает несколько различных аспектов, основными из которых являются такие, как </w:t>
      </w:r>
      <w:proofErr w:type="gramStart"/>
      <w:r w:rsidRPr="00336F92">
        <w:rPr>
          <w:rFonts w:ascii="Times New Roman" w:hAnsi="Times New Roman" w:cs="Times New Roman"/>
          <w:sz w:val="24"/>
          <w:szCs w:val="24"/>
        </w:rPr>
        <w:t>морально-этический</w:t>
      </w:r>
      <w:proofErr w:type="gramEnd"/>
      <w:r w:rsidRPr="00336F92">
        <w:rPr>
          <w:rFonts w:ascii="Times New Roman" w:hAnsi="Times New Roman" w:cs="Times New Roman"/>
          <w:sz w:val="24"/>
          <w:szCs w:val="24"/>
        </w:rPr>
        <w:t>, физиолого-гигиенический, педагогический и эстетический.</w:t>
      </w:r>
    </w:p>
    <w:p w:rsidR="00336F92" w:rsidRDefault="00336F92" w:rsidP="00336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 xml:space="preserve">В первую очередь родители и педагоги должны понимать, что дети начинают себя идентифицировать с тем или иным полом достаточно рано. Поэтому не стоит пятилетнего мальчика превращать в девочку, отращивая длинные волосы и одевая во все </w:t>
      </w:r>
      <w:proofErr w:type="spellStart"/>
      <w:r w:rsidRPr="00336F92">
        <w:rPr>
          <w:rFonts w:ascii="Times New Roman" w:hAnsi="Times New Roman" w:cs="Times New Roman"/>
          <w:sz w:val="24"/>
          <w:szCs w:val="24"/>
        </w:rPr>
        <w:t>розовое</w:t>
      </w:r>
      <w:proofErr w:type="spellEnd"/>
      <w:r w:rsidRPr="00336F92">
        <w:rPr>
          <w:rFonts w:ascii="Times New Roman" w:hAnsi="Times New Roman" w:cs="Times New Roman"/>
          <w:sz w:val="24"/>
          <w:szCs w:val="24"/>
        </w:rPr>
        <w:t xml:space="preserve"> просто потому, что маме хотелось дочку – в будущем это может стать причиной появления немалого количества проблем. Ведь в детском возрасте дети очень остро воспринимают все – слова, модели поведения, поступки, действия и т.д. Относить себя к мужскому или женскому полу ребенок начинает уже в три года – так проявляется </w:t>
      </w:r>
      <w:proofErr w:type="spellStart"/>
      <w:r w:rsidRPr="00336F92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336F92">
        <w:rPr>
          <w:rFonts w:ascii="Times New Roman" w:hAnsi="Times New Roman" w:cs="Times New Roman"/>
          <w:sz w:val="24"/>
          <w:szCs w:val="24"/>
        </w:rPr>
        <w:t xml:space="preserve"> идентификация индивида.</w:t>
      </w:r>
    </w:p>
    <w:p w:rsidR="00336F92" w:rsidRDefault="00336F92" w:rsidP="00336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>Сегодня существует теория о том, что дети разных полов не просто должны воспитываться по-разному, так как в будущем будут выполнять различные роли в обществе, но и развиваются в различных темпах.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92">
        <w:rPr>
          <w:rFonts w:ascii="Times New Roman" w:hAnsi="Times New Roman" w:cs="Times New Roman"/>
          <w:sz w:val="24"/>
          <w:szCs w:val="24"/>
        </w:rPr>
        <w:t>Так, по мнению врачей, из-за отличий в работе и структуре головного мозга дети развиваются по-разному, поэтому весь процесс воспитания должен организовываться, исходя из особенностей пола. Организация деятельности у мальчиков и девочек происходит при участии разных частей мозга.</w:t>
      </w:r>
      <w:r w:rsidRPr="00336F92">
        <w:rPr>
          <w:rFonts w:ascii="Times New Roman" w:hAnsi="Times New Roman" w:cs="Times New Roman"/>
          <w:sz w:val="24"/>
          <w:szCs w:val="24"/>
        </w:rPr>
        <w:br/>
        <w:t>Если родители хотят, чтобы их ребенок развивался активно и правильно, лучше всего начинать заниматься этим вопросом как можно раньше. Сегодня существует множество образовательных центров, где малышей знакомят с окружающим миром, учат общаться друг с другом, взаимодействовать, реша</w:t>
      </w:r>
      <w:r>
        <w:rPr>
          <w:rFonts w:ascii="Times New Roman" w:hAnsi="Times New Roman" w:cs="Times New Roman"/>
          <w:sz w:val="24"/>
          <w:szCs w:val="24"/>
        </w:rPr>
        <w:t xml:space="preserve">ть конфликтные ситуации и т.д. </w:t>
      </w:r>
    </w:p>
    <w:p w:rsidR="00336F92" w:rsidRDefault="00336F92" w:rsidP="00336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t>Довольно часто родителям трудно объяснить ребенку то или иное действие, правило, так как его мозг еще не готов воспринимать информацию так, как это может делать взрослый.</w:t>
      </w:r>
    </w:p>
    <w:p w:rsidR="00F40775" w:rsidRPr="00336F92" w:rsidRDefault="00336F92" w:rsidP="00336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92">
        <w:rPr>
          <w:rFonts w:ascii="Times New Roman" w:hAnsi="Times New Roman" w:cs="Times New Roman"/>
          <w:sz w:val="24"/>
          <w:szCs w:val="24"/>
        </w:rPr>
        <w:lastRenderedPageBreak/>
        <w:t>В то же время опытный психолог сможет построить ассоциативный ряд, воздействовать на подсознание малыша, в простой и доступной форме объяснять ему те или иные вещи,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9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6F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6F92">
        <w:rPr>
          <w:rFonts w:ascii="Times New Roman" w:hAnsi="Times New Roman" w:cs="Times New Roman"/>
          <w:sz w:val="24"/>
          <w:szCs w:val="24"/>
        </w:rPr>
        <w:t xml:space="preserve"> если ребенок начинает вести себя неадекватно своему полу, желательно сразу же обращаться к детским психологам. Поведение, не соответствующее ролевой модели пола ребенка может быть просто проявлением его индивидуальности и внутреннего мира или же являться серьезной проблемой </w:t>
      </w:r>
      <w:proofErr w:type="spellStart"/>
      <w:r w:rsidRPr="00336F92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336F92">
        <w:rPr>
          <w:rFonts w:ascii="Times New Roman" w:hAnsi="Times New Roman" w:cs="Times New Roman"/>
          <w:sz w:val="24"/>
          <w:szCs w:val="24"/>
        </w:rPr>
        <w:t>, что требует принятия соответствующих мер.</w:t>
      </w:r>
    </w:p>
    <w:sectPr w:rsidR="00F40775" w:rsidRPr="00336F92" w:rsidSect="00336F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6F92"/>
    <w:rsid w:val="00247692"/>
    <w:rsid w:val="00336F92"/>
    <w:rsid w:val="00843221"/>
    <w:rsid w:val="00F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2016-01-09T11:39:00Z</dcterms:created>
  <dcterms:modified xsi:type="dcterms:W3CDTF">2016-01-09T11:46:00Z</dcterms:modified>
</cp:coreProperties>
</file>