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5E" w:rsidRPr="00614D5E" w:rsidRDefault="00614D5E" w:rsidP="00614D5E">
      <w:pPr>
        <w:jc w:val="center"/>
        <w:rPr>
          <w:rFonts w:ascii="Times New Roman" w:hAnsi="Times New Roman" w:cs="Times New Roman"/>
          <w:sz w:val="32"/>
        </w:rPr>
      </w:pPr>
      <w:r w:rsidRPr="00614D5E">
        <w:rPr>
          <w:rFonts w:ascii="Times New Roman" w:hAnsi="Times New Roman" w:cs="Times New Roman"/>
          <w:sz w:val="32"/>
        </w:rPr>
        <w:t>Статья учителя русского языка и литературы</w:t>
      </w:r>
      <w:r w:rsidRPr="00614D5E">
        <w:rPr>
          <w:rFonts w:ascii="Times New Roman" w:hAnsi="Times New Roman" w:cs="Times New Roman"/>
          <w:sz w:val="32"/>
        </w:rPr>
        <w:br/>
        <w:t>ГБОУ лицея №408 Гавриловой Н.Е.</w:t>
      </w:r>
    </w:p>
    <w:p w:rsidR="007D65D4" w:rsidRPr="00614D5E" w:rsidRDefault="00D85D78" w:rsidP="00D85D78">
      <w:pPr>
        <w:jc w:val="center"/>
        <w:rPr>
          <w:rFonts w:ascii="Times New Roman" w:hAnsi="Times New Roman" w:cs="Times New Roman"/>
          <w:b/>
          <w:sz w:val="32"/>
        </w:rPr>
      </w:pPr>
      <w:r w:rsidRPr="00614D5E">
        <w:rPr>
          <w:rFonts w:ascii="Times New Roman" w:hAnsi="Times New Roman" w:cs="Times New Roman"/>
          <w:b/>
          <w:sz w:val="32"/>
        </w:rPr>
        <w:t>Духовно-нравственное воспитание учащихся на уроках, посвя</w:t>
      </w:r>
      <w:r w:rsidR="00614D5E">
        <w:rPr>
          <w:rFonts w:ascii="Times New Roman" w:hAnsi="Times New Roman" w:cs="Times New Roman"/>
          <w:b/>
          <w:sz w:val="32"/>
        </w:rPr>
        <w:t>щенных «Рождественским чтениям»</w:t>
      </w:r>
      <w:r w:rsidR="00614D5E">
        <w:rPr>
          <w:rFonts w:ascii="Times New Roman" w:hAnsi="Times New Roman" w:cs="Times New Roman"/>
          <w:b/>
          <w:sz w:val="32"/>
        </w:rPr>
        <w:br/>
      </w:r>
      <w:bookmarkStart w:id="0" w:name="_GoBack"/>
      <w:bookmarkEnd w:id="0"/>
      <w:r w:rsidRPr="00614D5E">
        <w:rPr>
          <w:rFonts w:ascii="Times New Roman" w:hAnsi="Times New Roman" w:cs="Times New Roman"/>
          <w:b/>
          <w:sz w:val="32"/>
        </w:rPr>
        <w:t>(из опыта работы учителя…)</w:t>
      </w:r>
    </w:p>
    <w:p w:rsidR="00D85D78" w:rsidRPr="00614D5E" w:rsidRDefault="00744114" w:rsidP="00F9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4D5E">
        <w:rPr>
          <w:rFonts w:ascii="Times New Roman" w:hAnsi="Times New Roman" w:cs="Times New Roman"/>
          <w:sz w:val="28"/>
        </w:rPr>
        <w:t xml:space="preserve">Среди высших ценностей, чтимых русским народом, особое место </w:t>
      </w:r>
      <w:r w:rsidRPr="00614D5E">
        <w:rPr>
          <w:rFonts w:ascii="Times New Roman" w:hAnsi="Times New Roman" w:cs="Times New Roman"/>
          <w:sz w:val="28"/>
          <w:u w:val="single"/>
        </w:rPr>
        <w:t>занимает духовность</w:t>
      </w:r>
      <w:r w:rsidRPr="00614D5E">
        <w:rPr>
          <w:rFonts w:ascii="Times New Roman" w:hAnsi="Times New Roman" w:cs="Times New Roman"/>
          <w:sz w:val="28"/>
        </w:rPr>
        <w:t xml:space="preserve">. Для русского человека духовность — это самосознание, напряженный момент «делания» души. А душа </w:t>
      </w:r>
      <w:proofErr w:type="gramStart"/>
      <w:r w:rsidRPr="00614D5E">
        <w:rPr>
          <w:rFonts w:ascii="Times New Roman" w:hAnsi="Times New Roman" w:cs="Times New Roman"/>
          <w:sz w:val="28"/>
        </w:rPr>
        <w:t>выражается</w:t>
      </w:r>
      <w:proofErr w:type="gramEnd"/>
      <w:r w:rsidRPr="00614D5E">
        <w:rPr>
          <w:rFonts w:ascii="Times New Roman" w:hAnsi="Times New Roman" w:cs="Times New Roman"/>
          <w:sz w:val="28"/>
        </w:rPr>
        <w:t xml:space="preserve"> прежде всего в слове «Через родное слово отражается вся история духовной жизни народа» отмечал К. Ушинский. А где как не в Рождественской литературе мы, учителя, должны черпать эти добрые слова:</w:t>
      </w:r>
    </w:p>
    <w:p w:rsidR="00744114" w:rsidRPr="00614D5E" w:rsidRDefault="00744114" w:rsidP="00F9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4D5E">
        <w:rPr>
          <w:rFonts w:ascii="Times New Roman" w:hAnsi="Times New Roman" w:cs="Times New Roman"/>
          <w:sz w:val="28"/>
        </w:rPr>
        <w:t>Под духовно</w:t>
      </w:r>
      <w:r w:rsidR="00664756" w:rsidRPr="00614D5E">
        <w:rPr>
          <w:rFonts w:ascii="Times New Roman" w:hAnsi="Times New Roman" w:cs="Times New Roman"/>
          <w:sz w:val="28"/>
        </w:rPr>
        <w:t>-нравственным воспитанием мы</w:t>
      </w:r>
      <w:r w:rsidR="00D405F1" w:rsidRPr="00614D5E">
        <w:rPr>
          <w:rFonts w:ascii="Times New Roman" w:hAnsi="Times New Roman" w:cs="Times New Roman"/>
          <w:sz w:val="28"/>
        </w:rPr>
        <w:t xml:space="preserve"> понимаем процесс становления человека, формированию у него:</w:t>
      </w:r>
    </w:p>
    <w:p w:rsidR="00D405F1" w:rsidRPr="00614D5E" w:rsidRDefault="00D405F1" w:rsidP="00F9218C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</w:rPr>
      </w:pPr>
      <w:r w:rsidRPr="00614D5E">
        <w:rPr>
          <w:rFonts w:ascii="Times New Roman" w:hAnsi="Times New Roman" w:cs="Times New Roman"/>
          <w:sz w:val="28"/>
        </w:rPr>
        <w:t xml:space="preserve">нравственных </w:t>
      </w:r>
      <w:r w:rsidR="0078044E" w:rsidRPr="00614D5E">
        <w:rPr>
          <w:rFonts w:ascii="Times New Roman" w:hAnsi="Times New Roman" w:cs="Times New Roman"/>
          <w:sz w:val="28"/>
        </w:rPr>
        <w:t>чувств (совести, долга, ответственности, гражданственности, патриотизма);</w:t>
      </w:r>
    </w:p>
    <w:p w:rsidR="0078044E" w:rsidRPr="00614D5E" w:rsidRDefault="0078044E" w:rsidP="00F9218C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</w:rPr>
      </w:pPr>
      <w:r w:rsidRPr="00614D5E">
        <w:rPr>
          <w:rFonts w:ascii="Times New Roman" w:hAnsi="Times New Roman" w:cs="Times New Roman"/>
          <w:sz w:val="28"/>
        </w:rPr>
        <w:t xml:space="preserve">нравственного облика (терпения, милосердия, кротости, </w:t>
      </w:r>
      <w:proofErr w:type="spellStart"/>
      <w:r w:rsidRPr="00614D5E">
        <w:rPr>
          <w:rFonts w:ascii="Times New Roman" w:hAnsi="Times New Roman" w:cs="Times New Roman"/>
          <w:sz w:val="28"/>
        </w:rPr>
        <w:t>незлобливости</w:t>
      </w:r>
      <w:proofErr w:type="spellEnd"/>
      <w:r w:rsidRPr="00614D5E">
        <w:rPr>
          <w:rFonts w:ascii="Times New Roman" w:hAnsi="Times New Roman" w:cs="Times New Roman"/>
          <w:sz w:val="28"/>
        </w:rPr>
        <w:t>);</w:t>
      </w:r>
    </w:p>
    <w:p w:rsidR="0078044E" w:rsidRPr="00614D5E" w:rsidRDefault="0078044E" w:rsidP="00F9218C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</w:rPr>
      </w:pPr>
      <w:r w:rsidRPr="00614D5E">
        <w:rPr>
          <w:rFonts w:ascii="Times New Roman" w:hAnsi="Times New Roman" w:cs="Times New Roman"/>
          <w:sz w:val="28"/>
        </w:rPr>
        <w:t>нравственной позиции (способности к различению добра и зла, проявлению самоотверженной любви, готовности к преодолению жизненных испытаний);</w:t>
      </w:r>
    </w:p>
    <w:p w:rsidR="0078044E" w:rsidRPr="00614D5E" w:rsidRDefault="0078044E" w:rsidP="00F9218C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</w:rPr>
      </w:pPr>
      <w:r w:rsidRPr="00614D5E">
        <w:rPr>
          <w:rFonts w:ascii="Times New Roman" w:hAnsi="Times New Roman" w:cs="Times New Roman"/>
          <w:sz w:val="28"/>
        </w:rPr>
        <w:t>нравственного поведения (готовности служения людям и Отечеству, проявлению духовной рассудительности, послушания, доброй воли).</w:t>
      </w:r>
    </w:p>
    <w:p w:rsidR="0078044E" w:rsidRPr="00614D5E" w:rsidRDefault="0078044E" w:rsidP="00F9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4D5E">
        <w:rPr>
          <w:rFonts w:ascii="Times New Roman" w:hAnsi="Times New Roman" w:cs="Times New Roman"/>
          <w:sz w:val="28"/>
        </w:rPr>
        <w:t>Молодость всему открыта, она верит тому, что видит, не сформированы еще социальные шаблоны, не довлеют еще над юной личностью предрассудки: и от нас зависит,</w:t>
      </w:r>
      <w:r w:rsidR="00B97BC8" w:rsidRPr="00614D5E">
        <w:rPr>
          <w:rFonts w:ascii="Times New Roman" w:hAnsi="Times New Roman" w:cs="Times New Roman"/>
          <w:sz w:val="28"/>
        </w:rPr>
        <w:t xml:space="preserve"> что посеешь сейчас в этой душе, то и пожнешь потом.</w:t>
      </w:r>
    </w:p>
    <w:p w:rsidR="00307D0A" w:rsidRPr="00614D5E" w:rsidRDefault="00B97BC8" w:rsidP="00F9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4D5E">
        <w:rPr>
          <w:rFonts w:ascii="Times New Roman" w:hAnsi="Times New Roman" w:cs="Times New Roman"/>
          <w:sz w:val="28"/>
        </w:rPr>
        <w:t xml:space="preserve">Десять лет назад на одном из уроков литературы мы с учениками говорили о рассказе Николая Лескова «Зверь». Говорили о традиции, существующей у русских писателей, делать </w:t>
      </w:r>
      <w:r w:rsidR="00C46BCF" w:rsidRPr="00614D5E">
        <w:rPr>
          <w:rFonts w:ascii="Times New Roman" w:hAnsi="Times New Roman" w:cs="Times New Roman"/>
          <w:sz w:val="28"/>
        </w:rPr>
        <w:t>рождественские подарки читателям в виде стихотворений, повестей, рассказов, которые</w:t>
      </w:r>
      <w:r w:rsidR="00650B20" w:rsidRPr="00614D5E">
        <w:rPr>
          <w:rFonts w:ascii="Times New Roman" w:hAnsi="Times New Roman" w:cs="Times New Roman"/>
          <w:sz w:val="28"/>
        </w:rPr>
        <w:t xml:space="preserve"> публиковались перед Рождеством и назывались «Святочными». Они были очень разные: добрые, трогательные, фантастические, печальные и даже скорбные, большие или крошечные по объему, романтические и </w:t>
      </w:r>
      <w:r w:rsidR="002722B7" w:rsidRPr="00614D5E">
        <w:rPr>
          <w:rFonts w:ascii="Times New Roman" w:hAnsi="Times New Roman" w:cs="Times New Roman"/>
          <w:sz w:val="28"/>
        </w:rPr>
        <w:t>сентиментальные, — главным было то, что объединяло эти произведения — они должны были «умягчить людские сердца». При всем</w:t>
      </w:r>
      <w:r w:rsidR="00FF47EA" w:rsidRPr="00614D5E">
        <w:rPr>
          <w:rFonts w:ascii="Times New Roman" w:hAnsi="Times New Roman" w:cs="Times New Roman"/>
          <w:sz w:val="28"/>
        </w:rPr>
        <w:t xml:space="preserve"> разнообразии праздничных рассказов сохранялось главное — особое рождественское мировосприятие, мироощущение. Рассказ «Зверь» очень понравился ребятам, он создал именно-то светлое ощущение праздника, доброты и единения людей. Он создал ощущение гармонии Мира</w:t>
      </w:r>
      <w:r w:rsidR="00260E71" w:rsidRPr="00614D5E">
        <w:rPr>
          <w:rFonts w:ascii="Times New Roman" w:hAnsi="Times New Roman" w:cs="Times New Roman"/>
          <w:sz w:val="28"/>
        </w:rPr>
        <w:t>.</w:t>
      </w:r>
    </w:p>
    <w:p w:rsidR="00260E71" w:rsidRPr="00614D5E" w:rsidRDefault="00260E71" w:rsidP="00F9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4D5E">
        <w:rPr>
          <w:rFonts w:ascii="Times New Roman" w:hAnsi="Times New Roman" w:cs="Times New Roman"/>
          <w:sz w:val="28"/>
        </w:rPr>
        <w:t>А откуда пошла эта традиция, где она берет свое начало? Какие еще произведения</w:t>
      </w:r>
      <w:r w:rsidR="000A43BD" w:rsidRPr="00614D5E">
        <w:rPr>
          <w:rFonts w:ascii="Times New Roman" w:hAnsi="Times New Roman" w:cs="Times New Roman"/>
          <w:sz w:val="28"/>
        </w:rPr>
        <w:t xml:space="preserve"> посвящены Рождеству? Эти и множество других вопросов задали мне тогда мои ученики.</w:t>
      </w:r>
    </w:p>
    <w:p w:rsidR="000A43BD" w:rsidRPr="00614D5E" w:rsidRDefault="000A43BD" w:rsidP="00F9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4D5E">
        <w:rPr>
          <w:rFonts w:ascii="Times New Roman" w:hAnsi="Times New Roman" w:cs="Times New Roman"/>
          <w:sz w:val="28"/>
        </w:rPr>
        <w:lastRenderedPageBreak/>
        <w:t xml:space="preserve">У меня родилась идея — Давайте, вместе узнаем это. Я и не ожидала, что буквально </w:t>
      </w:r>
      <w:proofErr w:type="gramStart"/>
      <w:r w:rsidRPr="00614D5E">
        <w:rPr>
          <w:rFonts w:ascii="Times New Roman" w:hAnsi="Times New Roman" w:cs="Times New Roman"/>
          <w:sz w:val="28"/>
        </w:rPr>
        <w:t>через</w:t>
      </w:r>
      <w:proofErr w:type="gramEnd"/>
      <w:r w:rsidRPr="00614D5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14D5E">
        <w:rPr>
          <w:rFonts w:ascii="Times New Roman" w:hAnsi="Times New Roman" w:cs="Times New Roman"/>
          <w:sz w:val="28"/>
        </w:rPr>
        <w:t>неделею</w:t>
      </w:r>
      <w:proofErr w:type="gramEnd"/>
      <w:r w:rsidRPr="00614D5E">
        <w:rPr>
          <w:rFonts w:ascii="Times New Roman" w:hAnsi="Times New Roman" w:cs="Times New Roman"/>
          <w:sz w:val="28"/>
        </w:rPr>
        <w:t xml:space="preserve"> ребята подберут так много и такого разного материала о Рождестве. Здесь были и стихотворения русских и зарубежных поэтов, исторические справки, рассказы, сказки, музыкальные произведения и, конечно, христианские традиции. Надо было рассортировать все. Ученики предложили провести перед новогодними каникулами «Рождественские чтения» и пригласить все 7 классы в качестве зрителей и слушателей. Работа закипела (надо учесть, что в этом 7 классе учились только одни мальчики). Каждый выбрал то, что ему ближе и интереснее:</w:t>
      </w:r>
    </w:p>
    <w:p w:rsidR="000A43BD" w:rsidRPr="00614D5E" w:rsidRDefault="00095910" w:rsidP="00F9218C">
      <w:pPr>
        <w:pStyle w:val="a3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8"/>
        </w:rPr>
      </w:pPr>
      <w:r w:rsidRPr="00614D5E">
        <w:rPr>
          <w:rFonts w:ascii="Times New Roman" w:hAnsi="Times New Roman" w:cs="Times New Roman"/>
          <w:sz w:val="28"/>
        </w:rPr>
        <w:t>Одни подбирали поэтическое отражение Рождества в</w:t>
      </w:r>
      <w:r w:rsidR="00703845" w:rsidRPr="00614D5E">
        <w:rPr>
          <w:rFonts w:ascii="Times New Roman" w:hAnsi="Times New Roman" w:cs="Times New Roman"/>
          <w:sz w:val="28"/>
        </w:rPr>
        <w:t xml:space="preserve"> русской литературе.</w:t>
      </w:r>
    </w:p>
    <w:p w:rsidR="00703845" w:rsidRPr="00614D5E" w:rsidRDefault="00703845" w:rsidP="00F9218C">
      <w:pPr>
        <w:pStyle w:val="a3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8"/>
        </w:rPr>
      </w:pPr>
      <w:r w:rsidRPr="00614D5E">
        <w:rPr>
          <w:rFonts w:ascii="Times New Roman" w:hAnsi="Times New Roman" w:cs="Times New Roman"/>
          <w:sz w:val="28"/>
        </w:rPr>
        <w:t>Другие инсценировали «Ночь перед Рождеством» Н.В. Гоголя, а кто-то «Чудесного доктора» А. Куприна.</w:t>
      </w:r>
    </w:p>
    <w:p w:rsidR="00703845" w:rsidRPr="00614D5E" w:rsidRDefault="00703845" w:rsidP="00F9218C">
      <w:pPr>
        <w:pStyle w:val="a3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8"/>
        </w:rPr>
      </w:pPr>
      <w:r w:rsidRPr="00614D5E">
        <w:rPr>
          <w:rFonts w:ascii="Times New Roman" w:hAnsi="Times New Roman" w:cs="Times New Roman"/>
          <w:sz w:val="28"/>
        </w:rPr>
        <w:t>Кто-то стал подбирать музыкальное оформление</w:t>
      </w:r>
    </w:p>
    <w:p w:rsidR="00703845" w:rsidRPr="00614D5E" w:rsidRDefault="00703845" w:rsidP="00F9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4D5E">
        <w:rPr>
          <w:rFonts w:ascii="Times New Roman" w:hAnsi="Times New Roman" w:cs="Times New Roman"/>
          <w:sz w:val="28"/>
        </w:rPr>
        <w:t>Вместе мы написали сценарий праздничных «Рождественских чтений». Их открывала глава «Рождество» из замечательной книги Ивана Шмелева «Лето Господнее». Желающих выступить было столько, что я боялась; «чтения» затянуться, ученики устанут, но опасения были напрасны. Все прошло очень хорошо. На следующий год уже в ноябре началась подготовка к празднику. К нам обращались ребята из других классов, готовы были помогать в подборе материала, выступать.</w:t>
      </w:r>
    </w:p>
    <w:p w:rsidR="00703845" w:rsidRPr="00614D5E" w:rsidRDefault="00703845" w:rsidP="00F9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4D5E">
        <w:rPr>
          <w:rFonts w:ascii="Times New Roman" w:hAnsi="Times New Roman" w:cs="Times New Roman"/>
          <w:sz w:val="28"/>
        </w:rPr>
        <w:t>«Рождественские чтения» превратились в музыкально-литературную композицию, рассказывающую об истории Рождества в России, о традициях этого, одного из самых светлых христианских праздников, о «Святочных</w:t>
      </w:r>
      <w:r w:rsidR="00BD640F" w:rsidRPr="00614D5E">
        <w:rPr>
          <w:rFonts w:ascii="Times New Roman" w:hAnsi="Times New Roman" w:cs="Times New Roman"/>
          <w:sz w:val="28"/>
        </w:rPr>
        <w:t xml:space="preserve"> рассказах» о чем они рассказывают, чему </w:t>
      </w:r>
      <w:r w:rsidR="002850ED" w:rsidRPr="00614D5E">
        <w:rPr>
          <w:rFonts w:ascii="Times New Roman" w:hAnsi="Times New Roman" w:cs="Times New Roman"/>
          <w:sz w:val="28"/>
        </w:rPr>
        <w:t xml:space="preserve">учат, к чему призывают. Рассказали о святках, о традиции наряжать елку, делать подарки всем окружающим, рассказали о </w:t>
      </w:r>
      <w:proofErr w:type="spellStart"/>
      <w:r w:rsidR="002850ED" w:rsidRPr="00614D5E">
        <w:rPr>
          <w:rFonts w:ascii="Times New Roman" w:hAnsi="Times New Roman" w:cs="Times New Roman"/>
          <w:sz w:val="28"/>
        </w:rPr>
        <w:t>калядках</w:t>
      </w:r>
      <w:proofErr w:type="spellEnd"/>
      <w:r w:rsidR="002850ED" w:rsidRPr="00614D5E">
        <w:rPr>
          <w:rFonts w:ascii="Times New Roman" w:hAnsi="Times New Roman" w:cs="Times New Roman"/>
          <w:sz w:val="28"/>
        </w:rPr>
        <w:t>.</w:t>
      </w:r>
    </w:p>
    <w:p w:rsidR="002850ED" w:rsidRPr="00614D5E" w:rsidRDefault="002850ED" w:rsidP="00F9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4D5E">
        <w:rPr>
          <w:rFonts w:ascii="Times New Roman" w:hAnsi="Times New Roman" w:cs="Times New Roman"/>
          <w:sz w:val="28"/>
        </w:rPr>
        <w:t>А еще через год разговор пошел о христианских традициях европейской литературы. Мы читали знаменитые рождественские повести Диккенса начала 1840 годов «Рождественская повесть в прозе», Колокола» читали стихи Генриха Гейне и рассказы О. Генри «Дары волхвов». Мы говорили об истории рождественских открыток.</w:t>
      </w:r>
    </w:p>
    <w:p w:rsidR="002850ED" w:rsidRPr="00614D5E" w:rsidRDefault="002850ED" w:rsidP="00F9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4D5E">
        <w:rPr>
          <w:rFonts w:ascii="Times New Roman" w:hAnsi="Times New Roman" w:cs="Times New Roman"/>
          <w:sz w:val="28"/>
        </w:rPr>
        <w:t>Самое главное, что дали нам эти ежегодные чтения, которые проходят уже с другими учениками: это утверждение христианской добродетели, т.к. события всех произведений трактуются в возвышенном тоне, потому что рождественские дни становились по выражению Ф.М. Достоевского «днями семейного сбора, днями милосердия, примирения и всеобщей любви».</w:t>
      </w:r>
    </w:p>
    <w:p w:rsidR="00390575" w:rsidRPr="00614D5E" w:rsidRDefault="00390575" w:rsidP="00F9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4D5E">
        <w:rPr>
          <w:rFonts w:ascii="Times New Roman" w:hAnsi="Times New Roman" w:cs="Times New Roman"/>
          <w:sz w:val="28"/>
        </w:rPr>
        <w:t>Мы видели, как менялись наши ученики, как они становились добрее, терпимее и милосерднее не только по отношению друг к другу, но и к окружающим.</w:t>
      </w:r>
    </w:p>
    <w:p w:rsidR="00390575" w:rsidRPr="00614D5E" w:rsidRDefault="00390575" w:rsidP="00F9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4D5E">
        <w:rPr>
          <w:rFonts w:ascii="Times New Roman" w:hAnsi="Times New Roman" w:cs="Times New Roman"/>
          <w:sz w:val="28"/>
        </w:rPr>
        <w:t xml:space="preserve">Как когда-то свершилось чудо в Вифлееме, так оно должно совершаться всегда в этот день, считали многие писатели. События происходят в ночь Спасения, поэтому </w:t>
      </w:r>
      <w:proofErr w:type="gramStart"/>
      <w:r w:rsidRPr="00614D5E">
        <w:rPr>
          <w:rFonts w:ascii="Times New Roman" w:hAnsi="Times New Roman" w:cs="Times New Roman"/>
          <w:sz w:val="28"/>
        </w:rPr>
        <w:t>неутешных</w:t>
      </w:r>
      <w:proofErr w:type="gramEnd"/>
      <w:r w:rsidRPr="00614D5E">
        <w:rPr>
          <w:rFonts w:ascii="Times New Roman" w:hAnsi="Times New Roman" w:cs="Times New Roman"/>
          <w:sz w:val="28"/>
        </w:rPr>
        <w:t xml:space="preserve"> не должно оставаться, отсюда нетерпение, которое охватывает человека перед Рождеством: оно объясняется ожиданием Чуда, божественного Чуда.</w:t>
      </w:r>
    </w:p>
    <w:p w:rsidR="00390575" w:rsidRPr="00614D5E" w:rsidRDefault="00390575" w:rsidP="00F9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4D5E">
        <w:rPr>
          <w:rFonts w:ascii="Times New Roman" w:hAnsi="Times New Roman" w:cs="Times New Roman"/>
          <w:sz w:val="28"/>
        </w:rPr>
        <w:lastRenderedPageBreak/>
        <w:t xml:space="preserve">В Рождественских рассказах люди стремятся быть лучше. Авторы произведений стремились поселить в домах читателей от житейских проблем, забот, а самое главное напомнить о </w:t>
      </w:r>
      <w:proofErr w:type="gramStart"/>
      <w:r w:rsidRPr="00614D5E">
        <w:rPr>
          <w:rFonts w:ascii="Times New Roman" w:hAnsi="Times New Roman" w:cs="Times New Roman"/>
          <w:sz w:val="28"/>
        </w:rPr>
        <w:t>нуждающихся</w:t>
      </w:r>
      <w:proofErr w:type="gramEnd"/>
      <w:r w:rsidRPr="00614D5E">
        <w:rPr>
          <w:rFonts w:ascii="Times New Roman" w:hAnsi="Times New Roman" w:cs="Times New Roman"/>
          <w:sz w:val="28"/>
        </w:rPr>
        <w:t xml:space="preserve"> о необходимости милосердия и любви к ближнему. А в душах читателей они зажигали огонек веры, надежды и любви.</w:t>
      </w:r>
    </w:p>
    <w:p w:rsidR="00390575" w:rsidRPr="00614D5E" w:rsidRDefault="00390575" w:rsidP="00F9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4D5E">
        <w:rPr>
          <w:rFonts w:ascii="Times New Roman" w:hAnsi="Times New Roman" w:cs="Times New Roman"/>
          <w:sz w:val="28"/>
        </w:rPr>
        <w:t>И неслучайной итогом наших праздников,</w:t>
      </w:r>
      <w:r w:rsidR="009F539D" w:rsidRPr="00614D5E">
        <w:rPr>
          <w:rFonts w:ascii="Times New Roman" w:hAnsi="Times New Roman" w:cs="Times New Roman"/>
          <w:sz w:val="28"/>
        </w:rPr>
        <w:t xml:space="preserve"> исследований стали выступления, на которые приглашались не только родные, но и соседи, особенно одинокие, пожилые люди, дети из многодетных семей. А еще никто не уходил без подарка, без угощения, сделанного своими руками. Свое выступление я хотела бы закончить словами А. Блока из стихотворения «Сочельник в лесу».</w:t>
      </w:r>
    </w:p>
    <w:p w:rsidR="00F9218C" w:rsidRPr="00614D5E" w:rsidRDefault="00F9218C" w:rsidP="00F9218C">
      <w:pPr>
        <w:pStyle w:val="a4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614D5E">
        <w:rPr>
          <w:color w:val="000000"/>
          <w:sz w:val="28"/>
          <w:szCs w:val="27"/>
        </w:rPr>
        <w:t>…</w:t>
      </w:r>
    </w:p>
    <w:p w:rsidR="00F9218C" w:rsidRPr="00614D5E" w:rsidRDefault="00F9218C" w:rsidP="00F9218C">
      <w:pPr>
        <w:pStyle w:val="a4"/>
        <w:spacing w:before="0" w:beforeAutospacing="0" w:after="0" w:afterAutospacing="0"/>
        <w:ind w:left="3402"/>
        <w:rPr>
          <w:color w:val="000000"/>
          <w:sz w:val="28"/>
          <w:szCs w:val="27"/>
        </w:rPr>
      </w:pPr>
      <w:r w:rsidRPr="00614D5E">
        <w:rPr>
          <w:color w:val="000000"/>
          <w:sz w:val="28"/>
          <w:szCs w:val="27"/>
        </w:rPr>
        <w:t xml:space="preserve">Так </w:t>
      </w:r>
      <w:r w:rsidR="009F539D" w:rsidRPr="00614D5E">
        <w:rPr>
          <w:color w:val="000000"/>
          <w:sz w:val="28"/>
          <w:szCs w:val="27"/>
        </w:rPr>
        <w:t>легко, как снежный пух,</w:t>
      </w:r>
    </w:p>
    <w:p w:rsidR="009F539D" w:rsidRPr="00614D5E" w:rsidRDefault="009F539D" w:rsidP="00F9218C">
      <w:pPr>
        <w:pStyle w:val="a4"/>
        <w:spacing w:before="0" w:beforeAutospacing="0" w:after="0" w:afterAutospacing="0"/>
        <w:ind w:left="3402"/>
        <w:rPr>
          <w:color w:val="000000"/>
          <w:sz w:val="28"/>
          <w:szCs w:val="27"/>
        </w:rPr>
      </w:pPr>
      <w:r w:rsidRPr="00614D5E">
        <w:rPr>
          <w:color w:val="000000"/>
          <w:sz w:val="28"/>
          <w:szCs w:val="27"/>
        </w:rPr>
        <w:t>Рождества крылатый дух</w:t>
      </w:r>
    </w:p>
    <w:p w:rsidR="00F9218C" w:rsidRPr="00614D5E" w:rsidRDefault="009F539D" w:rsidP="00F9218C">
      <w:pPr>
        <w:pStyle w:val="a4"/>
        <w:spacing w:before="0" w:beforeAutospacing="0" w:after="0" w:afterAutospacing="0"/>
        <w:ind w:left="3402"/>
        <w:rPr>
          <w:color w:val="000000"/>
          <w:sz w:val="28"/>
          <w:szCs w:val="27"/>
        </w:rPr>
      </w:pPr>
      <w:r w:rsidRPr="00614D5E">
        <w:rPr>
          <w:color w:val="000000"/>
          <w:sz w:val="28"/>
          <w:szCs w:val="27"/>
        </w:rPr>
        <w:t>Озаряет небеса,</w:t>
      </w:r>
    </w:p>
    <w:p w:rsidR="009F539D" w:rsidRPr="00614D5E" w:rsidRDefault="009F539D" w:rsidP="00F9218C">
      <w:pPr>
        <w:pStyle w:val="a4"/>
        <w:spacing w:before="0" w:beforeAutospacing="0" w:after="0" w:afterAutospacing="0"/>
        <w:ind w:left="3402"/>
        <w:rPr>
          <w:color w:val="000000"/>
          <w:sz w:val="28"/>
          <w:szCs w:val="27"/>
        </w:rPr>
      </w:pPr>
      <w:proofErr w:type="gramStart"/>
      <w:r w:rsidRPr="00614D5E">
        <w:rPr>
          <w:color w:val="000000"/>
          <w:sz w:val="28"/>
          <w:szCs w:val="27"/>
        </w:rPr>
        <w:t>Сводит праздник на леса</w:t>
      </w:r>
      <w:proofErr w:type="gramEnd"/>
      <w:r w:rsidRPr="00614D5E">
        <w:rPr>
          <w:color w:val="000000"/>
          <w:sz w:val="28"/>
          <w:szCs w:val="27"/>
        </w:rPr>
        <w:t>,</w:t>
      </w:r>
    </w:p>
    <w:p w:rsidR="00F9218C" w:rsidRPr="00614D5E" w:rsidRDefault="009F539D" w:rsidP="00F9218C">
      <w:pPr>
        <w:pStyle w:val="a4"/>
        <w:spacing w:before="0" w:beforeAutospacing="0" w:after="0" w:afterAutospacing="0"/>
        <w:ind w:left="3402"/>
        <w:rPr>
          <w:color w:val="000000"/>
          <w:sz w:val="28"/>
          <w:szCs w:val="27"/>
        </w:rPr>
      </w:pPr>
      <w:r w:rsidRPr="00614D5E">
        <w:rPr>
          <w:color w:val="000000"/>
          <w:sz w:val="28"/>
          <w:szCs w:val="27"/>
        </w:rPr>
        <w:t>Чтоб от неба и земли</w:t>
      </w:r>
    </w:p>
    <w:p w:rsidR="00F9218C" w:rsidRPr="00614D5E" w:rsidRDefault="009F539D" w:rsidP="00F9218C">
      <w:pPr>
        <w:pStyle w:val="a4"/>
        <w:spacing w:before="0" w:beforeAutospacing="0" w:after="0" w:afterAutospacing="0"/>
        <w:ind w:left="3402"/>
        <w:rPr>
          <w:color w:val="000000"/>
          <w:sz w:val="28"/>
          <w:szCs w:val="27"/>
        </w:rPr>
      </w:pPr>
      <w:r w:rsidRPr="00614D5E">
        <w:rPr>
          <w:color w:val="000000"/>
          <w:sz w:val="28"/>
          <w:szCs w:val="27"/>
        </w:rPr>
        <w:t>Светы встретиться могли,</w:t>
      </w:r>
    </w:p>
    <w:p w:rsidR="009F539D" w:rsidRPr="00614D5E" w:rsidRDefault="009F539D" w:rsidP="00F9218C">
      <w:pPr>
        <w:pStyle w:val="a4"/>
        <w:spacing w:before="0" w:beforeAutospacing="0" w:after="0" w:afterAutospacing="0"/>
        <w:ind w:left="3402"/>
        <w:rPr>
          <w:color w:val="000000"/>
          <w:sz w:val="28"/>
          <w:szCs w:val="27"/>
        </w:rPr>
      </w:pPr>
      <w:r w:rsidRPr="00614D5E">
        <w:rPr>
          <w:color w:val="000000"/>
          <w:sz w:val="28"/>
          <w:szCs w:val="27"/>
        </w:rPr>
        <w:t>Чтоб меж небом и землей</w:t>
      </w:r>
    </w:p>
    <w:p w:rsidR="009F539D" w:rsidRPr="00614D5E" w:rsidRDefault="009F539D" w:rsidP="00F9218C">
      <w:pPr>
        <w:pStyle w:val="a4"/>
        <w:spacing w:before="0" w:beforeAutospacing="0" w:after="0" w:afterAutospacing="0"/>
        <w:ind w:left="3402"/>
        <w:rPr>
          <w:color w:val="000000"/>
          <w:sz w:val="28"/>
          <w:szCs w:val="27"/>
        </w:rPr>
      </w:pPr>
      <w:r w:rsidRPr="00614D5E">
        <w:rPr>
          <w:color w:val="000000"/>
          <w:sz w:val="28"/>
          <w:szCs w:val="27"/>
        </w:rPr>
        <w:t>Загорелся луч иной,</w:t>
      </w:r>
    </w:p>
    <w:p w:rsidR="00F9218C" w:rsidRPr="00614D5E" w:rsidRDefault="009F539D" w:rsidP="00F9218C">
      <w:pPr>
        <w:pStyle w:val="a4"/>
        <w:spacing w:before="0" w:beforeAutospacing="0" w:after="0" w:afterAutospacing="0"/>
        <w:ind w:left="3402"/>
        <w:rPr>
          <w:color w:val="000000"/>
          <w:sz w:val="28"/>
          <w:szCs w:val="27"/>
        </w:rPr>
      </w:pPr>
      <w:r w:rsidRPr="00614D5E">
        <w:rPr>
          <w:color w:val="000000"/>
          <w:sz w:val="28"/>
          <w:szCs w:val="27"/>
        </w:rPr>
        <w:t>Чтоб от света малых свеч</w:t>
      </w:r>
    </w:p>
    <w:p w:rsidR="00F9218C" w:rsidRPr="00614D5E" w:rsidRDefault="009F539D" w:rsidP="00F9218C">
      <w:pPr>
        <w:pStyle w:val="a4"/>
        <w:spacing w:before="0" w:beforeAutospacing="0" w:after="0" w:afterAutospacing="0"/>
        <w:ind w:left="3402"/>
        <w:rPr>
          <w:color w:val="000000"/>
          <w:sz w:val="28"/>
          <w:szCs w:val="27"/>
        </w:rPr>
      </w:pPr>
      <w:r w:rsidRPr="00614D5E">
        <w:rPr>
          <w:color w:val="000000"/>
          <w:sz w:val="28"/>
          <w:szCs w:val="27"/>
        </w:rPr>
        <w:t>Длинный луч, как острый меч,</w:t>
      </w:r>
    </w:p>
    <w:p w:rsidR="00F9218C" w:rsidRPr="00614D5E" w:rsidRDefault="009F539D" w:rsidP="00F9218C">
      <w:pPr>
        <w:pStyle w:val="a4"/>
        <w:spacing w:before="0" w:beforeAutospacing="0" w:after="0" w:afterAutospacing="0"/>
        <w:ind w:left="3402"/>
        <w:rPr>
          <w:color w:val="000000"/>
          <w:sz w:val="28"/>
          <w:szCs w:val="27"/>
        </w:rPr>
      </w:pPr>
      <w:r w:rsidRPr="00614D5E">
        <w:rPr>
          <w:color w:val="000000"/>
          <w:sz w:val="28"/>
          <w:szCs w:val="27"/>
        </w:rPr>
        <w:t>Сердце светом пронизал,</w:t>
      </w:r>
    </w:p>
    <w:p w:rsidR="009F539D" w:rsidRPr="00614D5E" w:rsidRDefault="009F539D" w:rsidP="00F9218C">
      <w:pPr>
        <w:pStyle w:val="a4"/>
        <w:spacing w:before="0" w:beforeAutospacing="0" w:after="0" w:afterAutospacing="0"/>
        <w:ind w:left="3402"/>
        <w:rPr>
          <w:color w:val="000000"/>
          <w:sz w:val="28"/>
          <w:szCs w:val="27"/>
        </w:rPr>
      </w:pPr>
      <w:r w:rsidRPr="00614D5E">
        <w:rPr>
          <w:color w:val="000000"/>
          <w:sz w:val="28"/>
          <w:szCs w:val="27"/>
        </w:rPr>
        <w:t>Путь неложный указал.</w:t>
      </w:r>
    </w:p>
    <w:p w:rsidR="009F539D" w:rsidRPr="00614D5E" w:rsidRDefault="009F539D" w:rsidP="00F9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4D5E">
        <w:rPr>
          <w:rFonts w:ascii="Times New Roman" w:hAnsi="Times New Roman" w:cs="Times New Roman"/>
          <w:sz w:val="28"/>
        </w:rPr>
        <w:t>Через взаимодействие учителя и ученика при подготовке «Рождественских чтений» происходит культурное, нравственное и духовное взаимообогащение обучающихся и преподавателей. Несомненно, если учитель использует все воспитательные возможности литературы, русского языка, русской культуры, то все это сыграет большую роль в формировании духовно-нравственного облика личности учащегося.</w:t>
      </w:r>
    </w:p>
    <w:p w:rsidR="009F539D" w:rsidRPr="00614D5E" w:rsidRDefault="009F539D" w:rsidP="00F9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4D5E">
        <w:rPr>
          <w:rFonts w:ascii="Times New Roman" w:hAnsi="Times New Roman" w:cs="Times New Roman"/>
          <w:sz w:val="28"/>
        </w:rPr>
        <w:t xml:space="preserve">Без </w:t>
      </w:r>
      <w:proofErr w:type="spellStart"/>
      <w:r w:rsidRPr="00614D5E">
        <w:rPr>
          <w:rFonts w:ascii="Times New Roman" w:hAnsi="Times New Roman" w:cs="Times New Roman"/>
          <w:sz w:val="28"/>
        </w:rPr>
        <w:t>растревоженности</w:t>
      </w:r>
      <w:proofErr w:type="spellEnd"/>
      <w:r w:rsidRPr="00614D5E">
        <w:rPr>
          <w:rFonts w:ascii="Times New Roman" w:hAnsi="Times New Roman" w:cs="Times New Roman"/>
          <w:sz w:val="28"/>
        </w:rPr>
        <w:t xml:space="preserve"> души и </w:t>
      </w:r>
      <w:proofErr w:type="spellStart"/>
      <w:r w:rsidRPr="00614D5E">
        <w:rPr>
          <w:rFonts w:ascii="Times New Roman" w:hAnsi="Times New Roman" w:cs="Times New Roman"/>
          <w:sz w:val="28"/>
        </w:rPr>
        <w:t>неуспокоенности</w:t>
      </w:r>
      <w:proofErr w:type="spellEnd"/>
      <w:r w:rsidRPr="00614D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4D5E">
        <w:rPr>
          <w:rFonts w:ascii="Times New Roman" w:hAnsi="Times New Roman" w:cs="Times New Roman"/>
          <w:sz w:val="28"/>
        </w:rPr>
        <w:t>серца</w:t>
      </w:r>
      <w:proofErr w:type="spellEnd"/>
      <w:r w:rsidRPr="00614D5E">
        <w:rPr>
          <w:rFonts w:ascii="Times New Roman" w:hAnsi="Times New Roman" w:cs="Times New Roman"/>
          <w:sz w:val="28"/>
        </w:rPr>
        <w:t xml:space="preserve"> — нет настоящего человека.</w:t>
      </w:r>
    </w:p>
    <w:p w:rsidR="009F539D" w:rsidRPr="00614D5E" w:rsidRDefault="009F539D" w:rsidP="00F9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4D5E">
        <w:rPr>
          <w:rFonts w:ascii="Times New Roman" w:hAnsi="Times New Roman" w:cs="Times New Roman"/>
          <w:sz w:val="28"/>
        </w:rPr>
        <w:t>Поэтому нам так необходимо обращаться к Рождественским или Святочным рассказам, к лучшим традициям русской литературы и духовной культуры.</w:t>
      </w:r>
    </w:p>
    <w:sectPr w:rsidR="009F539D" w:rsidRPr="0061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1C83"/>
    <w:multiLevelType w:val="hybridMultilevel"/>
    <w:tmpl w:val="17C2E26C"/>
    <w:lvl w:ilvl="0" w:tplc="8A8CC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54605"/>
    <w:multiLevelType w:val="hybridMultilevel"/>
    <w:tmpl w:val="F9560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78"/>
    <w:rsid w:val="00095910"/>
    <w:rsid w:val="000A43BD"/>
    <w:rsid w:val="00260E71"/>
    <w:rsid w:val="002722B7"/>
    <w:rsid w:val="002850ED"/>
    <w:rsid w:val="00307D0A"/>
    <w:rsid w:val="00390575"/>
    <w:rsid w:val="00614D5E"/>
    <w:rsid w:val="00650B20"/>
    <w:rsid w:val="00664756"/>
    <w:rsid w:val="00703845"/>
    <w:rsid w:val="00744114"/>
    <w:rsid w:val="0078044E"/>
    <w:rsid w:val="007D65D4"/>
    <w:rsid w:val="009F539D"/>
    <w:rsid w:val="00B97BC8"/>
    <w:rsid w:val="00BD640F"/>
    <w:rsid w:val="00C46BCF"/>
    <w:rsid w:val="00D405F1"/>
    <w:rsid w:val="00D85D78"/>
    <w:rsid w:val="00F9218C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F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5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F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5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Necs</dc:creator>
  <cp:keywords/>
  <dc:description/>
  <cp:lastModifiedBy>каб14</cp:lastModifiedBy>
  <cp:revision>13</cp:revision>
  <dcterms:created xsi:type="dcterms:W3CDTF">2015-12-10T06:56:00Z</dcterms:created>
  <dcterms:modified xsi:type="dcterms:W3CDTF">2015-12-18T10:46:00Z</dcterms:modified>
</cp:coreProperties>
</file>