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3D" w:rsidRDefault="003C283D" w:rsidP="00BF37C1">
      <w:pPr>
        <w:pStyle w:val="a3"/>
        <w:rPr>
          <w:rFonts w:ascii="Times New Roman" w:hAnsi="Times New Roman" w:cs="Times New Roman"/>
          <w:sz w:val="32"/>
        </w:rPr>
      </w:pPr>
    </w:p>
    <w:p w:rsidR="001C3021" w:rsidRDefault="001C3021" w:rsidP="001C3021">
      <w:pPr>
        <w:jc w:val="center"/>
        <w:rPr>
          <w:sz w:val="28"/>
          <w:szCs w:val="28"/>
        </w:rPr>
      </w:pPr>
      <w:r w:rsidRPr="00A84DD9">
        <w:rPr>
          <w:sz w:val="28"/>
          <w:szCs w:val="28"/>
        </w:rPr>
        <w:t xml:space="preserve">Муниципальное общеобразовательное учреждение  </w:t>
      </w:r>
    </w:p>
    <w:p w:rsidR="001C3021" w:rsidRPr="00A84DD9" w:rsidRDefault="001C3021" w:rsidP="001C3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84DD9">
        <w:rPr>
          <w:sz w:val="28"/>
          <w:szCs w:val="28"/>
        </w:rPr>
        <w:t xml:space="preserve">    «Средняя общеобразовательная школа № 22 с углубленным изучением отдельных предметов»                                                                                                                                                 </w:t>
      </w:r>
      <w:proofErr w:type="gramStart"/>
      <w:r w:rsidRPr="00A84DD9">
        <w:rPr>
          <w:sz w:val="28"/>
          <w:szCs w:val="28"/>
        </w:rPr>
        <w:t>г</w:t>
      </w:r>
      <w:proofErr w:type="gramEnd"/>
      <w:r w:rsidRPr="00A84DD9">
        <w:rPr>
          <w:sz w:val="28"/>
          <w:szCs w:val="28"/>
        </w:rPr>
        <w:t>. о. Электросталь</w:t>
      </w:r>
    </w:p>
    <w:p w:rsidR="003C283D" w:rsidRDefault="003C283D" w:rsidP="00BF37C1">
      <w:pPr>
        <w:pStyle w:val="a3"/>
        <w:rPr>
          <w:rFonts w:ascii="Times New Roman" w:hAnsi="Times New Roman" w:cs="Times New Roman"/>
          <w:sz w:val="32"/>
        </w:rPr>
      </w:pPr>
    </w:p>
    <w:p w:rsidR="003C283D" w:rsidRDefault="003C283D" w:rsidP="00BF37C1">
      <w:pPr>
        <w:pStyle w:val="a3"/>
        <w:rPr>
          <w:rFonts w:ascii="Times New Roman" w:hAnsi="Times New Roman" w:cs="Times New Roman"/>
          <w:sz w:val="32"/>
        </w:rPr>
      </w:pPr>
    </w:p>
    <w:p w:rsidR="003C283D" w:rsidRDefault="003C283D" w:rsidP="00BF37C1">
      <w:pPr>
        <w:pStyle w:val="a3"/>
        <w:rPr>
          <w:rFonts w:ascii="Times New Roman" w:hAnsi="Times New Roman" w:cs="Times New Roman"/>
          <w:sz w:val="32"/>
        </w:rPr>
      </w:pPr>
    </w:p>
    <w:p w:rsidR="003C283D" w:rsidRDefault="003C283D" w:rsidP="00BF37C1">
      <w:pPr>
        <w:pStyle w:val="a3"/>
        <w:rPr>
          <w:rFonts w:ascii="Times New Roman" w:hAnsi="Times New Roman" w:cs="Times New Roman"/>
          <w:sz w:val="32"/>
        </w:rPr>
      </w:pPr>
    </w:p>
    <w:p w:rsidR="003C283D" w:rsidRDefault="003C283D" w:rsidP="00BF37C1">
      <w:pPr>
        <w:pStyle w:val="a3"/>
        <w:rPr>
          <w:rFonts w:ascii="Times New Roman" w:hAnsi="Times New Roman" w:cs="Times New Roman"/>
          <w:sz w:val="32"/>
        </w:rPr>
      </w:pPr>
    </w:p>
    <w:p w:rsidR="003C283D" w:rsidRDefault="001C3021" w:rsidP="001C3021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Технологическая карта</w:t>
      </w:r>
    </w:p>
    <w:p w:rsidR="003C283D" w:rsidRDefault="003C283D" w:rsidP="001C302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1C3021" w:rsidRPr="001C3021" w:rsidRDefault="001C3021" w:rsidP="001C3021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«</w:t>
      </w:r>
      <w:r w:rsidRPr="001C3021">
        <w:rPr>
          <w:rFonts w:ascii="Times New Roman" w:hAnsi="Times New Roman" w:cs="Times New Roman"/>
          <w:b/>
          <w:bCs/>
          <w:sz w:val="32"/>
        </w:rPr>
        <w:t>Всероссийский словарный урок</w:t>
      </w: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Pr="001C3021">
        <w:rPr>
          <w:rFonts w:ascii="Times New Roman" w:hAnsi="Times New Roman" w:cs="Times New Roman"/>
          <w:b/>
          <w:bCs/>
          <w:sz w:val="32"/>
        </w:rPr>
        <w:t>(в день рождения Владимира Даля</w:t>
      </w:r>
      <w:proofErr w:type="gramStart"/>
      <w:r w:rsidRPr="001C3021">
        <w:rPr>
          <w:rFonts w:ascii="Times New Roman" w:hAnsi="Times New Roman" w:cs="Times New Roman"/>
          <w:b/>
          <w:bCs/>
          <w:sz w:val="32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32"/>
        </w:rPr>
        <w:t>»</w:t>
      </w:r>
    </w:p>
    <w:p w:rsidR="003C283D" w:rsidRDefault="003C283D" w:rsidP="001C302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1C3021" w:rsidRDefault="001C3021" w:rsidP="001C3021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 класс</w:t>
      </w:r>
    </w:p>
    <w:p w:rsidR="003C283D" w:rsidRDefault="003C283D" w:rsidP="00BF37C1">
      <w:pPr>
        <w:pStyle w:val="a3"/>
        <w:rPr>
          <w:rFonts w:ascii="Times New Roman" w:hAnsi="Times New Roman" w:cs="Times New Roman"/>
          <w:sz w:val="32"/>
        </w:rPr>
      </w:pPr>
    </w:p>
    <w:p w:rsidR="003C283D" w:rsidRDefault="003C283D" w:rsidP="00BF37C1">
      <w:pPr>
        <w:pStyle w:val="a3"/>
        <w:rPr>
          <w:rFonts w:ascii="Times New Roman" w:hAnsi="Times New Roman" w:cs="Times New Roman"/>
          <w:sz w:val="32"/>
        </w:rPr>
      </w:pPr>
    </w:p>
    <w:p w:rsidR="003C283D" w:rsidRDefault="003C283D" w:rsidP="00BF37C1">
      <w:pPr>
        <w:pStyle w:val="a3"/>
        <w:rPr>
          <w:rFonts w:ascii="Times New Roman" w:hAnsi="Times New Roman" w:cs="Times New Roman"/>
          <w:sz w:val="32"/>
        </w:rPr>
      </w:pPr>
    </w:p>
    <w:p w:rsidR="003C283D" w:rsidRDefault="003C283D" w:rsidP="00BF37C1">
      <w:pPr>
        <w:pStyle w:val="a3"/>
        <w:rPr>
          <w:rFonts w:ascii="Times New Roman" w:hAnsi="Times New Roman" w:cs="Times New Roman"/>
          <w:sz w:val="32"/>
        </w:rPr>
      </w:pPr>
    </w:p>
    <w:p w:rsidR="001C3021" w:rsidRPr="00B33E38" w:rsidRDefault="001C3021" w:rsidP="001C302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33E38">
        <w:rPr>
          <w:rFonts w:ascii="Times New Roman" w:hAnsi="Times New Roman" w:cs="Times New Roman"/>
          <w:b/>
          <w:sz w:val="32"/>
          <w:szCs w:val="32"/>
        </w:rPr>
        <w:t>Учитель русского языка и литературы</w:t>
      </w:r>
    </w:p>
    <w:p w:rsidR="001C3021" w:rsidRDefault="001C3021" w:rsidP="001C3021">
      <w:pPr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Миронова Татьяна Михайловна</w:t>
      </w:r>
    </w:p>
    <w:p w:rsidR="001C3021" w:rsidRDefault="009B516C" w:rsidP="009B516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первая категория</w:t>
      </w:r>
    </w:p>
    <w:p w:rsidR="001C3021" w:rsidRDefault="001C3021" w:rsidP="001C30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283D" w:rsidRDefault="001C3021" w:rsidP="001C3021">
      <w:pPr>
        <w:jc w:val="center"/>
        <w:rPr>
          <w:rFonts w:ascii="Times New Roman" w:hAnsi="Times New Roman" w:cs="Times New Roman"/>
          <w:sz w:val="32"/>
        </w:rPr>
      </w:pPr>
      <w:r w:rsidRPr="0070777D">
        <w:rPr>
          <w:rFonts w:ascii="Times New Roman" w:hAnsi="Times New Roman" w:cs="Times New Roman"/>
          <w:sz w:val="28"/>
          <w:szCs w:val="28"/>
        </w:rPr>
        <w:t>2015г.</w:t>
      </w:r>
    </w:p>
    <w:p w:rsidR="00BF37C1" w:rsidRPr="00BF37C1" w:rsidRDefault="00BF37C1" w:rsidP="00BF37C1">
      <w:pPr>
        <w:pStyle w:val="a3"/>
        <w:rPr>
          <w:rFonts w:ascii="Times New Roman" w:hAnsi="Times New Roman" w:cs="Times New Roman"/>
          <w:sz w:val="32"/>
        </w:rPr>
      </w:pPr>
      <w:r w:rsidRPr="00BF37C1">
        <w:rPr>
          <w:rFonts w:ascii="Times New Roman" w:hAnsi="Times New Roman" w:cs="Times New Roman"/>
          <w:sz w:val="32"/>
        </w:rPr>
        <w:lastRenderedPageBreak/>
        <w:t xml:space="preserve">Урок русского языка в </w:t>
      </w:r>
      <w:r w:rsidR="00B54A78">
        <w:rPr>
          <w:rFonts w:ascii="Times New Roman" w:hAnsi="Times New Roman" w:cs="Times New Roman"/>
          <w:sz w:val="32"/>
        </w:rPr>
        <w:t>5</w:t>
      </w:r>
      <w:r w:rsidRPr="00BF37C1">
        <w:rPr>
          <w:rFonts w:ascii="Times New Roman" w:hAnsi="Times New Roman" w:cs="Times New Roman"/>
          <w:sz w:val="32"/>
        </w:rPr>
        <w:t xml:space="preserve"> классе.</w:t>
      </w:r>
    </w:p>
    <w:p w:rsidR="00BF37C1" w:rsidRPr="00BF37C1" w:rsidRDefault="00BF37C1" w:rsidP="00B54A78">
      <w:pPr>
        <w:rPr>
          <w:rFonts w:ascii="Times New Roman" w:hAnsi="Times New Roman" w:cs="Times New Roman"/>
          <w:sz w:val="32"/>
        </w:rPr>
      </w:pPr>
      <w:r w:rsidRPr="00BF37C1">
        <w:rPr>
          <w:rFonts w:ascii="Times New Roman" w:hAnsi="Times New Roman" w:cs="Times New Roman"/>
          <w:b/>
          <w:sz w:val="32"/>
        </w:rPr>
        <w:t>Тема:</w:t>
      </w:r>
      <w:r w:rsidRPr="00BF37C1">
        <w:rPr>
          <w:rFonts w:ascii="Times New Roman" w:hAnsi="Times New Roman" w:cs="Times New Roman"/>
          <w:sz w:val="32"/>
        </w:rPr>
        <w:t xml:space="preserve"> </w:t>
      </w:r>
      <w:r w:rsidRPr="00B54A78">
        <w:rPr>
          <w:rFonts w:ascii="Times New Roman" w:hAnsi="Times New Roman" w:cs="Times New Roman"/>
          <w:b/>
          <w:sz w:val="32"/>
        </w:rPr>
        <w:t>«</w:t>
      </w:r>
      <w:r w:rsidR="00B54A78" w:rsidRPr="00B54A78">
        <w:rPr>
          <w:rFonts w:ascii="Times New Roman" w:hAnsi="Times New Roman" w:cs="Times New Roman"/>
          <w:b/>
          <w:sz w:val="32"/>
        </w:rPr>
        <w:t>Всероссийский словарный урок в 5 классе (в день рождения Владимира Даля)</w:t>
      </w:r>
      <w:r w:rsidRPr="00BF37C1">
        <w:rPr>
          <w:rFonts w:ascii="Times New Roman" w:hAnsi="Times New Roman" w:cs="Times New Roman"/>
          <w:sz w:val="32"/>
        </w:rPr>
        <w:t>»</w:t>
      </w:r>
    </w:p>
    <w:p w:rsidR="00BF37C1" w:rsidRPr="00BF37C1" w:rsidRDefault="00BF37C1" w:rsidP="00BF37C1">
      <w:pPr>
        <w:pStyle w:val="a3"/>
        <w:rPr>
          <w:rFonts w:ascii="Times New Roman" w:hAnsi="Times New Roman" w:cs="Times New Roman"/>
          <w:sz w:val="32"/>
        </w:rPr>
      </w:pPr>
      <w:r w:rsidRPr="00BF37C1">
        <w:rPr>
          <w:rFonts w:ascii="Times New Roman" w:hAnsi="Times New Roman" w:cs="Times New Roman"/>
          <w:b/>
          <w:sz w:val="32"/>
        </w:rPr>
        <w:t>Тип урока</w:t>
      </w:r>
      <w:r w:rsidRPr="00BF37C1">
        <w:rPr>
          <w:rFonts w:ascii="Times New Roman" w:hAnsi="Times New Roman" w:cs="Times New Roman"/>
          <w:sz w:val="32"/>
        </w:rPr>
        <w:t xml:space="preserve">: </w:t>
      </w:r>
      <w:r w:rsidR="00B54A78">
        <w:rPr>
          <w:rFonts w:ascii="Times New Roman" w:hAnsi="Times New Roman" w:cs="Times New Roman"/>
          <w:sz w:val="32"/>
        </w:rPr>
        <w:t>открытия</w:t>
      </w:r>
      <w:r w:rsidRPr="00BF37C1">
        <w:rPr>
          <w:rFonts w:ascii="Times New Roman" w:hAnsi="Times New Roman" w:cs="Times New Roman"/>
          <w:sz w:val="32"/>
        </w:rPr>
        <w:t xml:space="preserve"> нового </w:t>
      </w:r>
      <w:r w:rsidR="00B54A78">
        <w:rPr>
          <w:rFonts w:ascii="Times New Roman" w:hAnsi="Times New Roman" w:cs="Times New Roman"/>
          <w:sz w:val="32"/>
        </w:rPr>
        <w:t>знания</w:t>
      </w:r>
    </w:p>
    <w:p w:rsidR="00BF37C1" w:rsidRPr="00BF37C1" w:rsidRDefault="00BF37C1" w:rsidP="00BF37C1">
      <w:pPr>
        <w:pStyle w:val="a3"/>
        <w:rPr>
          <w:rFonts w:ascii="Times New Roman" w:hAnsi="Times New Roman" w:cs="Times New Roman"/>
          <w:b/>
          <w:sz w:val="32"/>
          <w:u w:val="single"/>
        </w:rPr>
      </w:pPr>
      <w:r w:rsidRPr="00BF37C1">
        <w:rPr>
          <w:rFonts w:ascii="Times New Roman" w:hAnsi="Times New Roman" w:cs="Times New Roman"/>
          <w:b/>
          <w:sz w:val="32"/>
          <w:u w:val="single"/>
        </w:rPr>
        <w:t xml:space="preserve">Цели урока: </w:t>
      </w:r>
    </w:p>
    <w:p w:rsidR="00B54A78" w:rsidRDefault="00B54A78" w:rsidP="00B54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учащихся представления</w:t>
      </w:r>
      <w:r w:rsidRPr="00A37B0C">
        <w:rPr>
          <w:rFonts w:ascii="Times New Roman" w:hAnsi="Times New Roman" w:cs="Times New Roman"/>
          <w:sz w:val="28"/>
          <w:szCs w:val="28"/>
        </w:rPr>
        <w:t xml:space="preserve"> о В.И. Дале как о выдающемся деятеле русской культуры, </w:t>
      </w:r>
      <w:r>
        <w:rPr>
          <w:rFonts w:ascii="Times New Roman" w:hAnsi="Times New Roman" w:cs="Times New Roman"/>
          <w:sz w:val="28"/>
          <w:szCs w:val="28"/>
        </w:rPr>
        <w:t>человеке разнообразных талантов;</w:t>
      </w:r>
    </w:p>
    <w:p w:rsidR="00BF37C1" w:rsidRPr="00BF37C1" w:rsidRDefault="00B54A78" w:rsidP="00B54A7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>- закрепление умения пользоваться толковым словарем, находить в нем необходимые сведения.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37B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F37C1" w:rsidRPr="00BF37C1" w:rsidRDefault="00BF37C1" w:rsidP="00BF37C1">
      <w:pPr>
        <w:pStyle w:val="a3"/>
        <w:rPr>
          <w:rFonts w:ascii="Times New Roman" w:hAnsi="Times New Roman" w:cs="Times New Roman"/>
          <w:b/>
          <w:sz w:val="32"/>
          <w:u w:val="single"/>
        </w:rPr>
      </w:pPr>
      <w:r w:rsidRPr="00BF37C1">
        <w:rPr>
          <w:rFonts w:ascii="Times New Roman" w:hAnsi="Times New Roman" w:cs="Times New Roman"/>
          <w:b/>
          <w:sz w:val="32"/>
          <w:u w:val="single"/>
        </w:rPr>
        <w:t>Задачи:</w:t>
      </w:r>
    </w:p>
    <w:p w:rsidR="00B54A78" w:rsidRDefault="00B54A78" w:rsidP="00B54A78">
      <w:pPr>
        <w:pStyle w:val="a5"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  <w:r w:rsidRPr="00D21F56">
        <w:rPr>
          <w:rFonts w:ascii="Times New Roman" w:hAnsi="Times New Roman"/>
          <w:b/>
          <w:sz w:val="28"/>
        </w:rPr>
        <w:t>Образовательные:</w:t>
      </w:r>
      <w:r w:rsidRPr="00D21F56">
        <w:rPr>
          <w:rFonts w:ascii="Times New Roman" w:hAnsi="Times New Roman"/>
          <w:sz w:val="28"/>
        </w:rPr>
        <w:t xml:space="preserve"> познакомиться с биографией В.И. Даля,  </w:t>
      </w:r>
      <w:r>
        <w:rPr>
          <w:rFonts w:ascii="Times New Roman" w:hAnsi="Times New Roman"/>
          <w:sz w:val="28"/>
        </w:rPr>
        <w:t>с</w:t>
      </w:r>
      <w:r w:rsidRPr="00D21F56">
        <w:rPr>
          <w:rFonts w:ascii="Times New Roman" w:hAnsi="Times New Roman"/>
          <w:sz w:val="28"/>
        </w:rPr>
        <w:t>формировать умения применять полученные знания на практике.</w:t>
      </w:r>
      <w:r>
        <w:t xml:space="preserve">  </w:t>
      </w:r>
    </w:p>
    <w:p w:rsidR="00B54A78" w:rsidRDefault="00B54A78" w:rsidP="00B54A78">
      <w:pPr>
        <w:pStyle w:val="a5"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  <w:proofErr w:type="gramStart"/>
      <w:r w:rsidRPr="00A5130C">
        <w:rPr>
          <w:rFonts w:ascii="Times New Roman" w:hAnsi="Times New Roman"/>
          <w:b/>
          <w:sz w:val="28"/>
        </w:rPr>
        <w:t>Развивающие</w:t>
      </w:r>
      <w:proofErr w:type="gramEnd"/>
      <w:r w:rsidRPr="00A5130C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развивать логическое мышление, познавательный интерес, творческую активность учащихся.</w:t>
      </w:r>
    </w:p>
    <w:p w:rsidR="00B54A78" w:rsidRDefault="00B54A78" w:rsidP="00B54A78">
      <w:pPr>
        <w:pStyle w:val="a5"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8"/>
        </w:rPr>
      </w:pPr>
      <w:r w:rsidRPr="00A5130C">
        <w:rPr>
          <w:rFonts w:ascii="Times New Roman" w:hAnsi="Times New Roman"/>
          <w:b/>
          <w:sz w:val="28"/>
        </w:rPr>
        <w:t>Воспитательные:</w:t>
      </w:r>
      <w:r>
        <w:rPr>
          <w:rFonts w:ascii="Times New Roman" w:hAnsi="Times New Roman"/>
          <w:sz w:val="28"/>
        </w:rPr>
        <w:t xml:space="preserve"> воспитывать любовь к родному языку, умение работать в группах, чувство сопереживания за коллектив и личной ответственности за общее дело.</w:t>
      </w: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b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b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b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b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b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b/>
          <w:color w:val="000000"/>
          <w:sz w:val="32"/>
        </w:rPr>
      </w:pPr>
    </w:p>
    <w:p w:rsidR="00D26B85" w:rsidRPr="00D26B85" w:rsidRDefault="00D26B85" w:rsidP="00BF37C1">
      <w:pPr>
        <w:pStyle w:val="a3"/>
        <w:rPr>
          <w:rStyle w:val="apple-style-span"/>
          <w:rFonts w:ascii="Times New Roman" w:hAnsi="Times New Roman" w:cs="Times New Roman"/>
          <w:b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color w:val="000000"/>
          <w:sz w:val="32"/>
        </w:rPr>
      </w:pPr>
    </w:p>
    <w:tbl>
      <w:tblPr>
        <w:tblStyle w:val="a4"/>
        <w:tblpPr w:leftFromText="180" w:rightFromText="180" w:vertAnchor="page" w:horzAnchor="margin" w:tblpY="1216"/>
        <w:tblW w:w="0" w:type="auto"/>
        <w:tblLook w:val="04A0"/>
      </w:tblPr>
      <w:tblGrid>
        <w:gridCol w:w="680"/>
        <w:gridCol w:w="2445"/>
        <w:gridCol w:w="450"/>
        <w:gridCol w:w="2416"/>
        <w:gridCol w:w="1889"/>
        <w:gridCol w:w="1961"/>
        <w:gridCol w:w="2125"/>
        <w:gridCol w:w="1786"/>
        <w:gridCol w:w="1862"/>
      </w:tblGrid>
      <w:tr w:rsidR="00060EFD" w:rsidRPr="005944B1" w:rsidTr="00B54A78">
        <w:trPr>
          <w:cantSplit/>
          <w:trHeight w:val="1134"/>
        </w:trPr>
        <w:tc>
          <w:tcPr>
            <w:tcW w:w="714" w:type="dxa"/>
            <w:vMerge w:val="restart"/>
            <w:textDirection w:val="btLr"/>
          </w:tcPr>
          <w:p w:rsidR="00B54A78" w:rsidRPr="00060EFD" w:rsidRDefault="00B54A78" w:rsidP="00B54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Этап урока</w:t>
            </w:r>
          </w:p>
        </w:tc>
        <w:tc>
          <w:tcPr>
            <w:tcW w:w="2522" w:type="dxa"/>
            <w:vMerge w:val="restart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Цель этапа</w:t>
            </w:r>
          </w:p>
        </w:tc>
        <w:tc>
          <w:tcPr>
            <w:tcW w:w="501" w:type="dxa"/>
            <w:vMerge w:val="restart"/>
            <w:textDirection w:val="btLr"/>
          </w:tcPr>
          <w:p w:rsidR="00B54A78" w:rsidRPr="00060EFD" w:rsidRDefault="00B54A78" w:rsidP="00B54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технология</w:t>
            </w:r>
          </w:p>
        </w:tc>
        <w:tc>
          <w:tcPr>
            <w:tcW w:w="2223" w:type="dxa"/>
            <w:vMerge w:val="restart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Деятельность учителя в соответствии с  содержанием урока + диагностика и оценивание</w:t>
            </w:r>
          </w:p>
        </w:tc>
        <w:tc>
          <w:tcPr>
            <w:tcW w:w="5647" w:type="dxa"/>
            <w:gridSpan w:val="3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УУД учащихся в соответствии с содержанием урока</w:t>
            </w:r>
          </w:p>
        </w:tc>
        <w:tc>
          <w:tcPr>
            <w:tcW w:w="4007" w:type="dxa"/>
            <w:gridSpan w:val="2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Результаты учащихся</w:t>
            </w:r>
          </w:p>
        </w:tc>
      </w:tr>
      <w:tr w:rsidR="00060EFD" w:rsidRPr="005944B1" w:rsidTr="00B54A78">
        <w:tc>
          <w:tcPr>
            <w:tcW w:w="714" w:type="dxa"/>
            <w:vMerge/>
          </w:tcPr>
          <w:p w:rsidR="00B54A78" w:rsidRPr="00060EFD" w:rsidRDefault="00B54A78" w:rsidP="00B54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22" w:type="dxa"/>
            <w:vMerge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01" w:type="dxa"/>
            <w:vMerge/>
          </w:tcPr>
          <w:p w:rsidR="00B54A78" w:rsidRPr="00060EFD" w:rsidRDefault="00B54A78" w:rsidP="00B54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23" w:type="dxa"/>
            <w:vMerge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2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регулятивные</w:t>
            </w:r>
          </w:p>
        </w:tc>
        <w:tc>
          <w:tcPr>
            <w:tcW w:w="1760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познавательные</w:t>
            </w:r>
          </w:p>
        </w:tc>
        <w:tc>
          <w:tcPr>
            <w:tcW w:w="1905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Коммуникати</w:t>
            </w:r>
            <w:proofErr w:type="spellEnd"/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вные</w:t>
            </w:r>
            <w:proofErr w:type="spellEnd"/>
          </w:p>
        </w:tc>
        <w:tc>
          <w:tcPr>
            <w:tcW w:w="1737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личностные</w:t>
            </w:r>
          </w:p>
        </w:tc>
        <w:tc>
          <w:tcPr>
            <w:tcW w:w="2270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предметные</w:t>
            </w:r>
          </w:p>
        </w:tc>
      </w:tr>
      <w:tr w:rsidR="00060EFD" w:rsidRPr="005944B1" w:rsidTr="00B54A78">
        <w:trPr>
          <w:cantSplit/>
          <w:trHeight w:val="1134"/>
        </w:trPr>
        <w:tc>
          <w:tcPr>
            <w:tcW w:w="714" w:type="dxa"/>
            <w:textDirection w:val="btLr"/>
          </w:tcPr>
          <w:p w:rsidR="00B54A78" w:rsidRPr="00060EFD" w:rsidRDefault="00B54A78" w:rsidP="00B54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Организацион</w:t>
            </w:r>
            <w:proofErr w:type="spellEnd"/>
          </w:p>
          <w:p w:rsidR="00B54A78" w:rsidRPr="00060EFD" w:rsidRDefault="00B54A78" w:rsidP="00B54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ный</w:t>
            </w:r>
            <w:proofErr w:type="spellEnd"/>
            <w:r w:rsidRPr="00060EFD">
              <w:rPr>
                <w:rFonts w:ascii="Times New Roman" w:hAnsi="Times New Roman" w:cs="Times New Roman"/>
                <w:sz w:val="24"/>
                <w:szCs w:val="20"/>
              </w:rPr>
              <w:t xml:space="preserve"> (мотивационный)</w:t>
            </w:r>
          </w:p>
        </w:tc>
        <w:tc>
          <w:tcPr>
            <w:tcW w:w="2522" w:type="dxa"/>
          </w:tcPr>
          <w:p w:rsidR="00B54A78" w:rsidRPr="00060EFD" w:rsidRDefault="00B54A78" w:rsidP="00B54A78">
            <w:pPr>
              <w:ind w:left="-5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60EFD">
              <w:rPr>
                <w:rFonts w:ascii="Times New Roman" w:hAnsi="Times New Roman"/>
                <w:sz w:val="24"/>
                <w:szCs w:val="20"/>
              </w:rPr>
              <w:t xml:space="preserve">Создание условия для включения </w:t>
            </w:r>
            <w:proofErr w:type="gramStart"/>
            <w:r w:rsidRPr="00060EFD">
              <w:rPr>
                <w:rFonts w:ascii="Times New Roman" w:hAnsi="Times New Roman"/>
                <w:sz w:val="24"/>
                <w:szCs w:val="20"/>
              </w:rPr>
              <w:t>обучающихся</w:t>
            </w:r>
            <w:proofErr w:type="gramEnd"/>
            <w:r w:rsidRPr="00060EFD">
              <w:rPr>
                <w:rFonts w:ascii="Times New Roman" w:hAnsi="Times New Roman"/>
                <w:sz w:val="24"/>
                <w:szCs w:val="20"/>
              </w:rPr>
              <w:t xml:space="preserve"> в учебную деятельность на личностно значимом уровне </w:t>
            </w:r>
          </w:p>
          <w:p w:rsidR="00B54A78" w:rsidRPr="00060EFD" w:rsidRDefault="00B54A78" w:rsidP="00B54A78">
            <w:pPr>
              <w:ind w:left="-5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60EF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060EFD">
              <w:rPr>
                <w:rFonts w:ascii="Times New Roman" w:hAnsi="Times New Roman"/>
                <w:sz w:val="24"/>
                <w:szCs w:val="20"/>
              </w:rPr>
              <w:t>Решение проблемной ситуации</w:t>
            </w:r>
            <w:proofErr w:type="gramEnd"/>
            <w:r w:rsidRPr="00060EFD">
              <w:rPr>
                <w:rFonts w:ascii="Times New Roman" w:hAnsi="Times New Roman"/>
                <w:sz w:val="24"/>
                <w:szCs w:val="20"/>
              </w:rPr>
              <w:t>. Определение темы и цели занятия.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01" w:type="dxa"/>
            <w:textDirection w:val="btLr"/>
          </w:tcPr>
          <w:p w:rsidR="00B54A78" w:rsidRPr="00060EFD" w:rsidRDefault="00B54A78" w:rsidP="00B54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Кол-вной</w:t>
            </w:r>
            <w:proofErr w:type="spellEnd"/>
            <w:r w:rsidRPr="00060EFD">
              <w:rPr>
                <w:rFonts w:ascii="Times New Roman" w:hAnsi="Times New Roman" w:cs="Times New Roman"/>
                <w:sz w:val="24"/>
                <w:szCs w:val="20"/>
              </w:rPr>
              <w:t xml:space="preserve"> деятельности</w:t>
            </w:r>
          </w:p>
        </w:tc>
        <w:tc>
          <w:tcPr>
            <w:tcW w:w="2223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Создаёт положительный эмоц</w:t>
            </w:r>
            <w:r w:rsidR="00060EFD">
              <w:rPr>
                <w:rFonts w:ascii="Times New Roman" w:hAnsi="Times New Roman" w:cs="Times New Roman"/>
                <w:sz w:val="24"/>
                <w:szCs w:val="20"/>
              </w:rPr>
              <w:t>иональный</w:t>
            </w: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060EFD"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астрой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Задаёт вопрос проблемного характера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2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Готовность к самообразованию;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Определение последовательности промежуточных целей с учётом конечного результата;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Настраиваются на учебную деятельность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0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Самостоятельное или с помощью учителя определение цели учебной деятельности</w:t>
            </w:r>
          </w:p>
        </w:tc>
        <w:tc>
          <w:tcPr>
            <w:tcW w:w="1905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 xml:space="preserve">Планирование </w:t>
            </w:r>
            <w:proofErr w:type="gramStart"/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учебной</w:t>
            </w:r>
            <w:proofErr w:type="gramEnd"/>
            <w:r w:rsidRPr="00060EFD">
              <w:rPr>
                <w:rFonts w:ascii="Times New Roman" w:hAnsi="Times New Roman" w:cs="Times New Roman"/>
                <w:sz w:val="24"/>
                <w:szCs w:val="20"/>
              </w:rPr>
              <w:t xml:space="preserve"> деятельность вместе с одноклассниками и учителем. Включение в деловой ритм.</w:t>
            </w:r>
          </w:p>
        </w:tc>
        <w:tc>
          <w:tcPr>
            <w:tcW w:w="1737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Выраженная устойчивая познавательная мотивация; осознание себя как движущей силы познания</w:t>
            </w:r>
          </w:p>
        </w:tc>
        <w:tc>
          <w:tcPr>
            <w:tcW w:w="2270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Обнаружение ценности информации</w:t>
            </w:r>
          </w:p>
        </w:tc>
      </w:tr>
      <w:tr w:rsidR="00060EFD" w:rsidRPr="005944B1" w:rsidTr="00B54A78">
        <w:trPr>
          <w:cantSplit/>
          <w:trHeight w:val="10912"/>
        </w:trPr>
        <w:tc>
          <w:tcPr>
            <w:tcW w:w="714" w:type="dxa"/>
            <w:textDirection w:val="btLr"/>
          </w:tcPr>
          <w:p w:rsidR="00B54A78" w:rsidRPr="00060EFD" w:rsidRDefault="00B54A78" w:rsidP="00B54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Открытия нового </w:t>
            </w:r>
          </w:p>
        </w:tc>
        <w:tc>
          <w:tcPr>
            <w:tcW w:w="2522" w:type="dxa"/>
          </w:tcPr>
          <w:p w:rsidR="00B54A78" w:rsidRPr="00060EFD" w:rsidRDefault="00B54A78" w:rsidP="00B54A78">
            <w:pPr>
              <w:pStyle w:val="a3"/>
              <w:numPr>
                <w:ilvl w:val="0"/>
                <w:numId w:val="1"/>
              </w:numPr>
              <w:ind w:left="130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Формирование навыков исследования</w:t>
            </w:r>
          </w:p>
          <w:p w:rsidR="00B54A78" w:rsidRPr="00060EFD" w:rsidRDefault="00B54A78" w:rsidP="00B54A78">
            <w:pPr>
              <w:pStyle w:val="a3"/>
              <w:numPr>
                <w:ilvl w:val="0"/>
                <w:numId w:val="1"/>
              </w:numPr>
              <w:ind w:left="130" w:hanging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Формирование навыков работы в группе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01" w:type="dxa"/>
            <w:textDirection w:val="btLr"/>
          </w:tcPr>
          <w:p w:rsidR="00B54A78" w:rsidRPr="00060EFD" w:rsidRDefault="00B54A78" w:rsidP="00B54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групповая</w:t>
            </w:r>
          </w:p>
        </w:tc>
        <w:tc>
          <w:tcPr>
            <w:tcW w:w="2223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0EFD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групповой, деятельности по изучению биографии Даля, истории создания словаря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18"/>
              </w:rPr>
            </w:pPr>
            <w:r w:rsidRPr="00060EFD">
              <w:rPr>
                <w:rFonts w:ascii="Times New Roman" w:hAnsi="Times New Roman" w:cs="Times New Roman"/>
                <w:sz w:val="24"/>
                <w:szCs w:val="18"/>
              </w:rPr>
              <w:t>-Анализируют предложенный материал путём  выделения приставки и корня</w:t>
            </w:r>
          </w:p>
          <w:p w:rsidR="00B54A78" w:rsidRPr="00060EFD" w:rsidRDefault="00B54A78" w:rsidP="00B54A78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18"/>
              </w:rPr>
            </w:pPr>
            <w:r w:rsidRPr="00060EFD">
              <w:rPr>
                <w:rFonts w:ascii="Times New Roman" w:eastAsiaTheme="minorHAnsi" w:hAnsi="Times New Roman" w:cs="Times New Roman"/>
                <w:sz w:val="24"/>
                <w:szCs w:val="18"/>
              </w:rPr>
              <w:t xml:space="preserve">-Уметь составлять алгоритмы решения практической задачи; </w:t>
            </w:r>
          </w:p>
          <w:p w:rsidR="00B54A78" w:rsidRPr="00060EFD" w:rsidRDefault="00B54A78" w:rsidP="00B54A78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18"/>
              </w:rPr>
            </w:pPr>
            <w:r w:rsidRPr="00060EFD">
              <w:rPr>
                <w:rFonts w:ascii="Times New Roman" w:eastAsiaTheme="minorHAnsi" w:hAnsi="Times New Roman" w:cs="Times New Roman"/>
                <w:sz w:val="24"/>
                <w:szCs w:val="18"/>
              </w:rPr>
              <w:t>- формировать умение работать по алгоритмам;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18"/>
              </w:rPr>
            </w:pPr>
            <w:r w:rsidRPr="00060EFD">
              <w:rPr>
                <w:rFonts w:ascii="Times New Roman" w:eastAsiaTheme="minorHAnsi" w:hAnsi="Times New Roman" w:cs="Times New Roman"/>
                <w:sz w:val="24"/>
                <w:szCs w:val="18"/>
              </w:rPr>
              <w:t>-умение осуществлять рефлексию своей деятельности.</w:t>
            </w:r>
          </w:p>
        </w:tc>
        <w:tc>
          <w:tcPr>
            <w:tcW w:w="1760" w:type="dxa"/>
          </w:tcPr>
          <w:p w:rsidR="00B54A78" w:rsidRPr="00060EFD" w:rsidRDefault="00B54A78" w:rsidP="00B54A78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18"/>
              </w:rPr>
            </w:pPr>
            <w:r w:rsidRPr="00060EFD">
              <w:rPr>
                <w:rFonts w:ascii="Times New Roman" w:eastAsiaTheme="minorHAnsi" w:hAnsi="Times New Roman" w:cs="Times New Roman"/>
                <w:sz w:val="24"/>
                <w:szCs w:val="18"/>
              </w:rPr>
              <w:t>- формировать навыки решения практической задачи.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905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18"/>
              </w:rPr>
            </w:pPr>
            <w:r w:rsidRPr="00060EFD">
              <w:rPr>
                <w:rFonts w:ascii="Times New Roman" w:hAnsi="Times New Roman" w:cs="Times New Roman"/>
                <w:sz w:val="24"/>
                <w:szCs w:val="18"/>
              </w:rPr>
              <w:t>устанавливать рабочие отношения, эффективно сотрудничать.</w:t>
            </w:r>
          </w:p>
        </w:tc>
        <w:tc>
          <w:tcPr>
            <w:tcW w:w="1737" w:type="dxa"/>
          </w:tcPr>
          <w:p w:rsidR="00B54A78" w:rsidRPr="00060EFD" w:rsidRDefault="00B54A78" w:rsidP="00B54A78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18"/>
              </w:rPr>
            </w:pPr>
            <w:r w:rsidRPr="00060EFD">
              <w:rPr>
                <w:rFonts w:ascii="Times New Roman" w:eastAsiaTheme="minorHAnsi" w:hAnsi="Times New Roman" w:cs="Times New Roman"/>
                <w:sz w:val="24"/>
                <w:szCs w:val="18"/>
              </w:rPr>
              <w:t>- устойчивый познавательный интерес;</w:t>
            </w:r>
          </w:p>
          <w:p w:rsidR="00B54A78" w:rsidRPr="00060EFD" w:rsidRDefault="00B54A78" w:rsidP="00B54A78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18"/>
              </w:rPr>
            </w:pPr>
            <w:r w:rsidRPr="00060EFD">
              <w:rPr>
                <w:rFonts w:ascii="Times New Roman" w:eastAsiaTheme="minorHAnsi" w:hAnsi="Times New Roman" w:cs="Times New Roman"/>
                <w:sz w:val="24"/>
                <w:szCs w:val="18"/>
              </w:rPr>
              <w:t>- уметь ставить учебную  задачу на основе соотнесения того, что уже известно и усвоено, и того, что еще неизвестно.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270" w:type="dxa"/>
          </w:tcPr>
          <w:p w:rsidR="00B54A78" w:rsidRPr="00060EFD" w:rsidRDefault="00B54A78" w:rsidP="00B54A78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18"/>
              </w:rPr>
            </w:pPr>
            <w:r w:rsidRPr="00060EFD">
              <w:rPr>
                <w:rFonts w:ascii="Times New Roman" w:eastAsiaTheme="minorHAnsi" w:hAnsi="Times New Roman" w:cs="Times New Roman"/>
                <w:sz w:val="24"/>
                <w:szCs w:val="18"/>
              </w:rPr>
              <w:t>- связывать информацию, обнаруженную в тексте, со знаниями из других источников;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18"/>
              </w:rPr>
            </w:pPr>
            <w:r w:rsidRPr="00060EFD">
              <w:rPr>
                <w:rFonts w:ascii="Times New Roman" w:hAnsi="Times New Roman" w:cs="Times New Roman"/>
                <w:sz w:val="24"/>
                <w:szCs w:val="18"/>
              </w:rPr>
              <w:t>- использовать полученный опыт, информацию для обогащения предметных знаний, высказывать оценочные суждения и свою точку зрения о полученном тексте.</w:t>
            </w:r>
          </w:p>
          <w:p w:rsidR="00B54A78" w:rsidRPr="00060EFD" w:rsidRDefault="00B54A78" w:rsidP="00B54A78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18"/>
              </w:rPr>
            </w:pPr>
          </w:p>
        </w:tc>
      </w:tr>
      <w:tr w:rsidR="00060EFD" w:rsidRPr="00873665" w:rsidTr="00B54A78">
        <w:trPr>
          <w:cantSplit/>
          <w:trHeight w:val="1134"/>
        </w:trPr>
        <w:tc>
          <w:tcPr>
            <w:tcW w:w="714" w:type="dxa"/>
            <w:textDirection w:val="btLr"/>
          </w:tcPr>
          <w:p w:rsidR="00B54A78" w:rsidRPr="00060EFD" w:rsidRDefault="00B54A78" w:rsidP="00060E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60EFD">
              <w:rPr>
                <w:rFonts w:ascii="Times New Roman" w:hAnsi="Times New Roman" w:cs="Times New Roman"/>
                <w:szCs w:val="20"/>
              </w:rPr>
              <w:lastRenderedPageBreak/>
              <w:t>Открытия нового (Работа со словарем В.И.Даля.)</w:t>
            </w:r>
          </w:p>
        </w:tc>
        <w:tc>
          <w:tcPr>
            <w:tcW w:w="2522" w:type="dxa"/>
          </w:tcPr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60EFD">
              <w:rPr>
                <w:rFonts w:ascii="Times New Roman" w:hAnsi="Times New Roman" w:cs="Times New Roman"/>
                <w:szCs w:val="20"/>
              </w:rPr>
              <w:t>Формирование навыков работы в группе</w:t>
            </w: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1" w:type="dxa"/>
            <w:textDirection w:val="btLr"/>
          </w:tcPr>
          <w:p w:rsidR="00B54A78" w:rsidRPr="00060EFD" w:rsidRDefault="00B54A78" w:rsidP="00060EFD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060EFD">
              <w:rPr>
                <w:rFonts w:ascii="Times New Roman" w:hAnsi="Times New Roman" w:cs="Times New Roman"/>
                <w:szCs w:val="20"/>
              </w:rPr>
              <w:t>Коллективная, групповая, индивидуальная</w:t>
            </w:r>
          </w:p>
        </w:tc>
        <w:tc>
          <w:tcPr>
            <w:tcW w:w="2223" w:type="dxa"/>
          </w:tcPr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</w:rPr>
            </w:pPr>
            <w:r w:rsidRPr="00060EFD">
              <w:rPr>
                <w:rFonts w:ascii="Times New Roman" w:hAnsi="Times New Roman" w:cs="Times New Roman"/>
              </w:rPr>
              <w:t xml:space="preserve">Организация групповой, коллективной и индивидуальной деятельности. </w:t>
            </w:r>
          </w:p>
          <w:p w:rsidR="006C7E98" w:rsidRPr="00060EFD" w:rsidRDefault="006C7E98" w:rsidP="00060EFD">
            <w:pPr>
              <w:rPr>
                <w:rFonts w:ascii="Times New Roman" w:hAnsi="Times New Roman" w:cs="Times New Roman"/>
              </w:rPr>
            </w:pPr>
            <w:r w:rsidRPr="00060EFD">
              <w:rPr>
                <w:rFonts w:ascii="Times New Roman" w:hAnsi="Times New Roman" w:cs="Times New Roman"/>
                <w:b/>
              </w:rPr>
              <w:t>Задание 1</w:t>
            </w:r>
            <w:proofErr w:type="gramStart"/>
            <w:r w:rsidRPr="00060EFD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060EFD">
              <w:rPr>
                <w:rFonts w:ascii="Times New Roman" w:hAnsi="Times New Roman" w:cs="Times New Roman"/>
              </w:rPr>
              <w:t>ассмотреть словарь внимательно: обложку, выходные данные, особенности словаря. (Выбранный  представитель от команды комментирует  наблюдения).</w:t>
            </w:r>
          </w:p>
          <w:p w:rsidR="006C7E98" w:rsidRPr="00060EFD" w:rsidRDefault="006C7E98" w:rsidP="00060EFD">
            <w:pPr>
              <w:rPr>
                <w:rFonts w:ascii="Times New Roman" w:hAnsi="Times New Roman" w:cs="Times New Roman"/>
                <w:szCs w:val="28"/>
              </w:rPr>
            </w:pPr>
            <w:r w:rsidRPr="00060EFD">
              <w:rPr>
                <w:rFonts w:ascii="Times New Roman" w:hAnsi="Times New Roman" w:cs="Times New Roman"/>
                <w:b/>
              </w:rPr>
              <w:t>Задание 2</w:t>
            </w:r>
            <w:proofErr w:type="gramStart"/>
            <w:r w:rsidRPr="00060EFD">
              <w:rPr>
                <w:rFonts w:ascii="Times New Roman" w:hAnsi="Times New Roman" w:cs="Times New Roman"/>
              </w:rPr>
              <w:t xml:space="preserve">  У</w:t>
            </w:r>
            <w:proofErr w:type="gramEnd"/>
            <w:r w:rsidRPr="00060EFD">
              <w:rPr>
                <w:rFonts w:ascii="Times New Roman" w:hAnsi="Times New Roman" w:cs="Times New Roman"/>
              </w:rPr>
              <w:t>кажите лексическое значение выделенных слов в пословице. Объясните, как вы понимаете смысл пословицы, предложенной вашей команде. Для ответа выберете одного представителя команды.</w:t>
            </w:r>
          </w:p>
          <w:p w:rsidR="006C7E98" w:rsidRPr="00060EFD" w:rsidRDefault="006C7E98" w:rsidP="00060EFD">
            <w:pPr>
              <w:rPr>
                <w:rFonts w:ascii="Times New Roman" w:hAnsi="Times New Roman" w:cs="Times New Roman"/>
              </w:rPr>
            </w:pPr>
          </w:p>
          <w:p w:rsidR="005079AB" w:rsidRPr="00060EFD" w:rsidRDefault="006C7E98" w:rsidP="00060EFD">
            <w:pPr>
              <w:rPr>
                <w:rFonts w:ascii="Times New Roman" w:hAnsi="Times New Roman" w:cs="Times New Roman"/>
              </w:rPr>
            </w:pPr>
            <w:r w:rsidRPr="00060EFD">
              <w:rPr>
                <w:rFonts w:ascii="Times New Roman" w:hAnsi="Times New Roman" w:cs="Times New Roman"/>
                <w:b/>
              </w:rPr>
              <w:t>Задание 3</w:t>
            </w:r>
            <w:proofErr w:type="gramStart"/>
            <w:r w:rsidR="005079AB" w:rsidRPr="00060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079AB" w:rsidRPr="00060EFD">
              <w:rPr>
                <w:rFonts w:ascii="Times New Roman" w:hAnsi="Times New Roman" w:cs="Times New Roman"/>
              </w:rPr>
              <w:t>Н</w:t>
            </w:r>
            <w:proofErr w:type="gramEnd"/>
            <w:r w:rsidR="005079AB" w:rsidRPr="00060EFD">
              <w:rPr>
                <w:rFonts w:ascii="Times New Roman" w:hAnsi="Times New Roman" w:cs="Times New Roman"/>
              </w:rPr>
              <w:t>айдите в словаре В.И.Даля как можно больше:</w:t>
            </w:r>
          </w:p>
          <w:p w:rsidR="005079AB" w:rsidRPr="00060EFD" w:rsidRDefault="005079AB" w:rsidP="00060EFD">
            <w:pPr>
              <w:rPr>
                <w:rFonts w:ascii="Times New Roman" w:hAnsi="Times New Roman" w:cs="Times New Roman"/>
              </w:rPr>
            </w:pPr>
            <w:r w:rsidRPr="00060EFD">
              <w:rPr>
                <w:rFonts w:ascii="Times New Roman" w:hAnsi="Times New Roman" w:cs="Times New Roman"/>
              </w:rPr>
              <w:t xml:space="preserve">1 команда -  пословиц; </w:t>
            </w:r>
          </w:p>
          <w:p w:rsidR="005079AB" w:rsidRPr="00060EFD" w:rsidRDefault="005079AB" w:rsidP="00060EFD">
            <w:pPr>
              <w:rPr>
                <w:rFonts w:ascii="Times New Roman" w:hAnsi="Times New Roman" w:cs="Times New Roman"/>
              </w:rPr>
            </w:pPr>
            <w:r w:rsidRPr="00060EFD">
              <w:rPr>
                <w:rFonts w:ascii="Times New Roman" w:hAnsi="Times New Roman" w:cs="Times New Roman"/>
              </w:rPr>
              <w:t xml:space="preserve">2 команда – поговорок; </w:t>
            </w:r>
          </w:p>
          <w:p w:rsidR="005079AB" w:rsidRPr="00060EFD" w:rsidRDefault="005079AB" w:rsidP="00060EFD">
            <w:pPr>
              <w:rPr>
                <w:rFonts w:ascii="Times New Roman" w:hAnsi="Times New Roman" w:cs="Times New Roman"/>
              </w:rPr>
            </w:pPr>
            <w:r w:rsidRPr="00060EFD">
              <w:rPr>
                <w:rFonts w:ascii="Times New Roman" w:hAnsi="Times New Roman" w:cs="Times New Roman"/>
              </w:rPr>
              <w:t>3 команда – загадок</w:t>
            </w:r>
          </w:p>
          <w:p w:rsidR="005079AB" w:rsidRPr="00060EFD" w:rsidRDefault="005079AB" w:rsidP="00060EFD">
            <w:pPr>
              <w:rPr>
                <w:rFonts w:ascii="Times New Roman" w:hAnsi="Times New Roman" w:cs="Times New Roman"/>
              </w:rPr>
            </w:pPr>
            <w:r w:rsidRPr="00060EFD">
              <w:rPr>
                <w:rFonts w:ascii="Times New Roman" w:hAnsi="Times New Roman" w:cs="Times New Roman"/>
                <w:b/>
              </w:rPr>
              <w:t>Задание 4</w:t>
            </w:r>
            <w:proofErr w:type="gramStart"/>
            <w:r w:rsidRPr="00060EFD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060EFD">
              <w:rPr>
                <w:rFonts w:ascii="Times New Roman" w:hAnsi="Times New Roman" w:cs="Times New Roman"/>
              </w:rPr>
              <w:t>айдите в словаре В.И.Даля как можно диалектизмов</w:t>
            </w:r>
          </w:p>
          <w:p w:rsidR="006C7E98" w:rsidRPr="00060EFD" w:rsidRDefault="006C7E98" w:rsidP="00060E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60EFD">
              <w:rPr>
                <w:rFonts w:ascii="Times New Roman" w:hAnsi="Times New Roman" w:cs="Times New Roman"/>
                <w:szCs w:val="20"/>
              </w:rPr>
              <w:t>Отвечают на вопросы</w:t>
            </w: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Cs w:val="20"/>
              </w:rPr>
              <w:t xml:space="preserve">уметь составлять алгоритмы решения практической задачи; </w:t>
            </w: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Cs w:val="20"/>
              </w:rPr>
              <w:t>- формировать умение работать по алгоритмам;</w:t>
            </w: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Cs w:val="20"/>
              </w:rPr>
              <w:t>умение осуществлять рефлексию своей деятельности.</w:t>
            </w: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60" w:type="dxa"/>
          </w:tcPr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Cs w:val="20"/>
              </w:rPr>
              <w:t>- формировать навыки решения практической задачи.</w:t>
            </w: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05" w:type="dxa"/>
          </w:tcPr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60EFD">
              <w:rPr>
                <w:rFonts w:ascii="Times New Roman" w:hAnsi="Times New Roman" w:cs="Times New Roman"/>
                <w:szCs w:val="20"/>
              </w:rPr>
              <w:t>Сообщают результаты анализа своей группы учащимся из других групп</w:t>
            </w: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Cs w:val="20"/>
              </w:rPr>
              <w:t xml:space="preserve">- устанавливать рабочие отношения, эффективно сотрудничать. </w:t>
            </w: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7" w:type="dxa"/>
          </w:tcPr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Cs w:val="20"/>
              </w:rPr>
              <w:t>- устойчивый познавательный интерес;</w:t>
            </w: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Cs w:val="20"/>
              </w:rPr>
              <w:t>- уметь ставить</w:t>
            </w:r>
            <w:r w:rsidRPr="00060EFD">
              <w:rPr>
                <w:rFonts w:ascii="Times New Roman" w:hAnsi="Times New Roman" w:cs="Times New Roman"/>
                <w:szCs w:val="20"/>
              </w:rPr>
              <w:t xml:space="preserve"> учебную  задачу на основе соотнесения того, что уже известно и усвоено, и того, что еще неизвестно.</w:t>
            </w: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70" w:type="dxa"/>
          </w:tcPr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Cs w:val="20"/>
              </w:rPr>
              <w:t>- ясно, логично и точно излагать свою точку зрения, использовать языковые средства, адекватные поставленной предметной задаче;</w:t>
            </w: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Cs w:val="20"/>
              </w:rPr>
              <w:t>- уметь формулировать вопросы;</w:t>
            </w:r>
          </w:p>
          <w:p w:rsidR="00B54A78" w:rsidRPr="00060EFD" w:rsidRDefault="00B54A78" w:rsidP="00060EF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60EFD" w:rsidRPr="005944B1" w:rsidTr="00B54A78">
        <w:trPr>
          <w:cantSplit/>
          <w:trHeight w:val="1134"/>
        </w:trPr>
        <w:tc>
          <w:tcPr>
            <w:tcW w:w="714" w:type="dxa"/>
            <w:textDirection w:val="btLr"/>
          </w:tcPr>
          <w:p w:rsidR="00B54A78" w:rsidRPr="00060EFD" w:rsidRDefault="00B54A78" w:rsidP="00B54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 + диагностики (комментирования оценок)</w:t>
            </w:r>
          </w:p>
        </w:tc>
        <w:tc>
          <w:tcPr>
            <w:tcW w:w="2522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вспомнить, выявить и осознать основные компоненты</w:t>
            </w:r>
            <w:r w:rsidRPr="00060EFD">
              <w:rPr>
                <w:rFonts w:ascii="Times New Roman" w:hAnsi="Times New Roman" w:cs="Times New Roman"/>
                <w:sz w:val="24"/>
              </w:rPr>
              <w:t> </w:t>
            </w: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деятельности: ее смысл, типы, способы, проблемы, пути их решения...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01" w:type="dxa"/>
            <w:textDirection w:val="btLr"/>
          </w:tcPr>
          <w:p w:rsidR="00B54A78" w:rsidRPr="00060EFD" w:rsidRDefault="00B54A78" w:rsidP="00B54A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коллективная</w:t>
            </w:r>
          </w:p>
        </w:tc>
        <w:tc>
          <w:tcPr>
            <w:tcW w:w="2223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 xml:space="preserve">Организация коллективной деятельности. </w:t>
            </w:r>
          </w:p>
          <w:p w:rsidR="005079AB" w:rsidRPr="00060EFD" w:rsidRDefault="005079AB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54A78" w:rsidRPr="00060EFD" w:rsidRDefault="005079AB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b/>
                <w:sz w:val="24"/>
                <w:szCs w:val="20"/>
              </w:rPr>
              <w:t>Задание 1</w:t>
            </w: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Какие особенности словаря В.И.Даля, после работы с ним, вы заметили?</w:t>
            </w:r>
          </w:p>
          <w:p w:rsidR="005079AB" w:rsidRPr="00060EFD" w:rsidRDefault="005079AB" w:rsidP="00B54A78">
            <w:pPr>
              <w:pStyle w:val="a3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b/>
                <w:sz w:val="24"/>
                <w:szCs w:val="20"/>
              </w:rPr>
              <w:t>Задание 2</w:t>
            </w:r>
            <w:proofErr w:type="gramStart"/>
            <w:r w:rsidRPr="00060EF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рокомментируйте слова Виноградова «</w:t>
            </w:r>
            <w:r w:rsidRPr="00060E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Как сокровищница меткого народного слова, Словарь Даля всегда будет спутником не только литератора, филолога, но и всякого образованного человека, интересующегося русским языком».</w:t>
            </w:r>
            <w:r w:rsidRPr="00060EF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Выставление оценок и комментирование индивидуальных достижений и затруднений учащихся.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2" w:type="dxa"/>
          </w:tcPr>
          <w:p w:rsidR="00B54A78" w:rsidRPr="00060EFD" w:rsidRDefault="00B54A78" w:rsidP="00B54A78">
            <w:pPr>
              <w:pStyle w:val="a3"/>
              <w:rPr>
                <w:rStyle w:val="apple-style-span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- </w:t>
            </w: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 xml:space="preserve"> определять последовательность промежуточных целей с учетом конечного результата.</w:t>
            </w:r>
          </w:p>
        </w:tc>
        <w:tc>
          <w:tcPr>
            <w:tcW w:w="1760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05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- отображать в речи (описание, объяснение) содержание совершаемых действий </w:t>
            </w:r>
          </w:p>
        </w:tc>
        <w:tc>
          <w:tcPr>
            <w:tcW w:w="1737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 w:val="24"/>
                <w:szCs w:val="20"/>
              </w:rPr>
              <w:t>- формировать программу личных достижений, преодоления проблемных зон в знании и способах деятельности.</w:t>
            </w:r>
          </w:p>
        </w:tc>
        <w:tc>
          <w:tcPr>
            <w:tcW w:w="2270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sz w:val="24"/>
                <w:szCs w:val="20"/>
              </w:rPr>
              <w:t>- познавательная инициативность</w:t>
            </w:r>
          </w:p>
          <w:p w:rsidR="00B54A78" w:rsidRPr="00060EFD" w:rsidRDefault="00B54A78" w:rsidP="00B54A7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- </w:t>
            </w:r>
            <w:r w:rsidRPr="00060EF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создание и преобразование моделей, схем, алгоритмов, рекомендаций для решения предметной задачи по типу речи рассуждение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60EFD" w:rsidRPr="005944B1" w:rsidTr="00B54A78">
        <w:trPr>
          <w:cantSplit/>
          <w:trHeight w:val="1134"/>
        </w:trPr>
        <w:tc>
          <w:tcPr>
            <w:tcW w:w="714" w:type="dxa"/>
            <w:textDirection w:val="btLr"/>
          </w:tcPr>
          <w:p w:rsidR="00B54A78" w:rsidRPr="00060EFD" w:rsidRDefault="00B54A78" w:rsidP="00B54A78">
            <w:pPr>
              <w:jc w:val="center"/>
              <w:rPr>
                <w:sz w:val="28"/>
                <w:szCs w:val="20"/>
              </w:rPr>
            </w:pPr>
            <w:r w:rsidRPr="00060EFD">
              <w:rPr>
                <w:sz w:val="28"/>
                <w:szCs w:val="24"/>
              </w:rPr>
              <w:lastRenderedPageBreak/>
              <w:t>проектирования дифференцированного домашнего задания</w:t>
            </w:r>
          </w:p>
        </w:tc>
        <w:tc>
          <w:tcPr>
            <w:tcW w:w="2522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 w:val="28"/>
                <w:szCs w:val="20"/>
              </w:rPr>
              <w:t>Проектирование (разъяснение) вариантов выполнения домашнего задания на основе осуществления дифференцированного подхода в обучении (</w:t>
            </w:r>
            <w:r w:rsidRPr="00060EFD">
              <w:rPr>
                <w:rFonts w:ascii="Times New Roman" w:hAnsi="Times New Roman" w:cs="Times New Roman"/>
                <w:bCs/>
                <w:i/>
                <w:sz w:val="28"/>
                <w:szCs w:val="20"/>
              </w:rPr>
              <w:t>каждому по силам</w:t>
            </w:r>
            <w:r w:rsidRPr="00060EFD">
              <w:rPr>
                <w:rFonts w:ascii="Times New Roman" w:hAnsi="Times New Roman" w:cs="Times New Roman"/>
                <w:bCs/>
                <w:sz w:val="28"/>
                <w:szCs w:val="20"/>
              </w:rPr>
              <w:t>).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01" w:type="dxa"/>
            <w:textDirection w:val="btLr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223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 w:val="28"/>
                <w:szCs w:val="20"/>
              </w:rPr>
              <w:t>- ориентировать учащихся на применение памяток и алгоритмов к выполнению дифференцированного домашнего задания.</w:t>
            </w:r>
          </w:p>
          <w:p w:rsidR="005079AB" w:rsidRPr="00060EFD" w:rsidRDefault="005079AB" w:rsidP="00060EFD">
            <w:pPr>
              <w:pStyle w:val="a7"/>
              <w:rPr>
                <w:rFonts w:eastAsiaTheme="minorEastAsia"/>
                <w:bCs/>
                <w:sz w:val="28"/>
                <w:szCs w:val="20"/>
              </w:rPr>
            </w:pPr>
            <w:r w:rsidRPr="00060EFD">
              <w:rPr>
                <w:b/>
                <w:sz w:val="28"/>
                <w:szCs w:val="20"/>
              </w:rPr>
              <w:t>Задание</w:t>
            </w:r>
            <w:proofErr w:type="gramStart"/>
            <w:r w:rsidRPr="00060EFD">
              <w:rPr>
                <w:b/>
                <w:sz w:val="28"/>
                <w:szCs w:val="20"/>
              </w:rPr>
              <w:t xml:space="preserve"> </w:t>
            </w:r>
            <w:r w:rsidRPr="00060EFD">
              <w:rPr>
                <w:sz w:val="28"/>
                <w:szCs w:val="28"/>
              </w:rPr>
              <w:t xml:space="preserve"> </w:t>
            </w:r>
            <w:r w:rsidRPr="00060EFD">
              <w:rPr>
                <w:rFonts w:eastAsiaTheme="minorEastAsia"/>
                <w:bCs/>
                <w:sz w:val="28"/>
                <w:szCs w:val="20"/>
              </w:rPr>
              <w:t>С</w:t>
            </w:r>
            <w:proofErr w:type="gramEnd"/>
            <w:r w:rsidRPr="00060EFD">
              <w:rPr>
                <w:rFonts w:eastAsiaTheme="minorEastAsia"/>
                <w:bCs/>
                <w:sz w:val="28"/>
                <w:szCs w:val="20"/>
              </w:rPr>
              <w:t>оставьте один из несуществующих словарей (15-</w:t>
            </w:r>
            <w:r w:rsidR="003C283D">
              <w:rPr>
                <w:rFonts w:eastAsiaTheme="minorEastAsia"/>
                <w:bCs/>
                <w:sz w:val="28"/>
                <w:szCs w:val="20"/>
              </w:rPr>
              <w:t>20</w:t>
            </w:r>
            <w:r w:rsidRPr="00060EFD">
              <w:rPr>
                <w:rFonts w:eastAsiaTheme="minorEastAsia"/>
                <w:bCs/>
                <w:sz w:val="28"/>
                <w:szCs w:val="20"/>
              </w:rPr>
              <w:t xml:space="preserve"> слов). Тематика – по выбору:</w:t>
            </w:r>
          </w:p>
          <w:p w:rsidR="005079AB" w:rsidRPr="00060EFD" w:rsidRDefault="005079AB" w:rsidP="00060EFD">
            <w:pPr>
              <w:pStyle w:val="a7"/>
              <w:rPr>
                <w:rFonts w:eastAsiaTheme="minorEastAsia"/>
                <w:bCs/>
                <w:sz w:val="28"/>
                <w:szCs w:val="20"/>
              </w:rPr>
            </w:pPr>
            <w:r w:rsidRPr="00060EFD">
              <w:rPr>
                <w:rFonts w:eastAsiaTheme="minorEastAsia"/>
                <w:bCs/>
                <w:sz w:val="28"/>
                <w:szCs w:val="20"/>
              </w:rPr>
              <w:t xml:space="preserve">- словарь </w:t>
            </w:r>
            <w:r w:rsidR="00060EFD" w:rsidRPr="00060EFD">
              <w:rPr>
                <w:rFonts w:eastAsiaTheme="minorEastAsia"/>
                <w:bCs/>
                <w:sz w:val="28"/>
                <w:szCs w:val="20"/>
              </w:rPr>
              <w:t>слов из любимого произведения</w:t>
            </w:r>
            <w:r w:rsidRPr="00060EFD">
              <w:rPr>
                <w:rFonts w:eastAsiaTheme="minorEastAsia"/>
                <w:bCs/>
                <w:sz w:val="28"/>
                <w:szCs w:val="20"/>
              </w:rPr>
              <w:t>;</w:t>
            </w:r>
          </w:p>
          <w:p w:rsidR="005079AB" w:rsidRPr="00060EFD" w:rsidRDefault="005079AB" w:rsidP="00060EFD">
            <w:pPr>
              <w:pStyle w:val="a7"/>
              <w:rPr>
                <w:rFonts w:eastAsiaTheme="minorEastAsia"/>
                <w:bCs/>
                <w:sz w:val="28"/>
                <w:szCs w:val="20"/>
              </w:rPr>
            </w:pPr>
            <w:r w:rsidRPr="00060EFD">
              <w:rPr>
                <w:rFonts w:eastAsiaTheme="minorEastAsia"/>
                <w:bCs/>
                <w:sz w:val="28"/>
                <w:szCs w:val="20"/>
              </w:rPr>
              <w:t>- словарь самых важных слов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982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 w:val="28"/>
                <w:szCs w:val="20"/>
              </w:rPr>
              <w:t>- уметь самостоятельно контролировать свое время и управлять им;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 w:val="28"/>
                <w:szCs w:val="20"/>
              </w:rPr>
              <w:t>- формирование умений к самоанализу результатов  и самооценке готовности к выполнению заданий разного уровня сложности.</w:t>
            </w:r>
          </w:p>
        </w:tc>
        <w:tc>
          <w:tcPr>
            <w:tcW w:w="1760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- формировать и реализовывать навыки составления предметного </w:t>
            </w:r>
            <w:proofErr w:type="spellStart"/>
            <w:r w:rsidRPr="00060EFD">
              <w:rPr>
                <w:rFonts w:ascii="Times New Roman" w:hAnsi="Times New Roman" w:cs="Times New Roman"/>
                <w:bCs/>
                <w:sz w:val="28"/>
                <w:szCs w:val="20"/>
              </w:rPr>
              <w:t>портфолио</w:t>
            </w:r>
            <w:proofErr w:type="spellEnd"/>
            <w:r w:rsidRPr="00060EFD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 с целью накопления вспомогательного материала.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05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отображать в речи (описание, объяснение) содержание совершаемых </w:t>
            </w:r>
            <w:proofErr w:type="gramStart"/>
            <w:r w:rsidRPr="00060EFD">
              <w:rPr>
                <w:rFonts w:ascii="Times New Roman" w:hAnsi="Times New Roman" w:cs="Times New Roman"/>
                <w:bCs/>
                <w:sz w:val="28"/>
                <w:szCs w:val="20"/>
              </w:rPr>
              <w:t>действий</w:t>
            </w:r>
            <w:proofErr w:type="gramEnd"/>
            <w:r w:rsidRPr="00060EFD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 как в форме громкой социализированной речи, так и в форме внутренней речи.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737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 w:val="28"/>
                <w:szCs w:val="20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270" w:type="dxa"/>
          </w:tcPr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060EFD">
              <w:rPr>
                <w:rFonts w:ascii="Times New Roman" w:hAnsi="Times New Roman" w:cs="Times New Roman"/>
                <w:bCs/>
                <w:sz w:val="28"/>
                <w:szCs w:val="20"/>
              </w:rPr>
              <w:t>создавать и преобразовывать   алгоритмы для решения предметной задачи.</w:t>
            </w:r>
          </w:p>
          <w:p w:rsidR="00B54A78" w:rsidRPr="00060EFD" w:rsidRDefault="00B54A78" w:rsidP="00B54A7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color w:val="000000"/>
          <w:sz w:val="32"/>
        </w:rPr>
      </w:pPr>
    </w:p>
    <w:p w:rsidR="00D26B85" w:rsidRDefault="00D26B85" w:rsidP="00BF37C1">
      <w:pPr>
        <w:pStyle w:val="a3"/>
        <w:rPr>
          <w:rStyle w:val="apple-style-span"/>
          <w:rFonts w:ascii="Times New Roman" w:hAnsi="Times New Roman" w:cs="Times New Roman"/>
          <w:color w:val="000000"/>
          <w:sz w:val="32"/>
        </w:rPr>
      </w:pPr>
    </w:p>
    <w:p w:rsidR="00260B1A" w:rsidRPr="00712FF6" w:rsidRDefault="00BF37C1" w:rsidP="00060E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7C1">
        <w:rPr>
          <w:rStyle w:val="apple-style-span"/>
          <w:rFonts w:ascii="Times New Roman" w:hAnsi="Times New Roman" w:cs="Times New Roman"/>
          <w:color w:val="000000"/>
          <w:sz w:val="32"/>
        </w:rPr>
        <w:t xml:space="preserve"> </w:t>
      </w:r>
    </w:p>
    <w:p w:rsidR="002A5B6C" w:rsidRDefault="009B516C"/>
    <w:sectPr w:rsidR="002A5B6C" w:rsidSect="00BF37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B13"/>
    <w:multiLevelType w:val="hybridMultilevel"/>
    <w:tmpl w:val="8768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2F5B"/>
    <w:multiLevelType w:val="hybridMultilevel"/>
    <w:tmpl w:val="FC141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E4F03"/>
    <w:multiLevelType w:val="hybridMultilevel"/>
    <w:tmpl w:val="C958CB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E338E"/>
    <w:multiLevelType w:val="hybridMultilevel"/>
    <w:tmpl w:val="6F16131A"/>
    <w:lvl w:ilvl="0" w:tplc="6F405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76157"/>
    <w:multiLevelType w:val="hybridMultilevel"/>
    <w:tmpl w:val="2662C5E6"/>
    <w:lvl w:ilvl="0" w:tplc="0B0885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7C1"/>
    <w:rsid w:val="000342C5"/>
    <w:rsid w:val="00060EFD"/>
    <w:rsid w:val="0017283F"/>
    <w:rsid w:val="001C3021"/>
    <w:rsid w:val="00260B1A"/>
    <w:rsid w:val="003C283D"/>
    <w:rsid w:val="005079AB"/>
    <w:rsid w:val="006C7E98"/>
    <w:rsid w:val="00714296"/>
    <w:rsid w:val="00961E87"/>
    <w:rsid w:val="009713D8"/>
    <w:rsid w:val="009900BB"/>
    <w:rsid w:val="009B516C"/>
    <w:rsid w:val="009D1075"/>
    <w:rsid w:val="009D251A"/>
    <w:rsid w:val="009D6B85"/>
    <w:rsid w:val="00A90303"/>
    <w:rsid w:val="00B4690D"/>
    <w:rsid w:val="00B54A78"/>
    <w:rsid w:val="00BF37C1"/>
    <w:rsid w:val="00C447D9"/>
    <w:rsid w:val="00D26B85"/>
    <w:rsid w:val="00D460C5"/>
    <w:rsid w:val="00DD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F37C1"/>
  </w:style>
  <w:style w:type="paragraph" w:styleId="a3">
    <w:name w:val="No Spacing"/>
    <w:uiPriority w:val="1"/>
    <w:qFormat/>
    <w:rsid w:val="00BF37C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F3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283F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</w:rPr>
  </w:style>
  <w:style w:type="character" w:styleId="a6">
    <w:name w:val="Hyperlink"/>
    <w:basedOn w:val="a0"/>
    <w:uiPriority w:val="99"/>
    <w:unhideWhenUsed/>
    <w:rsid w:val="00B54A7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0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Татьяна</cp:lastModifiedBy>
  <cp:revision>3</cp:revision>
  <cp:lastPrinted>2015-04-28T16:23:00Z</cp:lastPrinted>
  <dcterms:created xsi:type="dcterms:W3CDTF">2015-11-17T18:33:00Z</dcterms:created>
  <dcterms:modified xsi:type="dcterms:W3CDTF">2015-12-29T06:44:00Z</dcterms:modified>
</cp:coreProperties>
</file>