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9" w:rsidRPr="00105549" w:rsidRDefault="00883499" w:rsidP="00105549">
      <w:pPr>
        <w:pStyle w:val="1"/>
        <w:shd w:val="clear" w:color="auto" w:fill="auto"/>
        <w:spacing w:line="276" w:lineRule="auto"/>
        <w:ind w:left="20" w:right="40"/>
        <w:jc w:val="center"/>
        <w:rPr>
          <w:sz w:val="22"/>
        </w:rPr>
      </w:pPr>
      <w:r>
        <w:rPr>
          <w:sz w:val="22"/>
        </w:rPr>
        <w:t>Задание</w:t>
      </w:r>
      <w:bookmarkStart w:id="0" w:name="_GoBack"/>
      <w:bookmarkEnd w:id="0"/>
      <w:r w:rsidR="00900FB6" w:rsidRPr="00105549">
        <w:rPr>
          <w:sz w:val="22"/>
        </w:rPr>
        <w:t xml:space="preserve"> </w:t>
      </w:r>
      <w:r w:rsidR="00105549" w:rsidRPr="00105549">
        <w:rPr>
          <w:sz w:val="22"/>
        </w:rPr>
        <w:t>к роману И. А. Гончарова «Обломов»</w:t>
      </w:r>
    </w:p>
    <w:p w:rsidR="00830CF9" w:rsidRPr="00105549" w:rsidRDefault="00900FB6" w:rsidP="00105549">
      <w:pPr>
        <w:pStyle w:val="1"/>
        <w:shd w:val="clear" w:color="auto" w:fill="auto"/>
        <w:spacing w:line="276" w:lineRule="auto"/>
        <w:ind w:left="20" w:right="40"/>
        <w:rPr>
          <w:b/>
          <w:sz w:val="22"/>
        </w:rPr>
      </w:pPr>
      <w:r w:rsidRPr="00105549">
        <w:rPr>
          <w:b/>
          <w:sz w:val="22"/>
        </w:rPr>
        <w:t>Кому из персонажей романа принадлежат следующие высказывания?</w:t>
      </w:r>
      <w:r w:rsidR="00105549" w:rsidRPr="00105549">
        <w:rPr>
          <w:b/>
          <w:sz w:val="22"/>
        </w:rPr>
        <w:t xml:space="preserve"> Можно ли их назвать ключевыми для понимания образа</w:t>
      </w:r>
      <w:r w:rsidR="00105549">
        <w:rPr>
          <w:b/>
          <w:sz w:val="22"/>
        </w:rPr>
        <w:t xml:space="preserve"> героя?</w:t>
      </w:r>
      <w:r w:rsidR="00105549" w:rsidRPr="00105549">
        <w:rPr>
          <w:b/>
          <w:sz w:val="22"/>
        </w:rPr>
        <w:t xml:space="preserve"> Докажите.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2"/>
        </w:rPr>
      </w:pPr>
      <w:r w:rsidRPr="00105549">
        <w:rPr>
          <w:sz w:val="22"/>
        </w:rPr>
        <w:t xml:space="preserve"> «Чем же я виноват, что клопы на свете есть?»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«Чтоб я писать стал! Я и в должности третий день не пишу: как сяду, так слеза из левого глаза и начинает бить...»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«...Я думаю все крепкую думу, чтоб крестьяне не потер</w:t>
      </w:r>
      <w:r w:rsidRPr="00105549">
        <w:rPr>
          <w:sz w:val="22"/>
        </w:rPr>
        <w:t>пели ни в чем нужды, чтоб не позавидовали чужим, чтоб не плакались на меня Господу Б</w:t>
      </w:r>
      <w:r w:rsidRPr="00105549">
        <w:rPr>
          <w:sz w:val="22"/>
        </w:rPr>
        <w:t>огу на Страшном суде, а моли</w:t>
      </w:r>
      <w:r w:rsidRPr="00105549">
        <w:rPr>
          <w:sz w:val="22"/>
        </w:rPr>
        <w:softHyphen/>
        <w:t>лись бы да помнили меня добром».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«Жизнь: хороша жизнь! Чего там искать? Интересов ума, сердца? Ты посмотри, где центр, около которого вращается все это: нет его, нет ничего глубокого, задевающего за живое».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2"/>
        </w:rPr>
      </w:pPr>
      <w:r w:rsidRPr="00105549">
        <w:rPr>
          <w:sz w:val="22"/>
        </w:rPr>
        <w:t xml:space="preserve"> «Ваше люблю есть н</w:t>
      </w:r>
      <w:r w:rsidRPr="00105549">
        <w:rPr>
          <w:sz w:val="22"/>
        </w:rPr>
        <w:t>е настоящая любовь, а будущая».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«...Нормальное назначение человека — прожить четыре времени года, то есть четыре возраста, без скачков...»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«...Жизнь — обязанность, долг, следовательно, лю</w:t>
      </w:r>
      <w:r w:rsidRPr="00105549">
        <w:rPr>
          <w:sz w:val="22"/>
        </w:rPr>
        <w:softHyphen/>
        <w:t>бовь — тоже долг».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«Под этой всеобъемлемостью кроется пустота, от</w:t>
      </w:r>
      <w:r w:rsidRPr="00105549">
        <w:rPr>
          <w:sz w:val="22"/>
        </w:rPr>
        <w:t>сут</w:t>
      </w:r>
      <w:r w:rsidRPr="00105549">
        <w:rPr>
          <w:sz w:val="22"/>
        </w:rPr>
        <w:softHyphen/>
        <w:t>ствие симпатии ко всему!»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 w:right="40"/>
        <w:rPr>
          <w:sz w:val="22"/>
        </w:rPr>
      </w:pPr>
      <w:r w:rsidRPr="00105549">
        <w:rPr>
          <w:sz w:val="22"/>
        </w:rPr>
        <w:t xml:space="preserve"> «Я хочу, чтоб вам не было скучно, чтоб вы были здесь как дома, чтоб вам было ловко, свободно, легко!»</w:t>
      </w:r>
    </w:p>
    <w:p w:rsidR="00830CF9" w:rsidRPr="00105549" w:rsidRDefault="00900FB6" w:rsidP="0010554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20"/>
        <w:rPr>
          <w:sz w:val="22"/>
        </w:rPr>
      </w:pPr>
      <w:r w:rsidRPr="00105549">
        <w:rPr>
          <w:sz w:val="22"/>
        </w:rPr>
        <w:t xml:space="preserve"> «Труд — образ, содержание, стихия и цель жизни...»</w:t>
      </w:r>
    </w:p>
    <w:sectPr w:rsidR="00830CF9" w:rsidRPr="00105549" w:rsidSect="00105549">
      <w:type w:val="continuous"/>
      <w:pgSz w:w="11909" w:h="16834"/>
      <w:pgMar w:top="709" w:right="994" w:bottom="346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B6" w:rsidRDefault="00900FB6">
      <w:r>
        <w:separator/>
      </w:r>
    </w:p>
  </w:endnote>
  <w:endnote w:type="continuationSeparator" w:id="0">
    <w:p w:rsidR="00900FB6" w:rsidRDefault="0090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B6" w:rsidRDefault="00900FB6"/>
  </w:footnote>
  <w:footnote w:type="continuationSeparator" w:id="0">
    <w:p w:rsidR="00900FB6" w:rsidRDefault="00900F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263E"/>
    <w:multiLevelType w:val="multilevel"/>
    <w:tmpl w:val="953C9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C01A2F"/>
    <w:multiLevelType w:val="multilevel"/>
    <w:tmpl w:val="5B72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0CF9"/>
    <w:rsid w:val="00105549"/>
    <w:rsid w:val="00830CF9"/>
    <w:rsid w:val="00883499"/>
    <w:rsid w:val="009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2016-01-13T14:33:00Z</dcterms:created>
  <dcterms:modified xsi:type="dcterms:W3CDTF">2016-01-13T14:44:00Z</dcterms:modified>
</cp:coreProperties>
</file>