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9E" w:rsidRPr="003549D7" w:rsidRDefault="00E2669E" w:rsidP="00E2669E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549D7">
        <w:rPr>
          <w:rFonts w:ascii="Times New Roman" w:hAnsi="Times New Roman" w:cs="Times New Roman"/>
          <w:b/>
          <w:sz w:val="28"/>
          <w:szCs w:val="28"/>
        </w:rPr>
        <w:t>Конструктор задач на развитие и оценку компетенций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549D7">
        <w:rPr>
          <w:rFonts w:ascii="Times New Roman" w:hAnsi="Times New Roman" w:cs="Times New Roman"/>
          <w:b/>
          <w:sz w:val="28"/>
          <w:szCs w:val="28"/>
        </w:rPr>
        <w:t xml:space="preserve"> Ефремова Н.Ф.</w:t>
      </w:r>
    </w:p>
    <w:tbl>
      <w:tblPr>
        <w:tblStyle w:val="a4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2669E" w:rsidRPr="004A62F4" w:rsidTr="008127A8">
        <w:tc>
          <w:tcPr>
            <w:tcW w:w="1595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>Понима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Синтез 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Назовите основные части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8. Объясните причины того, что … 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15. Изобразите информацию </w:t>
            </w:r>
            <w:proofErr w:type="spellStart"/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proofErr w:type="gramEnd"/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22. Раскройте особенности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29. предложите новый (иной) вариант …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36. Ранжируйте … и обоснуйте …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Сгруппируйте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есте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9. Обрисуйте в общих чертах </w:t>
            </w:r>
            <w:proofErr w:type="spellStart"/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димые</w:t>
            </w:r>
            <w:proofErr w:type="spell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16. Предложите способ, позволяющий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23. Проанализируйте структуру … с точки зрения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30. 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те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(препятствующий) …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37. Определите, какое решение является оптимальным </w:t>
            </w:r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Составьте список понятий, касающихся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10. Покажите связи, которые на ваш взгляд, существуют </w:t>
            </w:r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17. Сделайте эскиз рисунка (схемы) который показывает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24. Составьте перечень основных свойств, характеризующих с точки зрения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31. Найдите необычный способ, позволяющий …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38. Оцените значимость …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Расположите в определённом порядке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11. Постройте прогноз развития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18. Сравните … и …, а затем обоснуйте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25. Постройте классификацию на основании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32. Придумайте ситуацию, которая …</w:t>
            </w:r>
          </w:p>
        </w:tc>
        <w:tc>
          <w:tcPr>
            <w:tcW w:w="1596" w:type="dxa"/>
          </w:tcPr>
          <w:p w:rsidR="00E2669E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39. Определите возможные критерии оценки …</w:t>
            </w:r>
          </w:p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Изложите в форме текста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12. Прокомментируйте положение о том, что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19. Проведите (разработайте) эксперимент, подтверждающий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26. Найдите в тексте (модели, схеме и т.п.) то, что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33. Предложите новую (свою) классификацию …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40. Выскажите критические суждения о …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Вспомните и напишите …</w:t>
            </w:r>
          </w:p>
        </w:tc>
        <w:tc>
          <w:tcPr>
            <w:tcW w:w="1595" w:type="dxa"/>
          </w:tcPr>
          <w:p w:rsidR="00E2669E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13. Изложите иначе (переформ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улируйте) идею о том, что …</w:t>
            </w:r>
          </w:p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Проведите презентацию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27. Сравните точки зрения … </w:t>
            </w:r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… и на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34. Напишите возможный сценарий 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…</w:t>
            </w: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41. Оцените возможности … </w:t>
            </w:r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</w:tr>
      <w:tr w:rsidR="00E2669E" w:rsidRPr="004A62F4" w:rsidTr="008127A8">
        <w:tc>
          <w:tcPr>
            <w:tcW w:w="1595" w:type="dxa"/>
          </w:tcPr>
          <w:p w:rsidR="00E2669E" w:rsidRPr="004A62F4" w:rsidRDefault="00E2669E" w:rsidP="00E2669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самостоятельно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14. Приведите пример того, что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21. Рассчитайте на основании данных о …</w:t>
            </w:r>
          </w:p>
        </w:tc>
        <w:tc>
          <w:tcPr>
            <w:tcW w:w="1595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28. Выявите принципы, лежащие в основе …</w:t>
            </w:r>
          </w:p>
        </w:tc>
        <w:tc>
          <w:tcPr>
            <w:tcW w:w="1595" w:type="dxa"/>
          </w:tcPr>
          <w:p w:rsidR="00E2669E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35. Изложите в форме … своё мнение (</w:t>
            </w:r>
            <w:proofErr w:type="spellStart"/>
            <w:proofErr w:type="gramStart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) о …</w:t>
            </w:r>
          </w:p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2669E" w:rsidRPr="004A62F4" w:rsidRDefault="00E2669E" w:rsidP="0081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F4">
              <w:rPr>
                <w:rFonts w:ascii="Times New Roman" w:hAnsi="Times New Roman" w:cs="Times New Roman"/>
                <w:sz w:val="28"/>
                <w:szCs w:val="28"/>
              </w:rPr>
              <w:t>42. Проведите экспертизу состояния …</w:t>
            </w:r>
          </w:p>
        </w:tc>
      </w:tr>
    </w:tbl>
    <w:p w:rsidR="00E2669E" w:rsidRDefault="00E2669E" w:rsidP="00E2669E">
      <w:pPr>
        <w:rPr>
          <w:rFonts w:ascii="Times New Roman" w:hAnsi="Times New Roman" w:cs="Times New Roman"/>
          <w:sz w:val="28"/>
          <w:szCs w:val="28"/>
        </w:rPr>
      </w:pPr>
    </w:p>
    <w:p w:rsidR="00D92022" w:rsidRPr="00D92022" w:rsidRDefault="00D92022">
      <w:pPr>
        <w:rPr>
          <w:rFonts w:ascii="Times New Roman" w:hAnsi="Times New Roman" w:cs="Times New Roman"/>
          <w:sz w:val="28"/>
          <w:szCs w:val="28"/>
        </w:rPr>
      </w:pPr>
      <w:r w:rsidRPr="00D9202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52251" w:rsidRPr="00D92022" w:rsidRDefault="00D92022">
      <w:pPr>
        <w:rPr>
          <w:rFonts w:ascii="Times New Roman" w:hAnsi="Times New Roman" w:cs="Times New Roman"/>
          <w:sz w:val="28"/>
          <w:szCs w:val="28"/>
        </w:rPr>
      </w:pPr>
      <w:r w:rsidRPr="00D92022">
        <w:rPr>
          <w:rFonts w:ascii="Times New Roman" w:hAnsi="Times New Roman" w:cs="Times New Roman"/>
          <w:sz w:val="28"/>
          <w:szCs w:val="28"/>
        </w:rPr>
        <w:t>Ефремова</w:t>
      </w:r>
      <w:proofErr w:type="gramStart"/>
      <w:r w:rsidRPr="00D92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022">
        <w:rPr>
          <w:rFonts w:ascii="Times New Roman" w:hAnsi="Times New Roman" w:cs="Times New Roman"/>
          <w:sz w:val="28"/>
          <w:szCs w:val="28"/>
        </w:rPr>
        <w:t xml:space="preserve"> Н.Ф. Гарантия качества компетентностного обучения в надежности оценки достижений обучающихся  [Текст]/ Фундаментальные исследования . – 2014. - № 11 -5. – С. 1161-1166</w:t>
      </w:r>
    </w:p>
    <w:sectPr w:rsidR="00C52251" w:rsidRPr="00D92022" w:rsidSect="00A4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FF0"/>
    <w:multiLevelType w:val="hybridMultilevel"/>
    <w:tmpl w:val="7192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69E"/>
    <w:rsid w:val="003643A4"/>
    <w:rsid w:val="005449DB"/>
    <w:rsid w:val="008344D7"/>
    <w:rsid w:val="00972B17"/>
    <w:rsid w:val="00A42479"/>
    <w:rsid w:val="00D0333C"/>
    <w:rsid w:val="00D92022"/>
    <w:rsid w:val="00E2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9E"/>
    <w:pPr>
      <w:ind w:left="720"/>
      <w:contextualSpacing/>
    </w:pPr>
  </w:style>
  <w:style w:type="table" w:styleId="a4">
    <w:name w:val="Table Grid"/>
    <w:basedOn w:val="a1"/>
    <w:uiPriority w:val="59"/>
    <w:rsid w:val="00E2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2015-12-12T08:25:00Z</dcterms:created>
  <dcterms:modified xsi:type="dcterms:W3CDTF">2016-01-07T07:08:00Z</dcterms:modified>
</cp:coreProperties>
</file>