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F6" w:rsidRPr="000C7EF6" w:rsidRDefault="000C7EF6" w:rsidP="000C7EF6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28"/>
          <w:lang w:eastAsia="ru-RU"/>
        </w:rPr>
      </w:pPr>
      <w:r w:rsidRPr="000C7EF6">
        <w:rPr>
          <w:rFonts w:ascii="Cambria" w:eastAsia="Times New Roman" w:hAnsi="Cambria" w:cs="Times New Roman"/>
          <w:b/>
          <w:bCs/>
          <w:color w:val="365F91"/>
          <w:sz w:val="32"/>
          <w:szCs w:val="28"/>
          <w:lang w:eastAsia="ru-RU"/>
        </w:rPr>
        <w:t>Современный урок в начальной школе. Метод проектов.</w:t>
      </w:r>
    </w:p>
    <w:p w:rsidR="000C7EF6" w:rsidRPr="000C7EF6" w:rsidRDefault="000C7EF6" w:rsidP="000C7EF6">
      <w:pPr>
        <w:rPr>
          <w:rFonts w:ascii="Calibri" w:eastAsia="Times New Roman" w:hAnsi="Calibri" w:cs="Times New Roman"/>
          <w:lang w:eastAsia="ru-RU"/>
        </w:rPr>
      </w:pPr>
    </w:p>
    <w:p w:rsidR="000C7EF6" w:rsidRPr="000C7EF6" w:rsidRDefault="000C7EF6" w:rsidP="000C7E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Войтик</w:t>
      </w:r>
      <w:proofErr w:type="spellEnd"/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Михайловна –  </w:t>
      </w:r>
      <w:r w:rsidRPr="000C7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 МБОУ лицея №6 города Ессентуки Ставропольского края</w:t>
      </w:r>
    </w:p>
    <w:p w:rsidR="000C7EF6" w:rsidRPr="000C7EF6" w:rsidRDefault="000C7EF6" w:rsidP="000C7E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EF6" w:rsidRPr="000C7EF6" w:rsidRDefault="000C7EF6" w:rsidP="000C7E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предназначен для учителей начальных классов. Он поможет раскрыть сущность и возможность использования проектно-исследовательской технологии во внеурочной деятельности с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ступени. В основе метода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0C7EF6" w:rsidRPr="000C7EF6" w:rsidRDefault="000C7EF6" w:rsidP="000C7E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Одна из задач модернизации образования заключается в обновлении форм, методов для повышения качества обучения. Современная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Одним из ведущих методов современной педагогики является метод проектов, который в силу своих особенностей позволяет реализовать проекты группами или  парами, и направлен не только на получение знаний, но и  на формирование ключевых компетентностей, одной из которых является коммуникативная компетентность. 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 проектов не является принципиально новым в мировой педагогике. В основе метода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Довольно часто учителя задают вопрос «Чем исследовательская деятельность отличается от проектной деятельности?». Это достаточно серьезный вопрос.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на мой взгляд, главное отличие проектной и исследовательской деятельности – это цель: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проектной деятельности – реализация проектного замысла,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целью исследовательской деятельности является уяснения сущности явления, истины, открытие новых закономерностей и т.п.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исследование подразумевает выдвижение гипотез и теорий, их экспериментальную и 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проектная и исследовательская деятельности отличаются своими этапами.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этапами проектной деятельности являются: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тематического поля и темы проекта, поиск и анализ проблемы, постановка цели проекта, выбор названия проекта;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запланированных технологических операций, внесение необходимых изменений;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защита презентации;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результатов выполнения проекта, оценка качества выполнения проекта.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научного исследования: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-Формулирование проблемы, обоснование актуальности выбранной темы.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цели и конкретных задач исследования.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объекта и предмета исследования.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метода (методики) проведения исследования.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-Описание процесса исследования.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-Обсуждение результатов исследования.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-Формулирование выводов и оценка полученных результатов.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проект – это замысел, план, творчество по плану. Исследование – процесс выработки новых знаний, истинное творчество.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проектной деятельности формируются различные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а именно: рефлексивные, поисковые, оценочные,  коммуникативные.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Конечно, возраст младшего школьника накладывает естественные ограничения на организацию проектной деятельности, но начинать вовлекать учащихся надо обязательно.  Именно в  младшем школьном возрасте закладывается ряд ценностных установок, личностных качеств и отношений. Если это обстоятельство не учитывать, если этот возраст  рассматривать как  малозначимый для метода проектов,  то нарушается преемственность между этапами развития учебно-познавательной деятельности обучающихся  и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удается достичь желаемых результатов в старших классах.</w:t>
      </w: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Учитывая безусловные достоинства проектного метода и возрастные возможности учащихся 7-10 лет, а также беря во внимание опыт работы,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многих отечественных психологов и педагогов </w:t>
      </w:r>
      <w:proofErr w:type="gram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В.В.Давыдов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А.К.Дусавицкий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Д.Г.Левитес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В.В.Репкин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Г.А.Цукерман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взаимодействия с детьми. Все это, безусловно, относится к применению проектного метода в начальной школе. Однако для продуктивной проектно-учебной деятельности младшим школьникам необходима еще и особая готовность, “зрелость”, заключающаяся в следующем.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спрашивать (выяснять точки зрения других учеников, делать запрос учителю в ситуации “дефицита” информации или способов действий);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голосом (говорить четко, регулируя громкость голоса в зависимости от ситуации, чтобы все слышали);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свою точку зрения (понятно для всех формулировать свое мнение, аргументировано, его доказывать);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</w:t>
      </w: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 </w:t>
      </w:r>
      <w:r w:rsidRPr="000C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 Прежде всего, имеется в виду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обобщенности умственных действий как интегративной характеристики, включающей в себя: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аналитико-синтетических действий;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алгоритма сравнительного анализа;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вычленять существенный признак, соотношение данных, составляющих условие задачи;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-возможность выделять общий способ действий;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-перенос общего способа действий на другие учебные задачи.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Целенаправленное </w:t>
      </w:r>
      <w:proofErr w:type="gram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0C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</w:t>
      </w: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готовности младших школьников к эффективной проектной деятельности рассмотрим опыт развернутой, содержательной, дифференцированной </w:t>
      </w:r>
      <w:proofErr w:type="spell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оценочной деятельности, которая способствует формированию у детей следующих необходимых умений: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свою работу и работу одноклассников;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-обоснованно и доброжелательно оценивать как результат, так и процесс решения учебной задачи с акцентом на </w:t>
      </w:r>
      <w:proofErr w:type="gramStart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-выделяя недостатки, делать конструктивные пожелания, замечания.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Проектное обучение является одной из интегральных технологий четвертого поколения, оно органично взаимосвязано с различными  инновационными технологиями в обучении: 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Технологией проблемного обучения (обеспечение творческого усвоения знаний). 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индивидуального обучения (дающая  возможность каждому ученику проявить самостоятельность в планировании, организации и контроле своей деятельности);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группового обучения: (ученик учиться работать в группе);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технология свободного труда; (право выбора)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развивающего обучения (учащиеся самостоятельно организуют творческую деятельность);</w:t>
      </w:r>
    </w:p>
    <w:p w:rsidR="000C7EF6" w:rsidRPr="000C7EF6" w:rsidRDefault="000C7EF6" w:rsidP="000C7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  (право выбора учащихся элективных курсов в старших классах, а в дальнейшем и в выборе профессии).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Внешний результат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увидеть, осмыслить, применить в реальной практической деятельности.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 Внутренний результат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опыт деятельности – становится бесценным достоянием учащегося, соединяя в себе знания и умения, компетенции и ценности.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 современной педагогике метод проектов используется не вместо систематического предметного обучения, а наряду с ним </w:t>
      </w:r>
      <w:r w:rsidRPr="000C7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компонент системы образования.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проект 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структуре напоминает подлинно научное исследование.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проект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такого проекта часто является публикация в СМИ, в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Интернете. Результатом такого проекта может быть и создание информационной среды класса или школы.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 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Ролевой проект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такого проекта наиболее сложна. Участвуя в нем, дети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этапов осуществления учебного проекта является</w:t>
      </w: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презентация. 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формы презентации проекта – задача не менее, а то и более сложная, чем выбор формы продукта проектной деятельности.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"типичных” форм презентации, вообще говоря, весьма ограничен, а потому здесь требуется особый полет фантазии (в сочетании с обязательным учетом индивидуальных интересов и способностей (артистических, художественных, конструкторско-технических, организационных и т.п.)</w:t>
      </w:r>
      <w:proofErr w:type="gramEnd"/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проектной деятельности в начальной школе уже заложено в новых учебниках УМК «Перспективная начальная школа» для 1 -го класса, разработанных в соответствии с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ФГОСами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1-ом классе происходит подготовка к  проектной деятельности. Учащиеся овладевают элементарными технологическими знаниями и выполняют творческие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и упражнения в совместной деятельности с учителем и родителями.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Так, по предмету «Окружающий мир» в 1-ом классе   ученики выполняют проекты по темам «Мой город», «Моя семья», «Я и моё имя», «Мои домашние питомцы», составляя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фоторассказы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подписями, в которых выражают свое отношение к окружающему. Такая работа развивает  в ребенке способность мыслить творчески и нестандартно, активизирует его личный потенциал.   Обучение младших  школьников проектной деятельности может осуществляться в рамках различных общеобразовательных дисциплин, а также во внеурочной деятельности. Дети младшего школьного возраста  по своей природе уже  исследователи, им свойственна любознательность, жажда новых впечатлений. Они с удовольствием принимают участие в видах учебной работы, которые предполагают выполнение поисковых и экспериментальных заданий.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уроках можно выполнять мини-проекты. На мой взгляд,  легче такую работу проводить на уроках окружающего мира. Например, изучая тему «Наше питание» на уроке проводили мини-исследование на тему «Что мы едим». Дома дети составили  примерное меню своего завтрака, обеда и ужина. В классе, используя состав продуктов,  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выяснили, содержатся ли в продуктах меню белки, жиры, углеводы, витамины. Какие преобладают,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и сделали выводы.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уроке ИЗО можно продолжить данную работу - предложить  творческий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продукты укрепляют мое здоровье, а какие разрушают». Дети рисуют на одной половине листа полезные продукты, а на другой – вредные. Затем объясняют свой выбор и делают выводы. Использование исследовательских методов при проведении интегрированных уроков позволяют значительно повысить развивающий и воспитательный потенциал учебного процесса.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метод проектов весьма эффективен с точки зрения формирования у школьников того набора компетентности, который необходим для успеха их будущих профессиональных занятий. Метод проектирования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выбора темы проекта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1.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интересна ребенку. Исследовательская работа эффективна только на добровольной основе. Тема, навязанная ученику, какой бы важной она ни казалась взрослым, не даст должного эффекта.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2.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работы учителя. Надо подвести ребенка к такой проблеме, выбор которой он считал бы своим решением.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3.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интересы детей, старайтесь держаться ближе к той сфере, в которой сами лучше всего разбираетесь, в которой чувствуете себя сильным. Увлечь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лишь тот, кто увлечен сам.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4.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5.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младшего школьника ограничена.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Длительность выполнения учебного проекта или исследования в 1-2 классе целесообразно ограничить 1-2 неделями. Важно, чтобы проекты не были долгосрочными, так как сложно длительное время удержать интерес к проекту. В 3- 4 классе их продолжительность можно увеличить от 1 до 2 месяцев.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6.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7.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Правило 8.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выбором темы не стоит затягивать. Большинство учащихся начальной школы не имеют постоянных пристрастий, их интересы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выбирая тему, действовать следует быстро, пока интерес не угас.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начальной школе требует завершающий этап проектной деятельности – презентация (защита проекта), где учащиеся докладывают о проделанной ими работе. То, что готовят дети для наглядной демонстрации своих результатов, продукт работы над 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проектом, определяет форму проведения презентации. 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презентации является выработка или развитие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презентативных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навыков: демонстрировать понимание проблемы проекта, собственную формулировку цели и задач проекта, выбранный путь решения, анализировать ход поиска решения,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проекта, самоанализ успешности и результативности решения проблемы.</w:t>
      </w:r>
      <w:proofErr w:type="gramEnd"/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проекта можно изделие подарить, оформить выставку проектных работ важно, чтобы дети ощутили потребность в изготовленных изделиях. Почувствовали атмосферу праздника за доставленную людям радость.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выполненных проектов должна носить стимулирующий характер, но следует превращать презентацию в соревнование проектов с присуждением мест. Школьников, добившихся особых результатов необходимо отметить дипломами или памятными подарками, не присуждая мест. В начальной школе должен быть поощрен каждый, кто участвовал в проекте. Помимо личных призов приготовить общий приз всему классу за успешное завершение проекта.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решающее звено этой новации — учитель. Меняется роль учителя и не только в проектно-исследовательском обучении.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Работа над учебным проектом или исследованием позволяет выстроить бесконфликтную педагогику, вместе с детьми вновь и вновь пережить вдохновение творчества, превратить процесс образовательный процесс из скучной принудиловки в результативную созидательную творческую работу.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стоит недооценивать роль родителей младших школьников в работе над проектами.</w:t>
      </w:r>
      <w:r w:rsidRPr="000C7EF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Эта работа предполагает решение следующих задач: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контакта, благоприятной атмосферы общения с родителями учащихся;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изучение воспитательных и образовательных возможностей семей;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активной педагогической позиции родителей, повышение воспитательного и образовательного потенциала семьи;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вооружение родителей необходимыми для воспитания детей психолого-педагогическими знаниями и умениями, формирование основ педагогической культуры;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предупреждение наиболее распространённых ошибок родителей в воспитании детей;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оказание помощи родителям в организации педагогического самообразования.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 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данной работы в начальной школе необходимо учитывать возрастные психолого-физиологические особенности детей младшего школьного возраста. Темы детских работ выбираются из содержания учебных предметов или близкие к ним. Проблема проекта, обеспечивающая мотивацию включения в самостоятельную работу, должна быть в области познавательных интересов ребёнка и находиться в зоне ближайшего развития.  Важно при этом ставить вместе с детьми и учебные цели по овладению приёмами проектирования как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Учебный проект с точки зрения учащегося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проект с точки зрения учителя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дидактическое средство, позволяющее обучать проектированию, т.е. целенаправленной деятельности по нахождению способа </w:t>
      </w: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проблемы путем решения задач, вытекающих из этой проблемы при рассмотрении ее в определенной ситуации.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 проектов опирается на уже имеющийся опыт ученика, его собственный путь искания, преодоления затруднений. По мнению В.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Килпатрика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лишь в этом случае обучение и воспитание могут превратиться в непрерывную перестройку жизни учащихся и поднять ее на более высокую ступень, а школа будет готовить учащихся к условиям динамично меняющейся обстановки в обществе и к столкновению с неизвестными проблемами в будущем.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     Метод проектов в начальной школе: система реализации. / Авт.-сост. Н.В.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Засоркина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Волгоград: Учитель, 2010. - 135 с.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2     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Организация проектной деятельности в системе работы учителя начальных классов. // Сборник: Как организовать проектную деятельность младших школьников // Новосибирск: НИПК и ПРО, 2006.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путях к методу проектов / Под ред. Б.В. Игнатьева, М.В.  Крупениной. – М., 1930.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   Новые педагогические и информационные технологии в системе образования</w:t>
      </w:r>
      <w:proofErr w:type="gram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Е.С. </w:t>
      </w:r>
      <w:proofErr w:type="spellStart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0C7E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2000.</w:t>
      </w: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C7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http://kurganelena.ucoz.ru/publ/sovremennyj_urok_v_nachalnoj_shkole/1-1-0-7</w:t>
        </w:r>
      </w:hyperlink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C7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http://sedova.ucoz.net/publ/na_zametku/osobennosti_raboty_nad_proektom_v_nachalnoj_shkole/3-1-0-35</w:t>
        </w:r>
      </w:hyperlink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C7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http://lmb.sosh.ru/art.asp?id=61</w:t>
        </w:r>
      </w:hyperlink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F6" w:rsidRPr="000C7EF6" w:rsidRDefault="000C7EF6" w:rsidP="000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EA" w:rsidRPr="000C7EF6" w:rsidRDefault="000C7EF6" w:rsidP="000C7E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53EA" w:rsidRPr="000C7EF6" w:rsidSect="00E61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440"/>
    <w:multiLevelType w:val="hybridMultilevel"/>
    <w:tmpl w:val="43D6E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6"/>
    <w:rsid w:val="000C7EF6"/>
    <w:rsid w:val="002E5000"/>
    <w:rsid w:val="006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b.sosh.ru/art.asp?id=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dova.ucoz.net/publ/na_zametku/osobennosti_raboty_nad_proektom_v_nachalnoj_shkole/3-1-0-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ganelena.ucoz.ru/publ/sovremennyj_urok_v_nachalnoj_shkole/1-1-0-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3419</Words>
  <Characters>19492</Characters>
  <Application>Microsoft Office Word</Application>
  <DocSecurity>0</DocSecurity>
  <Lines>162</Lines>
  <Paragraphs>45</Paragraphs>
  <ScaleCrop>false</ScaleCrop>
  <Company>Microsoft</Company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2015-12-27T17:10:00Z</dcterms:created>
  <dcterms:modified xsi:type="dcterms:W3CDTF">2015-12-27T17:13:00Z</dcterms:modified>
</cp:coreProperties>
</file>