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43" w:rsidRPr="00D1145C" w:rsidRDefault="00943D43" w:rsidP="00943D43">
      <w:pPr>
        <w:tabs>
          <w:tab w:val="left" w:pos="0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1145C">
        <w:rPr>
          <w:rFonts w:ascii="Times New Roman" w:hAnsi="Times New Roman"/>
          <w:b/>
          <w:sz w:val="24"/>
          <w:szCs w:val="24"/>
        </w:rPr>
        <w:t>КАЛЕНДАРН</w:t>
      </w:r>
      <w:r>
        <w:rPr>
          <w:rFonts w:ascii="Times New Roman" w:hAnsi="Times New Roman"/>
          <w:b/>
          <w:sz w:val="24"/>
          <w:szCs w:val="24"/>
        </w:rPr>
        <w:t>О-ТЕМАТИЧЕСКОЕ ПЛАНИРОВАНИЕ    4</w:t>
      </w:r>
      <w:r w:rsidRPr="00D1145C">
        <w:rPr>
          <w:rFonts w:ascii="Times New Roman" w:hAnsi="Times New Roman"/>
          <w:b/>
          <w:sz w:val="24"/>
          <w:szCs w:val="24"/>
        </w:rPr>
        <w:t xml:space="preserve"> КЛАСС   (3</w:t>
      </w:r>
      <w:r>
        <w:rPr>
          <w:rFonts w:ascii="Times New Roman" w:hAnsi="Times New Roman"/>
          <w:b/>
          <w:sz w:val="24"/>
          <w:szCs w:val="24"/>
        </w:rPr>
        <w:t>4</w:t>
      </w:r>
      <w:r w:rsidRPr="00D1145C">
        <w:rPr>
          <w:rFonts w:ascii="Times New Roman" w:hAnsi="Times New Roman"/>
          <w:b/>
          <w:sz w:val="24"/>
          <w:szCs w:val="24"/>
        </w:rPr>
        <w:t xml:space="preserve"> часа, 1 час в неделю).</w:t>
      </w:r>
    </w:p>
    <w:p w:rsidR="00943D43" w:rsidRPr="001F0B67" w:rsidRDefault="00943D43" w:rsidP="00943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59"/>
        <w:tblW w:w="15701" w:type="dxa"/>
        <w:tblLayout w:type="fixed"/>
        <w:tblLook w:val="04A0"/>
      </w:tblPr>
      <w:tblGrid>
        <w:gridCol w:w="2514"/>
        <w:gridCol w:w="448"/>
        <w:gridCol w:w="4800"/>
        <w:gridCol w:w="5671"/>
        <w:gridCol w:w="1134"/>
        <w:gridCol w:w="1134"/>
      </w:tblGrid>
      <w:tr w:rsidR="000204EE" w:rsidRPr="001F0B67" w:rsidTr="00EA0EE1">
        <w:tc>
          <w:tcPr>
            <w:tcW w:w="2514" w:type="dxa"/>
            <w:vMerge w:val="restart"/>
            <w:shd w:val="clear" w:color="auto" w:fill="FFC000"/>
          </w:tcPr>
          <w:p w:rsidR="000204EE" w:rsidRPr="001F0B67" w:rsidRDefault="000204EE" w:rsidP="00943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И ТЕМА УРОКА</w:t>
            </w:r>
          </w:p>
        </w:tc>
        <w:tc>
          <w:tcPr>
            <w:tcW w:w="5248" w:type="dxa"/>
            <w:gridSpan w:val="2"/>
            <w:vMerge w:val="restart"/>
            <w:shd w:val="clear" w:color="auto" w:fill="FFC000"/>
          </w:tcPr>
          <w:p w:rsidR="000204EE" w:rsidRPr="001F0B67" w:rsidRDefault="009E3413" w:rsidP="00165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4FA">
              <w:rPr>
                <w:rFonts w:ascii="Times New Roman" w:hAnsi="Times New Roman"/>
                <w:b/>
                <w:sz w:val="24"/>
                <w:szCs w:val="24"/>
              </w:rPr>
              <w:t>ФОРМИРОВАНИЕ УНИВЕРСАЛЬНЫХ УЧЕБНЫХ ДЕЙСТВИЙ</w:t>
            </w:r>
          </w:p>
        </w:tc>
        <w:tc>
          <w:tcPr>
            <w:tcW w:w="5671" w:type="dxa"/>
            <w:vMerge w:val="restart"/>
            <w:shd w:val="clear" w:color="auto" w:fill="FFC000"/>
          </w:tcPr>
          <w:p w:rsidR="000204EE" w:rsidRPr="001F0B67" w:rsidRDefault="000204EE" w:rsidP="00943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2268" w:type="dxa"/>
            <w:gridSpan w:val="2"/>
            <w:shd w:val="clear" w:color="auto" w:fill="FFC000"/>
          </w:tcPr>
          <w:p w:rsidR="000204EE" w:rsidRPr="001F0B67" w:rsidRDefault="000204EE" w:rsidP="00943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0204EE" w:rsidRPr="001F0B67" w:rsidTr="00EA0EE1">
        <w:tc>
          <w:tcPr>
            <w:tcW w:w="2514" w:type="dxa"/>
            <w:vMerge/>
            <w:shd w:val="clear" w:color="auto" w:fill="FFC000"/>
          </w:tcPr>
          <w:p w:rsidR="000204EE" w:rsidRPr="001F0B67" w:rsidRDefault="000204EE" w:rsidP="00943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vMerge/>
            <w:shd w:val="clear" w:color="auto" w:fill="FFC000"/>
          </w:tcPr>
          <w:p w:rsidR="000204EE" w:rsidRPr="001F0B67" w:rsidRDefault="000204EE" w:rsidP="00943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  <w:vMerge/>
            <w:shd w:val="clear" w:color="auto" w:fill="FFC000"/>
          </w:tcPr>
          <w:p w:rsidR="000204EE" w:rsidRPr="001F0B67" w:rsidRDefault="000204EE" w:rsidP="00943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:rsidR="000204EE" w:rsidRPr="001F0B67" w:rsidRDefault="000204EE" w:rsidP="00943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shd w:val="clear" w:color="auto" w:fill="FFC000"/>
          </w:tcPr>
          <w:p w:rsidR="000204EE" w:rsidRPr="001F0B67" w:rsidRDefault="000204EE" w:rsidP="00943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ФАКТУ</w:t>
            </w:r>
          </w:p>
        </w:tc>
      </w:tr>
      <w:tr w:rsidR="00943D43" w:rsidRPr="001F0B67" w:rsidTr="00EA0EE1">
        <w:tc>
          <w:tcPr>
            <w:tcW w:w="15701" w:type="dxa"/>
            <w:gridSpan w:val="6"/>
            <w:shd w:val="clear" w:color="auto" w:fill="00B0F0"/>
          </w:tcPr>
          <w:p w:rsidR="00943D43" w:rsidRPr="001F0B67" w:rsidRDefault="00943D43" w:rsidP="00943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 четверть (9 ч)</w:t>
            </w:r>
          </w:p>
          <w:p w:rsidR="00943D43" w:rsidRPr="001F0B67" w:rsidRDefault="00943D43" w:rsidP="00943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Лирико-эпическая опера Н. Римского-Корсакова</w:t>
            </w:r>
          </w:p>
          <w:p w:rsidR="00943D43" w:rsidRPr="001F0B67" w:rsidRDefault="00943D43" w:rsidP="00943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«Сказание о невидимом граде Китеже и деве </w:t>
            </w:r>
            <w:proofErr w:type="spellStart"/>
            <w:r w:rsidRPr="001F0B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09511C" w:rsidRPr="001F0B67" w:rsidTr="00EB73B1">
        <w:tc>
          <w:tcPr>
            <w:tcW w:w="2514" w:type="dxa"/>
          </w:tcPr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№ 1.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Н. А. Римский-Корсаков. Опера  «Сказание о невидимом граде Китеже и деве  </w:t>
            </w:r>
            <w:proofErr w:type="spellStart"/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Древнерусский эпос (легенды, предания, повествования) как основа либретто оперы.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Завязка лирической линии оперы.</w:t>
            </w:r>
          </w:p>
          <w:p w:rsidR="0009511C" w:rsidRPr="00F1572F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2F">
              <w:rPr>
                <w:rFonts w:ascii="Times New Roman" w:hAnsi="Times New Roman" w:cs="Times New Roman"/>
                <w:b/>
                <w:sz w:val="24"/>
                <w:szCs w:val="24"/>
              </w:rPr>
              <w:t>Урок №2.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Действие 1. Пустыня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(три разворота)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Выразительность и изобразительность музыкальной характеристики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места и времени действия. Экспозиция образов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Всеволода: отношение к миру, нравственные ценности.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Характерные интонации музыкальной речи героев.</w:t>
            </w:r>
          </w:p>
        </w:tc>
        <w:tc>
          <w:tcPr>
            <w:tcW w:w="5248" w:type="dxa"/>
            <w:gridSpan w:val="2"/>
          </w:tcPr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Познавательный интерес к музыкальным занятиям.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и осмысленное восприятие художественного произведения.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душевное состояние героя и сопереживать ему.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целое из частей.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причинно-следственные связи.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Достраивать и восполнять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недостающие компоненты.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Предвосхищать развитие музыкальной истории.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Переводить художественный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образ из одного вида искусства в другой.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повторяющиеся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сравнивать варианты их звучания.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учителем и сверстниками в учебной деятельности.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Ставить исполнительские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задачи и решать их.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с одноклассниками смысл переданных в музыке событий.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собственную точку зрения в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обсуждения музыкального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  <w:p w:rsidR="0009511C" w:rsidRPr="001F0B67" w:rsidRDefault="0009511C" w:rsidP="004421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Овладевать средствами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ербального и невербального</w:t>
            </w:r>
            <w:r w:rsidR="00442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общения.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</w:tc>
        <w:tc>
          <w:tcPr>
            <w:tcW w:w="5671" w:type="dxa"/>
          </w:tcPr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Предполагают характер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 опере-сказании,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её музыкального языка.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Читают слова диалога Всеволода и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, разбираются в значении незнакомых слов. По ключевым словам определяют обстановку действия. Импровизируют диалог по ролям.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Слушают диалог Всеволода и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, характеризуют их музыкальные образы. Определяют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певческие голоса героев и характерные интонации музыкальной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вступление к опере, напевают и пластически интонируют его темы. По выразительным и изобразительным особенностям музыки предполагают место действия. Размышляют над значением слова «пустыня» в названии вступления.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и разучивают ариозо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, дают названия его основным темам. Размышляют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причинами общности тем вступления и ариозо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Слушают «разговор»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42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лесными животными, характеризуют круг её общения.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Предполагают развитие разговора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Всеволодом.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диалог Всеволода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, выделяют его этапы и анализируют изменения в отношениях героев. 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Выявляют круг повторяющихся и варьирующихся интонаций в партиях героев и напевают их.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Слушают диалог Поярка и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. Характеризуют фанфарную тему в оркестре, дают ей название (тема Китежа).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Смотрят и обсуждают видеофрагмент первого действия.</w:t>
            </w:r>
          </w:p>
        </w:tc>
        <w:tc>
          <w:tcPr>
            <w:tcW w:w="1134" w:type="dxa"/>
          </w:tcPr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511C" w:rsidRPr="001F0B67" w:rsidTr="00EB73B1">
        <w:tc>
          <w:tcPr>
            <w:tcW w:w="2514" w:type="dxa"/>
          </w:tcPr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№3.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Действие 2.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Малый Китеж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(пять разворотов)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Жанровая палитра сцены народного гуляния (медвежья потеха, былина гусляра, 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корительная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, свадебная). Музыкальный портрет Гришки Кутерьмы, жанровые истоки и основные интонации его музыкальной характеристики.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Столкновение нравственных позиций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и Кутерьмы, интонационно-жанровый контраст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музыкального языка.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Завязка героико-патриотической линии оперы,</w:t>
            </w:r>
            <w:r w:rsidR="00442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музыкально-образные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русских и татар. Русская историческая песня «Про </w:t>
            </w:r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татарский</w:t>
            </w:r>
            <w:proofErr w:type="gramEnd"/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полон</w:t>
            </w:r>
            <w:proofErr w:type="gram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» – одна из характеристик образа татар. Драматические события финала второго действия.</w:t>
            </w:r>
          </w:p>
        </w:tc>
        <w:tc>
          <w:tcPr>
            <w:tcW w:w="5248" w:type="dxa"/>
            <w:gridSpan w:val="2"/>
          </w:tcPr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интерес к музыкальным занятиям.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Эмоциональное и осмысленное восприятие художественного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душевное состояние героя и сопереживать ему.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распределении ролей в совместной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обсуждении и исполнении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фрагмента художественного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Овладевать средствами вербального и невербального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общения.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</w:tc>
        <w:tc>
          <w:tcPr>
            <w:tcW w:w="5671" w:type="dxa"/>
          </w:tcPr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Предвосхищают 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оперной сцены массового гуляния.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Слушают и разучивают песню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Медведчика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, подыскивают «движения» для сценического образа медведя, передают в пантомиме впечатления людей, разыгрывают сцену потехи.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песню гусляра, характеризуют склад его музыкальной речи, размышляют над смыслом предсказаний, разучивают былину гусляра с комментариями народа.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и разучивают реплики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Гришки Кутерьмы, выявляют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характерные интонации и жанровые основы его музыкальной речи,  импровизируют его сценический образ, размышляют о его отношении к жизни, себе и другим людям.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Обсуждают причины подкупа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Гришки богатыми людьми.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Слушают и разучивают хор «С кем не велено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стреваться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», передают в своём исполнении отношение людей к поведению Гришки.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Разыгрывают фрагмент сцены гуляния, передают изменения в настроении людей.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Моделируют, слушают, исполняют музыку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свадебного поезда, характеризуют выразительные и изобразительные особенности звучания симфонического оркестра.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Импровизируют диалог Гришки и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: читают слова, подбирают к ним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из музыкальной речи героев. Слушают звучание этого диалога в опере, делятся на пары и разыгрывают фрагменты диалога. Сопоставляют реакции народа и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на глумление Гришки.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Слушают и разучивают свадебный хор, передают в своём исполнении отношение народа к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и разучивают хор «Ой, беда идёт, люди», анализируют средства передачи в музыке нарастания напряжения.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Составляют исполнительский план сцены перелома действия и разыгрывают её в классе.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финал второго действия, выявляют и разучивают темы-характеристики монголо-татар, включая мелодию песни «</w:t>
            </w:r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татарский полон».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Напевают реплики Гришки, выявляют в них новые интонации.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Размышляют над смыслом поступка Гришки, дают ему нравственную оценку.</w:t>
            </w:r>
          </w:p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Напевают и характеризуют звучание темы Китежа в завершении действия, предполагают дальнейшее развитие событий.</w:t>
            </w:r>
          </w:p>
        </w:tc>
        <w:tc>
          <w:tcPr>
            <w:tcW w:w="1134" w:type="dxa"/>
          </w:tcPr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11C" w:rsidRPr="001F0B67" w:rsidRDefault="0009511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72F" w:rsidRPr="001F0B67" w:rsidTr="00EB73B1">
        <w:tc>
          <w:tcPr>
            <w:tcW w:w="2514" w:type="dxa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Урок №4.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Действие 3. Картина 1.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Большой Китеж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(три разворота)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Рассказ Поярка о событиях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Малом Китеже. Реакции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китежан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на трагическую</w:t>
            </w:r>
            <w:r w:rsidR="0085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весть, интонационно-</w:t>
            </w:r>
            <w:r w:rsidR="00855EB5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анровые истоки их музыкальной речи (молитва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китежан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плач отрока, моно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лог-размышление Юрия,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походная дружинников).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Чудесное преображение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Большого Китежа.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фоническая картина «Сеча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Керженце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– музы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кальные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противоборствующ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сил,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этапы развёртывания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ствия», исход битвы.</w:t>
            </w:r>
          </w:p>
        </w:tc>
        <w:tc>
          <w:tcPr>
            <w:tcW w:w="5248" w:type="dxa"/>
            <w:gridSpan w:val="2"/>
            <w:vMerge w:val="restart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патриотических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чувств.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интерес к музыкальным занятиям.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и осмысленное восприятие художественного произведения.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душевного состояния героев и сопереживание им.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Соотношение желаний и поступков героев с нравственными нормами.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целое на основе его части.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смысл преобразования музыкального материала.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Объяснять поведение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в конфликтной ситуации.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интонации музыкальной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героев и оперировать этими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интонациями при выполнении творческих заданий.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творческие задания, не имеющие однозначного решения.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Самостоятельно достраивать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недостающие компоненты.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причинно-следственные связи.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интонационно-тематические связи между различными частями произведения.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Опираться на графическую</w:t>
            </w:r>
            <w:r w:rsidR="0085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запись при решении учебных задач.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разные точки зрения на одно явление.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разные точки зрения на одно явление.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Увеличивать шаг ориентировки в многочастном музыкальном произведении в разных видах музыкальной деятельности.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коллективном обсуждении и исполнении фрагмента художественного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Овладевать средствами вербального и невербального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общения.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коллективном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обсуждении фрагмента художественного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</w:tc>
        <w:tc>
          <w:tcPr>
            <w:tcW w:w="5671" w:type="dxa"/>
            <w:vMerge w:val="restart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сцену Поярка с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китежанами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, разучивают реплику народа, расспрашивающего Поярка о случившемся, разучивают мелодию рассказа Поярка. Импровизируют послание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китежанам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татар на основе их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лейттем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, слушают этот эпизод в опере, определяют его построение. Моделируют реакции разных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китежан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на страшное известие.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Разучивают фрагменты монолога князя Юрия, определяют круг интонаций, характерных для его музыкальной речи.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молитву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китежан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, выявляют особенности её мелодии, сравнивают три проведения темы и приёмы её развития.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Разучивают и инсценируют солдатскую песню.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Сравнивают звучание темы Китежа на протяжении сцены, объясняют изменения в её характере.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сцену волшебного преображения Китежа, характеризуют выразительные и изобразительные средства музыки, определяют смы</w:t>
            </w:r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 вкл</w:t>
            </w:r>
            <w:proofErr w:type="gram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ючения интонаций из оперы «Князь Игорь» А. Бородина в сцену преображения Китежа.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Моделируют драматургию симфонической картины боя, напевают темы для музыкальных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характеристик русских и татар.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Слушают, воссоздают события боя по музыке, пластически импровизируют музыкальную картину «Сеча при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Керженце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передают в движении взаимодействие приводят</w:t>
            </w:r>
            <w:proofErr w:type="gram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примеры.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Слушают и напевают плач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, характеризуют интонационно-жанровую основу музыки, выявляют родство темы плача с предшествующими темами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, напевают примеры.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Озвучивают слова диалога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и Гришки: подбирают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к репликам героев, импровизируют их музыкальную речь, разыгрывают диалог в парах.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Смотрят диалог в видеозаписи, обсуждают его сценическое воплощение.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завершение картины.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Размышляют об отношении Гришки к своему предательству, о решении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отпустить его на волю. Обсуждают реакцию татар на чудесное преображение Китежа.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Слушают начало картины, объясняют причины беспокойства монголо-татар,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и Гришки</w:t>
            </w:r>
          </w:p>
        </w:tc>
        <w:tc>
          <w:tcPr>
            <w:tcW w:w="1134" w:type="dxa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72F" w:rsidRPr="001F0B67" w:rsidTr="00EB73B1">
        <w:tc>
          <w:tcPr>
            <w:tcW w:w="2514" w:type="dxa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Урок №5.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Действие 3. Картина 2.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Берег озера Светлый Яр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и Гришки. Плач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и его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интонационно-жанровая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характеристика. Реакция татар на чудесное преображение Большого Китежа.</w:t>
            </w:r>
          </w:p>
        </w:tc>
        <w:tc>
          <w:tcPr>
            <w:tcW w:w="5248" w:type="dxa"/>
            <w:gridSpan w:val="2"/>
            <w:vMerge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72F" w:rsidRPr="001F0B67" w:rsidTr="00EB73B1">
        <w:tc>
          <w:tcPr>
            <w:tcW w:w="2514" w:type="dxa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Урок №6.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Действие 4. Картина 1.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Лесная чаща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(два разворота)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– </w:t>
            </w:r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proofErr w:type="gramEnd"/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характеристика обстановки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действия. Развитие образов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и Гришки (продолжение). Молитва и «свистопляска» Гришки. Трансформация интонаций Кутерьмы в сцене безумия. Этапы чудесного преображения природы. Восхождение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и призрака  Всеволода.</w:t>
            </w:r>
          </w:p>
        </w:tc>
        <w:tc>
          <w:tcPr>
            <w:tcW w:w="5248" w:type="dxa"/>
            <w:gridSpan w:val="2"/>
            <w:vMerge w:val="restart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и осмысленное восприятие художественного произведения.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душевное состояние героев и сопереживать им.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нравственную идею произведения.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музыкальным занятиям.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фрагменты оперы.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Определять этапы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разные точки зрения на одно явление.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аналогии и причинно-следственные связи.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Выявлять конструктивную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общность контрастных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оперы.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Выявлять композиционные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функции разных разделов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Увеличивать шаг ориентировки в музыкальном произведении в разных видах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музыкальной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Овладевать средствами вербального и невербального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общения.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с одноклассниками смысл происходящих изменений в музыке.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Уметь слушать собеседника и участвовать в коллективном обсуждении.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</w:tc>
        <w:tc>
          <w:tcPr>
            <w:tcW w:w="5671" w:type="dxa"/>
            <w:vMerge w:val="restart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Моделируют музыкальную картину лесной чащи. Слушают и сравнивают начало четвёртого действия со  вступлением к опере.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Слушают диалог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и Гришки, размышляют о влиянии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на них свершившегося чуда, анализируют изменения их музыкальной речи.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Читают слова молитвы, моделируют её интонационное содержание и сочетание голосов.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сцену молитвы, размышляют о влиянии молитвы на Гришку. Инсценируют фрагмент сцены молитвы.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Напевают мелодию пляски, анализируют конструктивное родство темы пляски и темы похвалы  пустыне.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Слушают и поют колыбельную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, выявляют её жанровые признаки.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симфоническую картину преображения леса: определяют темы, на развитии которых она построена; анализируют «краски» симфонического оркестра; сравнивают голоса реальных и волшебных птиц; в пластическом интонировании передают «колыхание листвы» и «зажигающиеся звёзды».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Слушают сцену встречи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и призрака Всеволода, сравнивают её со встречей героев в первом действии. Определяют композиционные функции этих сцен в опере.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и пластически интонируют фрагмент перехода призрака Всеволода и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в преображённый Китеж, определяют мелодию, которая развивается в музыке перехода. Находят тему, подтверждающую появление героев в Большом Китеже, и передают в своём исполнении характер её звучания.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Вспоминают свадебную песню, прерванную появлением врагов, и разучивают её продолжение.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Слушают сцену, в которой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Феврония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пишет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письмоГришке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. Размышляют о причинах отказа композитора сократить эту сцену.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Сочиняют своё письмо Гришке (и другим героям оперы). </w:t>
            </w:r>
          </w:p>
        </w:tc>
        <w:tc>
          <w:tcPr>
            <w:tcW w:w="1134" w:type="dxa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72F" w:rsidRPr="001F0B67" w:rsidTr="00EB73B1">
        <w:tc>
          <w:tcPr>
            <w:tcW w:w="2514" w:type="dxa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№7.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Действие 4. Картина 2.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Невидимый град Китеж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Музыкальная характеристика волшебного Китежа. Завершение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лирической линии оперы – свадебный обряд.</w:t>
            </w:r>
          </w:p>
          <w:p w:rsidR="00F1572F" w:rsidRPr="001F0B67" w:rsidRDefault="00F1572F" w:rsidP="00AA4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нравственно-этической линии оперы – письмо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к Гришке. Нравственно-</w:t>
            </w:r>
            <w:r w:rsidR="00AA477E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илософская идея</w:t>
            </w:r>
            <w:r w:rsidR="00AA4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оперы.</w:t>
            </w:r>
          </w:p>
        </w:tc>
        <w:tc>
          <w:tcPr>
            <w:tcW w:w="5248" w:type="dxa"/>
            <w:gridSpan w:val="2"/>
            <w:vMerge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72F" w:rsidRPr="001F0B67" w:rsidTr="00EB73B1">
        <w:tc>
          <w:tcPr>
            <w:tcW w:w="2514" w:type="dxa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Урок №8.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Н. А. Римский-Корсаков. Опера «Сказание о невидимом граде Китеже и деве </w:t>
            </w:r>
            <w:proofErr w:type="spellStart"/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(два разворота)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Эпическая опера. Многоплановость драматургии: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столкновение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китежского</w:t>
            </w:r>
            <w:proofErr w:type="spellEnd"/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татарского «миров»,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лирическая линия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и Всеволода, нравственный «поединок»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и Кутерьмы.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Лейттемы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лейтинтонации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в опере. Разнообразие народно-жанровых истоков музыкального языка оперы. Композиция оперы.</w:t>
            </w:r>
          </w:p>
        </w:tc>
        <w:tc>
          <w:tcPr>
            <w:tcW w:w="5248" w:type="dxa"/>
            <w:gridSpan w:val="2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патриотических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чувств.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интерес к музыкальным занятиям.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Гордость за творческие достижения деятелей национальной культуры.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графической записи музыкальных тем произведения.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общность контрастных тем оперы.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аналогии и устанавливать причинно-следственные связи.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Анализировать видеофрагмент оперы, 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 сценические образы героев оперы.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Постигать произведение искусства с разных сторон: художественной, научной, языковой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(П)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воспринимать оценку учителя и одноклассников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(Р)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Исполнять музыку индивидуально, в группах, коллективно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(К)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 обсуждать художественное произведение, аргументировать собственное мнение, опираясь на музыку произведения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(К)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Напевают темы, записанные </w:t>
            </w:r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с. 38–39 </w:t>
            </w:r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proofErr w:type="gram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, ищут основание их объединения в группы, подыскивают темы, дополняющие эти группы.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Напевают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лейттемы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, слушают их варианты и определяют, в какой момент действия звучат эти темы.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и напевают темы, записанные </w:t>
            </w:r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с. 40–41 учебника.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три сюжетные линии оперы, дают им обобщённое название, выявляют ключевые моменты в развитии каждой линии. Приводят примеры пересечения разных сюжетных линий в судьбах героев оперы. Смотрят две интерпретации одного фрагмента оперы и обсуждают особенности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сценического воплощения в каждой версии.</w:t>
            </w:r>
          </w:p>
        </w:tc>
        <w:tc>
          <w:tcPr>
            <w:tcW w:w="1134" w:type="dxa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D43" w:rsidRPr="001F0B67" w:rsidTr="00EA0EE1">
        <w:tc>
          <w:tcPr>
            <w:tcW w:w="15701" w:type="dxa"/>
            <w:gridSpan w:val="6"/>
            <w:shd w:val="clear" w:color="auto" w:fill="00B0F0"/>
          </w:tcPr>
          <w:p w:rsidR="00943D43" w:rsidRPr="001F0B67" w:rsidRDefault="00943D43" w:rsidP="00943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Урок №9.</w:t>
            </w:r>
          </w:p>
          <w:p w:rsidR="00943D43" w:rsidRPr="001F0B67" w:rsidRDefault="00943D43" w:rsidP="00943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Мини-проект:</w:t>
            </w:r>
          </w:p>
          <w:p w:rsidR="00943D43" w:rsidRPr="001F0B67" w:rsidRDefault="00943D43" w:rsidP="00943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создания оперы «Сказание о невидимом граде Китеже и деве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» Н. А. Римского-Корсакова»;</w:t>
            </w:r>
          </w:p>
          <w:p w:rsidR="00943D43" w:rsidRPr="001F0B67" w:rsidRDefault="00943D43" w:rsidP="00943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«Легенды и предания о святых Петре и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Муромских».</w:t>
            </w:r>
          </w:p>
        </w:tc>
      </w:tr>
      <w:tr w:rsidR="00943D43" w:rsidRPr="001F0B67" w:rsidTr="00EA0EE1">
        <w:tc>
          <w:tcPr>
            <w:tcW w:w="15701" w:type="dxa"/>
            <w:gridSpan w:val="6"/>
            <w:shd w:val="clear" w:color="auto" w:fill="00B0F0"/>
          </w:tcPr>
          <w:p w:rsidR="00943D43" w:rsidRPr="001F0B67" w:rsidRDefault="00943D43" w:rsidP="00943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 четверть (7 ч)</w:t>
            </w:r>
          </w:p>
          <w:p w:rsidR="00943D43" w:rsidRPr="001F0B67" w:rsidRDefault="00943D43" w:rsidP="00943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Эпическая симфония. Симфония № 2 («Богатырская») А. Бородина</w:t>
            </w:r>
          </w:p>
        </w:tc>
      </w:tr>
      <w:tr w:rsidR="00F1572F" w:rsidRPr="001F0B67" w:rsidTr="00EB73B1">
        <w:tc>
          <w:tcPr>
            <w:tcW w:w="2514" w:type="dxa"/>
            <w:vMerge w:val="restart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№ 10.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П. Бородин. Симфония № 2 («Богатырская»)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Симфонический цикл, его строение, характер частей (на примере пройденных симфоний).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круг образов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«Богатырской» симфонии А. П. Бородина.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1. Главная тема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тема в экспозиции, репризе, коде – эта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пы становления героя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симфонии. Увеличение.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Предполагаемые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ты преобразования глав-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ной темы в разработке.</w:t>
            </w:r>
          </w:p>
        </w:tc>
        <w:tc>
          <w:tcPr>
            <w:tcW w:w="5248" w:type="dxa"/>
            <w:gridSpan w:val="2"/>
            <w:vMerge w:val="restart"/>
            <w:tcBorders>
              <w:top w:val="nil"/>
            </w:tcBorders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Эмоционально-ценностное отношение к шедеврам отечественной музыки.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интерес к музыкальным занятиям.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возможностях отражения жизни в  инструментальной музыке.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Углублять представление о связях отечественной и зарубежной музыкальной культуры.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круг образов, характерных для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творчества композитора А. П. Бородина.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образы произведения в вербальной и звуковой формах.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Предвосхищать развитие музыкальной истории до её прослушивания.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Охватывать явление в единстве процессуальной и композиционной сторон.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художественный образ с языка одного искусства на другой.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Соотносить звуковую, пластическую и графическую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модели музыки и оперировать ими в ходе выполнения</w:t>
            </w:r>
            <w:r w:rsidR="00B4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заданий.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контрастные образы одного произведения.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исполнительские задачи и добиваться их воплощения.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Сочетать индивидуальную и коллективную деятельность.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с одноклассниками развитие музыкальной истории и аргументировать своё мнение музыкальными примерами.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разные точки зрения на одно явление.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учителем и одноклассниками в учебной деятельности. (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К.)</w:t>
            </w:r>
          </w:p>
        </w:tc>
        <w:tc>
          <w:tcPr>
            <w:tcW w:w="5671" w:type="dxa"/>
            <w:vMerge w:val="restart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Вспоминают построение симфонического цикла, характер каждой его части. Напевают основные темы частей</w:t>
            </w:r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ятой симфонии Бетховена, Четвёртой симфонии Чайковского, Сороковой симфонии Моцарта в опоре на графическую схему.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Предполагают круг образов и характер частей Богатырской симфонии Бородина. Вспоминают музыку пройденных произведений Бородина и напевают темы для частей «Богатырской» симфонии.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Слушают, характеризуют и разучивают главную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 симфонии.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Слушают и сравнивают проведения главной темы в экспозиции, репризе и коде первой части, выявляют изменения характера темы и средств выражения в каждом последующем её проведении. Предполагают возможные варианты дальнейших преобразований темы и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переинтонируют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её (вопросительно, грозно, призывно и др.).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Вспоминают соотношение героев в первой части</w:t>
            </w:r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ятой  симфонии Бетховена, предполагают характер второго героя симфонии Бородина, сочиняют его мелодию.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Слушают, характеризуют, пластически интонируют тему второго героя симфонии. Анализируют интонационные связи музыки первого и второго героев.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развитие двух тем в связующей, анализируют происходящие в них изменения, пластически интонируют в опоре на графическую запись.</w:t>
            </w:r>
            <w:proofErr w:type="gramEnd"/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Предполагают характер побочной темы в симфонии Бородина в опоре на представление о характере побочной темы.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Подбирают из музыки главной и связующей тем подходящие</w:t>
            </w:r>
            <w:r w:rsidR="00B4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интонации для побочной темы и импровизируют её мелодию.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Слушают, анализируют и  исполняют побочную тему, характеризуют её развитие, передают в пластическом интонировании изменения темы в опоре на графическую запись.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и разучивают заключительную тему, выявляют в ней сближение интонаций главной и побочной тем в опоре на графическую запись.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Пластически интонируют экспозицию первой части.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Выявляют направление развития тем в экспозиции, предполагают характер их дальнейших преобразований в разработке.</w:t>
            </w:r>
          </w:p>
        </w:tc>
        <w:tc>
          <w:tcPr>
            <w:tcW w:w="2268" w:type="dxa"/>
            <w:gridSpan w:val="2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72F" w:rsidRPr="001F0B67" w:rsidTr="00EB73B1">
        <w:tc>
          <w:tcPr>
            <w:tcW w:w="2514" w:type="dxa"/>
            <w:vMerge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vMerge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72F" w:rsidRPr="001F0B67" w:rsidTr="00EB73B1">
        <w:tc>
          <w:tcPr>
            <w:tcW w:w="2514" w:type="dxa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Урок №11.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1. Экспозиция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(два разворота)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Композиционные функции основных тем экс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позиции. Музыкальные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образы экспозиции и их взаимодействие.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родно-жанровые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тематизма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, ритмические,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тембровые, 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особенности. Акцент.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Тенденции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тем-образов.</w:t>
            </w:r>
          </w:p>
        </w:tc>
        <w:tc>
          <w:tcPr>
            <w:tcW w:w="5248" w:type="dxa"/>
            <w:gridSpan w:val="2"/>
            <w:vMerge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3413" w:rsidRPr="001F0B67" w:rsidTr="00EB73B1">
        <w:tc>
          <w:tcPr>
            <w:tcW w:w="2514" w:type="dxa"/>
            <w:vMerge w:val="restart"/>
          </w:tcPr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Урок №12.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1. Разработка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Композиционные функции разработки. Этапы развития музыкального действия в разработке.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характера тем, способы их преобразования. Мотивно-тематическое развитие.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Остинато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маркато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стретта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Реприза и кода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Композиционные функции репризы и коды. Изменения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тематизма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по сравнению с экспозицией, разработкой. Увеличение, уменьшение, секвенции</w:t>
            </w:r>
          </w:p>
        </w:tc>
        <w:tc>
          <w:tcPr>
            <w:tcW w:w="5248" w:type="dxa"/>
            <w:gridSpan w:val="2"/>
            <w:vMerge w:val="restart"/>
          </w:tcPr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патриотических чувств на основе постижения шедевров отечественной музыкальной классики.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эмоционально-ценностного отношения к музыкальному искусству.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к музыкальному искусству.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Осваивать музыкальное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как процесс (развёрнуто) и как результат (конспективно).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особенности языка художественного произведения.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логику вариативных повторений тем-образов в разных разделах музыкального произведения.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Определять этапы развёртывания музыкальной истории</w:t>
            </w:r>
            <w:r w:rsidR="004B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симфонии.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Увеличивать шаг ориентировки в музыкальном произведении в разных видах музыкальной деятельности.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учебного сотрудничества.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Ставить исполнительскую задачу и реализовывать её.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Овладевать средствами вербального и невербального общения.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1" w:type="dxa"/>
            <w:vMerge w:val="restart"/>
          </w:tcPr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разработку, определяют этапы в её  развитии, характеризуют преобразования и взаимодействие тем, напевают примеры.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Составляют исполнительский план разработки, подбирают жесты для разных проведений тем (перекличек, наложений и т. д.) и пластически интонируют разработку.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и пластически интонируют репризу, сравнивают её с экспозицией в опоре на графическую запись, характеризуют произошедшие в темах изменения.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Осмысливают характер звучания интонаций главной и побочной в заключительной теме, их преобразование и взаимодействие.</w:t>
            </w:r>
            <w:proofErr w:type="gramEnd"/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коду, выявляют этапы развития, сравнивают музыку в начале и завершении первой части.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Обобщают первую часть симфонии в разных видах музыкальной деятельности, ориентируясь по графическому конспекту.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Пластически интонируют первую часть симфонии.</w:t>
            </w:r>
          </w:p>
        </w:tc>
        <w:tc>
          <w:tcPr>
            <w:tcW w:w="2268" w:type="dxa"/>
            <w:gridSpan w:val="2"/>
          </w:tcPr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72F" w:rsidRPr="001F0B67" w:rsidTr="00EB73B1">
        <w:tc>
          <w:tcPr>
            <w:tcW w:w="2514" w:type="dxa"/>
            <w:vMerge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vMerge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72F" w:rsidRPr="001F0B67" w:rsidTr="00EB73B1">
        <w:tc>
          <w:tcPr>
            <w:tcW w:w="2514" w:type="dxa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№ 13.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1.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Графический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конспект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музыкальной истории первой части симфонии А. П. Бородина с её </w:t>
            </w:r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графическим</w:t>
            </w:r>
            <w:proofErr w:type="gramEnd"/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конспектом.</w:t>
            </w:r>
          </w:p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Темы-образы и их взаимодействие. Этапы развития музыкальной истории первой части.</w:t>
            </w:r>
          </w:p>
        </w:tc>
        <w:tc>
          <w:tcPr>
            <w:tcW w:w="5248" w:type="dxa"/>
            <w:gridSpan w:val="2"/>
            <w:vMerge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72F" w:rsidRPr="001F0B67" w:rsidRDefault="00F157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030" w:rsidRPr="001F0B67" w:rsidTr="00EB73B1">
        <w:tc>
          <w:tcPr>
            <w:tcW w:w="251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Урок № 14.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2. Скерцо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Картина «богатырских игрищ». Основные темы части, сопоставление «русских» и «восточных» интонаций. Средства выразительности.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Остинато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. Синкопа. Построение скерцо (трёхчастная форма). Интонационно-образные связи с первой частью.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3. Анданте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медленной части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симфонии и особенности её построения.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Образ сказителя Баяна: музыкальное воплощение традиций былинного распева, звукоподражание переборам гуслей. Интонационные связи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тематизма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с музыкой предшествующих частей.</w:t>
            </w:r>
          </w:p>
        </w:tc>
        <w:tc>
          <w:tcPr>
            <w:tcW w:w="5248" w:type="dxa"/>
            <w:gridSpan w:val="2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позитивного мировосприятия.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Эмоционально-ценностное отношение к шедеврам отечественной музыки.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Предвосхищать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художественного произведения.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целое из его частей.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Составлять графическую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схему части.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Увеличивать шаг ориентировки в произведении.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Ставить исполнительскую задачу и реализовывать её.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Овладевать средствами вербального и невербального общения.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учителем и одноклассниками в процессе обсуждения и исполнения музыкального произведения.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</w:tc>
        <w:tc>
          <w:tcPr>
            <w:tcW w:w="5671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Вспоминают скерцо симфоний Л. Бетховена, П. Чайковского, напевают их темы, предполагают, какую картину из жизни богатырей «нарисует» в скерцо композитор. Моделируют темы для скерцо: выбирают в музыке первой части подходящие для скерцо интонации и импровизируют на их основе мелодии.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вторую часть целиком, характеризуют выразительные и изобразительные особенности её музыки. Поют и пластически интонируют основные темы скерцо.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Выявляют интонационные связи между музыкой первой и второй частей. Определяют построение скерцо и  составляют его графическую схему. Пластически интонируют скерцо в опоре на графическую схему.</w:t>
            </w:r>
          </w:p>
        </w:tc>
        <w:tc>
          <w:tcPr>
            <w:tcW w:w="113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030" w:rsidRPr="001F0B67" w:rsidTr="00EB73B1">
        <w:tc>
          <w:tcPr>
            <w:tcW w:w="251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Урок №15.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4. Финал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Картина народного праздника. Основные темы финала. Обобщение образных сфер симфонии.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Интонационные связи частей симфонии.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Своеобразие музыкальных образов и их развёртывания в «Богатырской» симфонии А. П. Бородина.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Характер частей и их последовательность в эпической симфонии.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Интонационно-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связи между частями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симфонии.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Интонационно-образ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ные связи «Богатырской»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симфонии с оперой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«Князь Игорь».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двух интер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етаций фрагмента сим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фонии (по выбору).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Особенности стиля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А. П. Бородина.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«Конкурс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ирижеров».</w:t>
            </w:r>
          </w:p>
        </w:tc>
        <w:tc>
          <w:tcPr>
            <w:tcW w:w="5248" w:type="dxa"/>
            <w:gridSpan w:val="2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Познавательный интерес к музыкальному искусству.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откликаться на шедевры отечественной музыки.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целое из частей.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музыкальное произведение как процесс (развёрнуто) и как результат (конспективно).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Увеличивать шаг ориентировки в произведении.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Делить целое на смысловые части.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Действовать по аналогии.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Ставить исполнительскую задачу и реализовывать её.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учебного сотрудничества.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Овладевать средствами вербального и невербального общения.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</w:tc>
        <w:tc>
          <w:tcPr>
            <w:tcW w:w="5671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Предполагают характер образов</w:t>
            </w:r>
            <w:r w:rsidR="004B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финала симфонии А. П. Бородина в опоре на представления о музыке финалов симфоний В. А. Моцарта, Л. Бетховена, П. Чайковского.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финал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симфонии Бородина,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разучивают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сполняют основные темы, анализируют средства музыкальной выразительности.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Выявляют интонационные связи тем финала с музыкой предшествующих частей.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Выявляют особенности финала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как завершающего этапа развитии музыкальной истории симфонии. Выбирают фрагмент финала симфонии, составляют его исполнительский план и пластически интонируют.</w:t>
            </w:r>
          </w:p>
        </w:tc>
        <w:tc>
          <w:tcPr>
            <w:tcW w:w="113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030" w:rsidRPr="001F0B67" w:rsidTr="00EB73B1">
        <w:tc>
          <w:tcPr>
            <w:tcW w:w="251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8" w:type="dxa"/>
            <w:gridSpan w:val="2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Развитие патриотических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чувств.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творческим до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стижениям отечественного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композитора.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 музыкальному искусству.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 возможностях отражения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жизни в симфонической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зыке.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аналогии и устанавливать причинно-след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ственные связи.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Постигать произведение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искусства с разных сторон: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художественной, научной, языковой.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Выявлять общие черты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музыкальных произведениях одного композито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ра.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индивидуальные особенности музыкальной речи композитора-клас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сика.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Увеличивать шаг ориенти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ровки в музыкальном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дии композитора.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Развивать навыки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сотрудничества, сочетать ин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дивидуальную, групповую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коллективную деятельность.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Корректировать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своей исполнительской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Составлять план и выступать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 презентацией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ред одноклассниками.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</w:tc>
        <w:tc>
          <w:tcPr>
            <w:tcW w:w="5671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Напевают, пластически интонируют основные этапы развёртывания музыкальной истории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рой симфонии А. П. Бородина.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Напевают и характеризуют сход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ные темы из</w:t>
            </w:r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торой симфонии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оперы «Князь Игорь» А. П. Бо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родина, ориен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тируются на гра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фическую запись тем на с. 62–63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и напевают сход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ные темы из</w:t>
            </w:r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торой симфонии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романса «Спящая княжна» А.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Бородина.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Определяют характерные черты</w:t>
            </w:r>
            <w:r w:rsidR="004B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музыки А. П. Бородина.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разные интерпретации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одного фрагмента симфонии, выявляют их особенности.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в классе конкурс зна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токов музыки А. П. Бородина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(поют, пластически интонируют, инсценируют).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Предъявляют результаты индиви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дуальной и групповой 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13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030" w:rsidRPr="001F0B67" w:rsidTr="00EA0EE1">
        <w:tc>
          <w:tcPr>
            <w:tcW w:w="15701" w:type="dxa"/>
            <w:gridSpan w:val="6"/>
            <w:shd w:val="clear" w:color="auto" w:fill="00B0F0"/>
          </w:tcPr>
          <w:p w:rsidR="00290030" w:rsidRPr="001F0B67" w:rsidRDefault="00290030" w:rsidP="004A3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Урок № 16.</w:t>
            </w:r>
          </w:p>
          <w:p w:rsidR="00290030" w:rsidRPr="001F0B67" w:rsidRDefault="00290030" w:rsidP="004A3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 – проект:</w:t>
            </w:r>
          </w:p>
          <w:p w:rsidR="00290030" w:rsidRPr="001F0B67" w:rsidRDefault="00290030" w:rsidP="004A3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«История создания «Богатырской» симфонии А. П. Бородина»;</w:t>
            </w:r>
          </w:p>
          <w:p w:rsidR="00290030" w:rsidRPr="001F0B67" w:rsidRDefault="00290030" w:rsidP="004A3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«Образы русских богатырей в музыке и изобразительном искусстве»</w:t>
            </w:r>
          </w:p>
        </w:tc>
      </w:tr>
      <w:tr w:rsidR="00290030" w:rsidRPr="001F0B67" w:rsidTr="00EA0EE1">
        <w:tc>
          <w:tcPr>
            <w:tcW w:w="15701" w:type="dxa"/>
            <w:gridSpan w:val="6"/>
            <w:shd w:val="clear" w:color="auto" w:fill="00B0F0"/>
          </w:tcPr>
          <w:p w:rsidR="00290030" w:rsidRPr="001F0B67" w:rsidRDefault="00290030" w:rsidP="00290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 четверть (9 ч)</w:t>
            </w:r>
          </w:p>
          <w:p w:rsidR="00290030" w:rsidRPr="001F0B67" w:rsidRDefault="00290030" w:rsidP="00290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Лирико-драматическая опера П. И. Чайковского «Пиковая дама»</w:t>
            </w:r>
          </w:p>
        </w:tc>
      </w:tr>
      <w:tr w:rsidR="00290030" w:rsidRPr="001F0B67" w:rsidTr="00EB73B1">
        <w:tc>
          <w:tcPr>
            <w:tcW w:w="251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№17.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И. Чайковский.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 «Пиковая дама»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Литературная 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оперы. Интродукция: сопоставление трёх интонационных сфер (повество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вательная, драматическая,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лирическая). Моделирование идеи оперы по харак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теру тем интродукции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последовательности.</w:t>
            </w:r>
          </w:p>
        </w:tc>
        <w:tc>
          <w:tcPr>
            <w:tcW w:w="5248" w:type="dxa"/>
            <w:gridSpan w:val="2"/>
            <w:vMerge w:val="restart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Эмоциональное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осмысленное восприятие художе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ственного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жизненных об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стоятельств, чу</w:t>
            </w:r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людей и сопереживание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Моделировать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произведе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образном содержании диалогов и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полилогов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в музыке.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Распознавать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произведения, представленное в неяв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ном виде.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графи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ческой записи музыкальных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тем.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Сопоставлять контрастные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образы одного произведе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Сопоставлять разные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зрения на одно явление.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учителем и сверстниками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Ставить исполнительские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задачи и решать их.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Корректировать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своей исполнительской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Расширять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вербально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го и невербального общения.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зрения и обосновывать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её.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</w:tc>
        <w:tc>
          <w:tcPr>
            <w:tcW w:w="5671" w:type="dxa"/>
            <w:vMerge w:val="restart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интродукцию к опе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ре «Пиковая дама», напевают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пластически интонируют её ос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новные темы. Соотносят образы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интродукции с похожими образа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ми пройденных произведений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Чайковского и характеризуют их.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Предполагают основные сюжетные линии и идею оперы, ори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ентируясь по названию оперы,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характерам тем и их последова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музыку начальной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сцены, напевают и пластически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интонируют её основную тему,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характеризуют общую атмосферу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 напевают харак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терные интонации разных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гуляющих, разучивают хор маль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чиков.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Составляют композицию сцены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 разыгрывают её по ролям.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диалог Сурина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линского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составляют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рвона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чальное представление об образе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Германа.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два ариозо Германа,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их темы в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нотную и графическую запись,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характеризуют музыкальную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героя.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дуэт Елецкого и Гер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мана, размышляют о причинах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противоположных состояний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героев (счастлив – страдает).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Предполагают музыкальную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характеристику невесты князя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Елецкого. Подбирают из извест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ных тем оперы </w:t>
            </w:r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подходящую</w:t>
            </w:r>
            <w:proofErr w:type="gram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характеристики невесты князя.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музыку появления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Лизы в сопровождении Графини,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определяют героя, которого 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характеризует, и предполагают,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что эта музыка предвещает.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квинтет Лизы, Графини, Томского, Елецкого и Герма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на, обсуждают 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страха, который испытывают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все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участники.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и разучивают балладу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Томского</w:t>
            </w:r>
            <w:proofErr w:type="gram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, выявляют ключевые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интонации баллады, вспоминают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фрагменты оперы,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эти инто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нации звучали.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Напевают тему, записанную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72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харак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теризуют её звучание в припеве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баллады, дают ей название.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завершение картины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характеризуют реакцию Германа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на 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ладу Томского и сложив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шуюся жизненную ситуацию.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Размышляют над тем, почему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грозе Герман открывает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душу.</w:t>
            </w:r>
          </w:p>
        </w:tc>
        <w:tc>
          <w:tcPr>
            <w:tcW w:w="113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030" w:rsidRPr="001F0B67" w:rsidTr="00EB73B1">
        <w:tc>
          <w:tcPr>
            <w:tcW w:w="251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№18.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Картина 1. В Летнем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саду (четыре разворота)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характе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ристики места и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действия, разных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гуляющих. Музыкальные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образы главных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оперы, разнообразие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 и жанров в харак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теристике героев (ариозо,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дуэт, квинтет, баллада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др.). Завязка лирической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(ариозо Германа) и драматической (баллада Том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ского) линий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оперы.</w:t>
            </w:r>
          </w:p>
        </w:tc>
        <w:tc>
          <w:tcPr>
            <w:tcW w:w="5248" w:type="dxa"/>
            <w:gridSpan w:val="2"/>
            <w:vMerge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3413" w:rsidRPr="001F0B67" w:rsidTr="00EB73B1">
        <w:tc>
          <w:tcPr>
            <w:tcW w:w="2514" w:type="dxa"/>
            <w:vMerge w:val="restart"/>
          </w:tcPr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Урок №19.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Картина 2. В комнате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Лизы (два разворота)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характери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стика атмосферы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Лизы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её подруг. Во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кальные жанры: романс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песня.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Сцена Лизы и Германа.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Прорастание интонаций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 любви в музыкальной речи Лизы и Герма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на. Ария Лизы и ариозо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Германа: интонационные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 жанровые особенности,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построение. Драматур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гическая роль оркестра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опере.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Лейттемы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лейтинтонации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оперы. Конструктив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ное родство контрастных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тем.</w:t>
            </w:r>
          </w:p>
        </w:tc>
        <w:tc>
          <w:tcPr>
            <w:tcW w:w="5248" w:type="dxa"/>
            <w:gridSpan w:val="2"/>
            <w:vMerge w:val="restart"/>
          </w:tcPr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и адекватная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оценка поступков,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чувств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мыслей героев.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эмоционального пе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реживания жизненных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блем других людей,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сочув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ствия людям, попавшим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в трудную ситуацию.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Постигать произведение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искусства с разных сторон: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художественной, научной,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языковой.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общую конструк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тивную основу контрастных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тем.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связи, невысказанные в тексте напря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мую, объяснять их.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Выявлять смысло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едини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цы художественного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графи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ческой записи музыкальных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тем оперы.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тельность развития событий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художественном произве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дении.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Развивать навыки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своей творческой деятельно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сти.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обсуждении и исполнении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фрагмента художественного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с одноклассни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ками смысл сценического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</w:tc>
        <w:tc>
          <w:tcPr>
            <w:tcW w:w="5671" w:type="dxa"/>
            <w:vMerge w:val="restart"/>
          </w:tcPr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и разучивают дуэт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Лизы и Полины,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романс Поли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ны и песню девушек в опоре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графическую запись, выявляют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интонационно-образные и жан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ровые особенности романса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песни. По музыке характеризуют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атмосферу девичника,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её с внутренним миром героини.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музыкальную ком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позицию сцены и разыгрывают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её в классе.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арию Лизы, напевают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её мелодии в опоре на графиче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скую запись, выявляют этапы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 развитии состояния героини.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Определяют интонации,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преобладают в каждом разделе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арии. Размышляют о тайне Лизы,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которую она доверила ночи.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Определяют построение арии.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диалог Лизы и Гер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мана, разучивают мелодии 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ариозо Германа, характеризуют развитие чувств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героев.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тему для неожиданного появления Графини и на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певают её. Моделируют реакцию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Лизы и Германа на вторжение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Графини. Слушают продолжение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картины, наблюдают за партией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оркестра и выявляют его роль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раскрытии происходящих собы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тий. Определяют тему, звучащую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завершении картины, характе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ризуют её и дают название.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Напевают темы, записанные </w:t>
            </w:r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с. 78–79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proofErr w:type="gram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, вспоминают,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они звучат в опере, размышляют, можно ли их назвать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лейт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темами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обосновывают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точку зрения.</w:t>
            </w:r>
          </w:p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Выявляют и напевают общие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элементы этих тем в опоре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графическую запись, объяс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няют конструктивное родство кон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трастных тем.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Напевают и со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поставляют мелодии Германа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первой и второй картин оперы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 опоре на графическую запись,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интонации, харак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терные для его музыкальной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2268" w:type="dxa"/>
            <w:gridSpan w:val="2"/>
          </w:tcPr>
          <w:p w:rsidR="009E3413" w:rsidRPr="001F0B67" w:rsidRDefault="009E341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030" w:rsidRPr="001F0B67" w:rsidTr="00EB73B1">
        <w:tc>
          <w:tcPr>
            <w:tcW w:w="2514" w:type="dxa"/>
            <w:vMerge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vMerge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030" w:rsidRPr="001F0B67" w:rsidTr="00EB73B1">
        <w:tc>
          <w:tcPr>
            <w:tcW w:w="251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Урок №20.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Картина 3. Бал в доме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знатного вельможи (два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разворота)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Сцена великосветского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бала: музыкальная ха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рактеристика, жанровые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атрибуты. Музыкальный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портрет Елецкого,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отношение к Лизе.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Записка Лизы. Мело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декламация. Пастораль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«Искренность пастушки».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музыкаль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ного языка в пасторали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 основном 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оперы.</w:t>
            </w:r>
          </w:p>
          <w:p w:rsidR="00290030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Выбор Лизы. Разлад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душ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Германа. Шутка офицеров.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Лейт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оперы и смысл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появления </w:t>
            </w:r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картин.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Роль оркестра в передаче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состояний Графини.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отчаяния Герма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на и Лизы.</w:t>
            </w:r>
          </w:p>
        </w:tc>
        <w:tc>
          <w:tcPr>
            <w:tcW w:w="5248" w:type="dxa"/>
            <w:gridSpan w:val="2"/>
            <w:vMerge w:val="restart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енностное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му произведению.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музыкальным занятиям.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Понимание поступков,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 и мыслей героев про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изведения.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Распознавать жизненное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содержание художественного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смысл преобразования музыкального матери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ала.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Сравнивать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зные фрагменты одного художествен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ного произведения.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художествен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ный образ и прогнозировать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его развитие.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Сравнивать и обобщать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 художественного про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изведения.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Достраивать и восполнять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недостающие компоненты.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прямой и переносный смысл текста худо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жественного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Сочинять продолжение му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зыкальной истории до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Делить целое на смысловые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части.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варианты решения одной творческой зада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чи.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Ставить исполнительскую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задачу и решать её.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Взаимодействовать с учи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телем и одноклассниками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ори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ентиры действия в новом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учебном материале.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индивидуальном и коллективном ис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полнении художественного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опыт вербально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го и невербального общения.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произведе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ния, аргументировать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точку зрения музыкальными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примерами.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</w:tc>
        <w:tc>
          <w:tcPr>
            <w:tcW w:w="5671" w:type="dxa"/>
            <w:vMerge w:val="restart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начало сцены бала, ха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рактеризуют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настроение гостей,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по музыке танец, ко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торый открывает бал,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выявля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ют его интонационно-жанровые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признаки. Передают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музыки в движении.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арию Елецкого, разучивают её мелодию с ориентаци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ей на нотную запись, сравнивают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напевают характерные инто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нации музыкальной речи князя,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Германа и Лизы.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шают фрагмент подшучива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ния офицеров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Германом, выявляют 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шутки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балладой Томского. Анализируют отношение Германа к их сло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вам. Выявляют звучание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лейттем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оперы и определяют их смысл.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фрагменты интер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медии, анализируют её сюжет.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Разучивают и разыгрывают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дуэт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Прилепы и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Миловзора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Характеризуют отличия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интермедии от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действия оперы. Размышляют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сходстве жизненных ситуаций ге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роев интермедии и оперы.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завершение картины,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по музыке предугадывают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рения Германа. Размышляют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жизненным содержанием сцени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ческого действия.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Предполагают обстановку сце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нического действия и состояние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Германа в начале четвёртой кар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импровизируют музыку вступле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ния на основе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лейтинтонаций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оперы. Слушают и характери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зуют оркестровое вступление,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изменения в звуча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лейтинтонаций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размышля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ют над их смыслом.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речитатив Германа,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уточняют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характеристику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стояния.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и разучивают хор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живалок, характеризуют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интона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ции, на которых построена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мелодия, подбирают движения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инсценируют хор.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монолог и песню-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поминание Графини</w:t>
            </w:r>
            <w:proofErr w:type="gram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характеризуют образ Графини, под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тверждают свои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музыкальными примерами.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диалог Германа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Графини, определяют его смысло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вые этапы. Разучивают мелодию ариозо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Германа, выявляют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его музыкальной речи по ходу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развития диалога. Определяют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особенности «партии» Графини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 с Германом. Пласти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чески импровизируют реакции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Графини.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завершение картины,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характеризуют реакции Германа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Лизы на случившееся. Выявляют смысл преобразований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лейттем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лейтинтонаций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завер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шении картины по сравнению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 её началом. Размышляют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жизненным содержанием сцени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ческого действия.</w:t>
            </w:r>
          </w:p>
        </w:tc>
        <w:tc>
          <w:tcPr>
            <w:tcW w:w="113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030" w:rsidRPr="001F0B67" w:rsidTr="00EB73B1">
        <w:tc>
          <w:tcPr>
            <w:tcW w:w="251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Урок №21.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Картина 4. В покоях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графини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(два разворота).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характеристика места и времени дей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ствия, состояния Германа.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Выразительност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и изобразительность музыки.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Остинато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струнных инструмен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тов. Монолог Германа.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портрет Гра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фини, её окружение (хор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приживалок). Монолог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песенка Графини.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Диалог-поединок Графини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 Германа – трагическая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кульминация оперы. Ин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теграция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переинтони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лейтинтонаций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оперы.</w:t>
            </w:r>
          </w:p>
        </w:tc>
        <w:tc>
          <w:tcPr>
            <w:tcW w:w="5248" w:type="dxa"/>
            <w:gridSpan w:val="2"/>
            <w:vMerge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030" w:rsidRPr="001F0B67" w:rsidTr="00EB73B1">
        <w:tc>
          <w:tcPr>
            <w:tcW w:w="2514" w:type="dxa"/>
            <w:vMerge w:val="restart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Урок №22.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Картина 5. В казарме.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Комната Германа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Многоплановость музы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кальной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действия: жанр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овые атри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буты военного быта (сигнал трубы и дробь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барабана), воспоминания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(хорал) и страдания Гер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мана (диалог в оркестре).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Речитатив и мелодекла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мация. Преобразования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лейттем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в сцене призрака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Графини и Германа.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Картина 6. На набе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режной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Завершение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звития об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раза Лизы. Вступление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картине: жанровая 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(траурный марш), инто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национные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кой второй картины.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Содержание и 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арии Лизы, интонацион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ные истоки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мелодии.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Этапы развития дуэта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Лизы и Германа. Круше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ние мечты Лизы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 счастье.</w:t>
            </w:r>
          </w:p>
        </w:tc>
        <w:tc>
          <w:tcPr>
            <w:tcW w:w="5248" w:type="dxa"/>
            <w:gridSpan w:val="2"/>
            <w:vMerge w:val="restart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опыта сопереживания жизненным проблемам других людей, сочув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ствие людям, находящимся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трудной ситуации.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музыкальным занятиям.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Эмоционально-ц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енностное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отношение к творческим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достижениям отечественных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композиторов.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Понимание и адекватная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оценка поступков, чувств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мыслей героев произведе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Распознавать жизненное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содержание художественного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Делить целое на смысловые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части.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Увеличивать шаг ориенти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ровки в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ыкальном произ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ведении.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Осмысленно воспринимать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содержание художественного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прямой и переносный смысл художествен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ного текста.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развитие ху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дожественного образа.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(П).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но-следственные связи.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творческие задания, ориентируясь на графи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ческую запись.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Взаимодействовать с учи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телем и одноклассниками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Ставить исполнительские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и добиваться их ре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шения.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ентиры действия в новом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учебном материале.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твор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ческого сотрудничества.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обсуждении художественного произведения, подтверждать свое мнение музы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кальными примерами.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</w:tc>
        <w:tc>
          <w:tcPr>
            <w:tcW w:w="5671" w:type="dxa"/>
            <w:vMerge w:val="restart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Слушают, напевают, пластически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интонируют и характеризуют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оркестровое вступление к пятой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картине, выявляют разнообразие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его жанровых истоков.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 музыке обста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новку действия, состояние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героя.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Импровизируют чтение послания Герману от Лизы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анало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гии со сходным фрагментом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третьей картины.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интонации для музы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кальной речи призрака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Графини.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Напевают по графической запи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си начало послания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Графини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импровизируют его продолже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картину до конца, характеризуют необычные испол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нительские приёмы в вокальных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партиях героев, объясняют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связь со сценическим действием.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Размышляют о выборе, который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предстоит сделать Герману.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и пластически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интони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руют вступление к шестой картине, определяют его жанровые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истоки и интонационные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дшествующими темами оперы. Предвосхищают продолже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ние музыкальной истории.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и разучивают арию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Лизы, характеризуют её состоя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ние, выявляют интонационные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истоки мелодии, анализируют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построение арии.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сцену Лизы и Германа,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этапы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диалога, характеризуют трагическое завер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шение сцены.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и характеризуют хор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гостей игорного дома в седь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мой картине, размышляют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образом жизни, который 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воспевают. Слушают продолже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ние картины и определяют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прихода в игорный дом князя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Елецкого и Германа.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заключительную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оперы, выявляют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лейтинтона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, звучащие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оркестре во время игры Германа. Слушают ариозо Германа, на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певают его мелодию, определяют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лейтинтонации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которые компо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зитор вплетает в мелодию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арии.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Размышляют над изменением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ношения к жизни ослеплённого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удачей Германа.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музыку завершения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оперы, характеризуют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 оценке Германом 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поступков. Размышляют над ха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рактером звучания темы любви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 завершении оперы, объясняют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смысл её появления.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видеофрагмент карти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ны, обсуждают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особенности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сценического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воплощения.</w:t>
            </w:r>
          </w:p>
        </w:tc>
        <w:tc>
          <w:tcPr>
            <w:tcW w:w="2268" w:type="dxa"/>
            <w:gridSpan w:val="2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030" w:rsidRPr="001F0B67" w:rsidTr="00EB73B1">
        <w:tc>
          <w:tcPr>
            <w:tcW w:w="2514" w:type="dxa"/>
            <w:vMerge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vMerge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030" w:rsidRPr="001F0B67" w:rsidTr="00EB73B1">
        <w:tc>
          <w:tcPr>
            <w:tcW w:w="251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Урок №23.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Картина 7.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игорном доме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Хор гостей </w:t>
            </w:r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игорного</w:t>
            </w:r>
            <w:proofErr w:type="gramEnd"/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дома, их отношение </w:t>
            </w:r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жизни. Заключительная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сцена, её построение.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Ариозо ослеплённого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удачей Германа: 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преобразование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контрастных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лейт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интонаций</w:t>
            </w:r>
            <w:proofErr w:type="spellEnd"/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оперы.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Просветление сознания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Германа: прощание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Лизой и Елецким.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любви как нравственный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итог оперы.</w:t>
            </w:r>
          </w:p>
        </w:tc>
        <w:tc>
          <w:tcPr>
            <w:tcW w:w="5248" w:type="dxa"/>
            <w:gridSpan w:val="2"/>
            <w:vMerge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030" w:rsidRPr="001F0B67" w:rsidTr="00EB73B1">
        <w:tc>
          <w:tcPr>
            <w:tcW w:w="251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Урок №24.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И. Чайковский.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 «Пиковая дама».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(два разворота)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Сюжетные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эта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пы развития конфликта,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 оперы.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Лейт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лейтинтонации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оперы,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бразов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Баллада </w:t>
            </w:r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Томского</w:t>
            </w:r>
            <w:proofErr w:type="gram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и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в музыкальной драматургии оперы. Сравне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ние конфликтов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операх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«Пиковая дама» П. Чайковского и «Иван Суса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нин» М. Глинки.</w:t>
            </w:r>
          </w:p>
        </w:tc>
        <w:tc>
          <w:tcPr>
            <w:tcW w:w="5248" w:type="dxa"/>
            <w:gridSpan w:val="2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Эмоционально-ценност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ное отношение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шедеврам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чественной музыкальной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культуры.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Ориентация в нравственном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содержании поступков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ев оперы.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Составлять целое из частей.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но-следственные связи.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Анализировать сквозное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художественных обра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зов, приводить музыкальные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примеры.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Сопоставлять и 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существенные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фраг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ментов художественного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Сравнивать музыкальную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речь героев художественного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Выявлять конструктивное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родство контрастных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оперы.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Увеличивать 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ориентировки в многочастном му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зыкальном произведении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разных видах музыкальной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«Пересказывать»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ное произведение подробно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и сжато.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обсуждении и исполнении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фрагментов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</w:tc>
        <w:tc>
          <w:tcPr>
            <w:tcW w:w="5671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Вспоминают героев оперы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происходящие с ними события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(рассказывают, напевают,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инсце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нируют).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завязку, куль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минацию и развязку действия.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Анализируют построение оперы,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её экспозицию, разработку, ре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зу. Раскрывают содержание основ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ных сюжетных 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оперы,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выявляют отличие конфликта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операх «Пиковая дама» П. Чай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ковского и «Иван Сусанин»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Глинки.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Напевают балладу </w:t>
            </w:r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Томского</w:t>
            </w:r>
            <w:proofErr w:type="gram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анализируют её интонационное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содержание,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размышляют – по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чему тема баллады открывает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оперу и служит источником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остальных тем интродукции.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Проводят в классе игру «Знатоки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оперы «Пиковая дама» П. Чай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ковского»: слушают, напевают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разные темы оперы, определяют,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происходит на сцене во вре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звучания, смотрят соответствующие видео ф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рагменты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оперы и проверяют себя.</w:t>
            </w:r>
          </w:p>
        </w:tc>
        <w:tc>
          <w:tcPr>
            <w:tcW w:w="113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D43" w:rsidRPr="001F0B67" w:rsidTr="00EA0EE1">
        <w:tc>
          <w:tcPr>
            <w:tcW w:w="15701" w:type="dxa"/>
            <w:gridSpan w:val="6"/>
            <w:shd w:val="clear" w:color="auto" w:fill="00B0F0"/>
          </w:tcPr>
          <w:p w:rsidR="00943D43" w:rsidRPr="001F0B67" w:rsidRDefault="00943D43" w:rsidP="00943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Урок №25.</w:t>
            </w:r>
          </w:p>
          <w:p w:rsidR="00943D43" w:rsidRPr="001F0B67" w:rsidRDefault="00943D43" w:rsidP="00943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Мини-проект:</w:t>
            </w:r>
          </w:p>
          <w:p w:rsidR="00943D43" w:rsidRPr="001F0B67" w:rsidRDefault="00943D43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«Образы Германа и Лизы в повести А. С. Пушкина «Пиковая дама» и одноименной опере П. И. Чайковского» и др.</w:t>
            </w:r>
          </w:p>
        </w:tc>
      </w:tr>
      <w:tr w:rsidR="00943D43" w:rsidRPr="001F0B67" w:rsidTr="00EA0EE1">
        <w:tc>
          <w:tcPr>
            <w:tcW w:w="15701" w:type="dxa"/>
            <w:gridSpan w:val="6"/>
            <w:shd w:val="clear" w:color="auto" w:fill="00B0F0"/>
          </w:tcPr>
          <w:p w:rsidR="00943D43" w:rsidRPr="001F0B67" w:rsidRDefault="00943D43" w:rsidP="00943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IV четверть (6 ч)</w:t>
            </w:r>
          </w:p>
          <w:p w:rsidR="00943D43" w:rsidRPr="001F0B67" w:rsidRDefault="00943D43" w:rsidP="00943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Традиции музыкальной культуры моего народа</w:t>
            </w:r>
          </w:p>
        </w:tc>
      </w:tr>
      <w:tr w:rsidR="00290030" w:rsidRPr="001F0B67" w:rsidTr="00EB73B1">
        <w:tc>
          <w:tcPr>
            <w:tcW w:w="2962" w:type="dxa"/>
            <w:gridSpan w:val="2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№26.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Народная музыка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произведениях русских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композиторов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Разнообразие жанров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народной музыки (гимн,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колыбельная, хороводная, былина, историческая, солдатская,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свадебная, лирическая, шуточная, ча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стушка, плясовая, плач).</w:t>
            </w:r>
            <w:proofErr w:type="gramEnd"/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 как панорама на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родной жизни, жанры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музыки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рактеристике обстановки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действия, чувств и мыс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лей героев.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Народно-жанровые исто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ки инструментальной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музыки русских компози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торов.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Музыкальный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материал: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Г. Свиридов. Кантата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«Курские песни».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Щедрин «Озорные ча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стушки».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произве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дения разных жанров,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пройденные в начальной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школе. </w:t>
            </w:r>
          </w:p>
        </w:tc>
        <w:tc>
          <w:tcPr>
            <w:tcW w:w="4800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эмоциональ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но-ценностного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народной музыке как основе отечественной музы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кальной культуры.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о собственных позна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вательных возможностях.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связи музыки и жизни.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жизненные ос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новы музыкального образа.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Осуществлять сравнение,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классифика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цию по видовым признакам.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Выявлять интонационно-о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разные связи народной композиторской музыки.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информацию,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представленную в неявном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разные варианты решения одной творче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ской задачи.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графической и нотной записи музы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кальной темы.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шаг ориентировки в отечественной музы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кальной культуре.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мнение, подтверждать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примерами.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выразительность исполнения музы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ки.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учебное сотрудничество с одноклассниками: работать в парах и груп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пах.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Переводить музыкальный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образ с языка одного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искусства на язык другого.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(К.) 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Взаимодействовать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телем и одноклассниками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Ставить исполнительские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и добиваться их ре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шения.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обсуждении и исполнении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произведе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Овладевать средствами вер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бального и невербального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общения.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</w:tc>
        <w:tc>
          <w:tcPr>
            <w:tcW w:w="5671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Напевают мелодии, записанные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98–101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вспоми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нают произведения, где звучат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эти фрагменты. Размышляют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над жанровой основой мелодий,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дают характеристику каждому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жанру народной музыки в соответствии с жизненным пред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назначением и особенностями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музыкального языка.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Соотносят свою характеристику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 определением жанра в словаре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 конце учебника. Дополняют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перечень музыкальных примеров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жанров (по выбору).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Участвуют в конкурсе знатоков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музыки: поют, пласти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чески интонируют, разыгрывают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песни и танцы, фраг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менты композиторской музыки, в которой претворяются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народной музыки.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Читают слова курской народной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песни «Зелёный дубок», сочиняют зерно-интонацию и «выра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щивают» из неё мелодию песни,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характеризуют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риёмы мелоди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ческого развития.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первую часть канта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ты Г. Свиридова, анализируют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композиторскую интерпретацию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песни, отмечают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звучания симфонического орке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стра. Слушают кантату целиком,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характеризуют музыкальную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историю, которую сочинил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композитор, компонуя народ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ные песни, дают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каждой её части и анализируют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музыкальной вырази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Слушают фрагмент концерта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оркестра «Озорные частушки»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Щедрина, характеризуют особенности жанра частушки, выражен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ные в оркестровой музыке.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моменты звукоподра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жания симфонического оркестра игре на народных инструментах.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Напевают мелодию частушки,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приводят примеры её симфонического варьирования и пла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стически интонируют фрагмент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концерта. Сочиняют в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частушки и исполняют их.</w:t>
            </w:r>
          </w:p>
        </w:tc>
        <w:tc>
          <w:tcPr>
            <w:tcW w:w="113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030" w:rsidRPr="001F0B67" w:rsidTr="00EB73B1">
        <w:tc>
          <w:tcPr>
            <w:tcW w:w="2962" w:type="dxa"/>
            <w:gridSpan w:val="2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Урок №27.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Образы природы в про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изведениях русских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композиторов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Разнообразие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выразительность и изобразитель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ность их характеристик.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Связь образов природы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жизнью героев произведений разных музыкаль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ных жанров.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Музыкальный 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С. Рахманинов. Романс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«Здесь хорошо»,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 для фортепиано с ор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кестром.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произве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дения разных жанров,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пройденные в начальной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школе.</w:t>
            </w:r>
          </w:p>
        </w:tc>
        <w:tc>
          <w:tcPr>
            <w:tcW w:w="4800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эмоциональ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енностного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 родной земле, природе,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своему народу.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эмпат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сопереживания, эмоционально-нравственной отзывчи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вости.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жизненное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содержание музыкального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образа.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прямой и переносный смысл текста худо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жественного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аналогии.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Ориентироваться в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афической и нотной записи музы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кальной темы.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твор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ческого сотрудничества.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</w:tc>
        <w:tc>
          <w:tcPr>
            <w:tcW w:w="5671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и исполняют музыкальные фрагменты, представ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ленные </w:t>
            </w:r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с. 104–107 учебника.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Характеризуют выразительные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 изобразительные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музыки, выявляют связь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природы с жизнью героев этих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произведений.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разучивают и характе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ризуют романс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Рахманинова «Сирень», на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блюдают за развёртыванием </w:t>
            </w:r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мелодии начальной интонации.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медленную 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рого концерта для фортепиано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оркестром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Рахманинова, напевают и пла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стически интонируют основную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тему.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Подыскивают движения для раз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ных вариантов звучания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наблюдают за её тембровым развитием, характеризуют соотно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шение партии солиста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 оркестра.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Делятся на группы и пластически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исполняют музыку: одна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исполняет партию солиста, дру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гая – партию оркестра.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Сопоставляют музыку медленной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торого концерта С. Рах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манинова с музыкой медленных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частей симфоний Л. Бетховена,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П. Чайковского, В. А. Моцарта,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выявляют сходство и различие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образов.</w:t>
            </w:r>
          </w:p>
        </w:tc>
        <w:tc>
          <w:tcPr>
            <w:tcW w:w="113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73B1" w:rsidRPr="001F0B67" w:rsidTr="00EB73B1">
        <w:tc>
          <w:tcPr>
            <w:tcW w:w="2962" w:type="dxa"/>
            <w:gridSpan w:val="2"/>
            <w:vMerge w:val="restart"/>
          </w:tcPr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Урок №28.</w:t>
            </w:r>
          </w:p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зы защитников Родины в творчестве рус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ских композиторов </w:t>
            </w:r>
          </w:p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Многоплановость образов защитников Отече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ства, интонационное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родство их музыкальных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характеристик с образами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народа. Образы врагов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столкновение противо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борствующих сил.</w:t>
            </w:r>
          </w:p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материал</w:t>
            </w:r>
          </w:p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произве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дения разных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пройденные в начальной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школе.</w:t>
            </w:r>
          </w:p>
        </w:tc>
        <w:tc>
          <w:tcPr>
            <w:tcW w:w="4800" w:type="dxa"/>
          </w:tcPr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Становление гражданской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идентичности в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героико-патриотических произведений от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ечественных композиторов.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Принятие нравственных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ценностей своего народа.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защитникам Ро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дины.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Развитие патриотических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чувств.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</w:tc>
        <w:tc>
          <w:tcPr>
            <w:tcW w:w="5671" w:type="dxa"/>
            <w:vMerge w:val="restart"/>
          </w:tcPr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Вспоминают произведения,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представленные </w:t>
            </w:r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с. 110–113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 Напевают музыкаль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ные характеристики защитников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 врагов народа.</w:t>
            </w:r>
          </w:p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Приводят примеры воплощения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музыке столкновения проти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воборствующих сил, напевают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темы, которыми эти силы пред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ставлены. Исполняют один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фрагментов произведения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желанию учащихся),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смотрят и обсуждают его видео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запись.</w:t>
            </w:r>
          </w:p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и разучивают Государ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ственный гимн России, приводят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примеры звучания гимна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у нас в стране и за рубежом.</w:t>
            </w:r>
          </w:p>
        </w:tc>
        <w:tc>
          <w:tcPr>
            <w:tcW w:w="1134" w:type="dxa"/>
          </w:tcPr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73B1" w:rsidRPr="001F0B67" w:rsidTr="00EB73B1">
        <w:tc>
          <w:tcPr>
            <w:tcW w:w="2962" w:type="dxa"/>
            <w:gridSpan w:val="2"/>
            <w:vMerge/>
          </w:tcPr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0" w:type="dxa"/>
            <w:vMerge w:val="restart"/>
          </w:tcPr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сопереживания, эмоционально-нравственной отзывчи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вости.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Ориентация в нравственном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содержании поступков геро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ев.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обобщать музыкальный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борствующих сил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роизведе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стремиться к координации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позиций в со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трудничестве.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выразительность исполнения про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изведения.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обсуждении и исполнении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фрагмента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художественног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произведе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  <w:p w:rsidR="00EB73B1" w:rsidRPr="001F0B67" w:rsidRDefault="00EB73B1" w:rsidP="001654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опыт вербально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го и невербального общения.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</w:tc>
        <w:tc>
          <w:tcPr>
            <w:tcW w:w="5671" w:type="dxa"/>
            <w:vMerge/>
          </w:tcPr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73B1" w:rsidRPr="001F0B67" w:rsidTr="00EB73B1">
        <w:tc>
          <w:tcPr>
            <w:tcW w:w="2962" w:type="dxa"/>
            <w:gridSpan w:val="2"/>
          </w:tcPr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Урок №29.</w:t>
            </w:r>
          </w:p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Государственный</w:t>
            </w:r>
          </w:p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 России.</w:t>
            </w:r>
          </w:p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 А. В. Алексан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дрова</w:t>
            </w:r>
          </w:p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 С. В. Михалкова</w:t>
            </w:r>
          </w:p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 – символ государ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ства России</w:t>
            </w:r>
          </w:p>
        </w:tc>
        <w:tc>
          <w:tcPr>
            <w:tcW w:w="4800" w:type="dxa"/>
            <w:vMerge/>
          </w:tcPr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B73B1" w:rsidRPr="001F0B67" w:rsidRDefault="00EB73B1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030" w:rsidRPr="001F0B67" w:rsidTr="00EB73B1">
        <w:tc>
          <w:tcPr>
            <w:tcW w:w="2962" w:type="dxa"/>
            <w:gridSpan w:val="2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№30.</w:t>
            </w:r>
          </w:p>
          <w:p w:rsidR="00290030" w:rsidRPr="001F0B67" w:rsidRDefault="001654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страницам произведений русской музы</w:t>
            </w:r>
            <w:r w:rsidR="00290030"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кальной классики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Эпический, </w:t>
            </w:r>
            <w:r w:rsidR="0016542F">
              <w:rPr>
                <w:rFonts w:ascii="Times New Roman" w:hAnsi="Times New Roman" w:cs="Times New Roman"/>
                <w:sz w:val="24"/>
                <w:szCs w:val="24"/>
              </w:rPr>
              <w:t>драматиче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ский, </w:t>
            </w:r>
            <w:r w:rsidR="0016542F">
              <w:rPr>
                <w:rFonts w:ascii="Times New Roman" w:hAnsi="Times New Roman" w:cs="Times New Roman"/>
                <w:sz w:val="24"/>
                <w:szCs w:val="24"/>
              </w:rPr>
              <w:t>лирический харак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теры отражения жизни в</w:t>
            </w:r>
            <w:r w:rsidR="00165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музыке.</w:t>
            </w:r>
          </w:p>
          <w:p w:rsidR="00290030" w:rsidRPr="001F0B67" w:rsidRDefault="001654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компози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>тором в свою музыку</w:t>
            </w:r>
            <w:r w:rsidR="000F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>известных интонаций и</w:t>
            </w:r>
            <w:r w:rsidR="000F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>тем, написанных другим</w:t>
            </w:r>
            <w:r w:rsidR="002D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>композитором. Смысл</w:t>
            </w:r>
            <w:r w:rsidR="002D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>реминисценций в музыке.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Музыкальный</w:t>
            </w:r>
            <w:r w:rsidR="002D79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материал</w:t>
            </w:r>
          </w:p>
          <w:p w:rsidR="00290030" w:rsidRPr="001F0B67" w:rsidRDefault="002D790F" w:rsidP="002D7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произведе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>ния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>жанров, пройденные в начальной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>школе.</w:t>
            </w:r>
          </w:p>
        </w:tc>
        <w:tc>
          <w:tcPr>
            <w:tcW w:w="4800" w:type="dxa"/>
          </w:tcPr>
          <w:p w:rsidR="00290030" w:rsidRPr="001F0B67" w:rsidRDefault="0016542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Эмоционально-ценност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>ное отношение к шедеврам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FB2">
              <w:rPr>
                <w:rFonts w:ascii="Times New Roman" w:hAnsi="Times New Roman" w:cs="Times New Roman"/>
                <w:sz w:val="24"/>
                <w:szCs w:val="24"/>
              </w:rPr>
              <w:t>оте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чественной музыки. </w:t>
            </w:r>
            <w:r w:rsidR="00290030"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290030" w:rsidRPr="001F0B67" w:rsidRDefault="000F0FB2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позитивной само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>оценки и положительного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к занятиям. </w:t>
            </w:r>
            <w:r w:rsidR="00290030"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Углубление представления о</w:t>
            </w:r>
            <w:r w:rsidR="000F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неразрывной связи музыки и</w:t>
            </w:r>
            <w:r w:rsidR="000F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жизни.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0F0FB2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различные художественные интерпре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>тации одного жизненного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явления. </w:t>
            </w:r>
            <w:r w:rsidR="00290030"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</w:t>
            </w:r>
            <w:r w:rsidR="002D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эпическом, драматическом,</w:t>
            </w:r>
            <w:r w:rsidR="002D790F">
              <w:rPr>
                <w:rFonts w:ascii="Times New Roman" w:hAnsi="Times New Roman" w:cs="Times New Roman"/>
                <w:sz w:val="24"/>
                <w:szCs w:val="24"/>
              </w:rPr>
              <w:t xml:space="preserve"> лирическом </w:t>
            </w:r>
            <w:proofErr w:type="gramStart"/>
            <w:r w:rsidR="002D790F">
              <w:rPr>
                <w:rFonts w:ascii="Times New Roman" w:hAnsi="Times New Roman" w:cs="Times New Roman"/>
                <w:sz w:val="24"/>
                <w:szCs w:val="24"/>
              </w:rPr>
              <w:t>типах</w:t>
            </w:r>
            <w:proofErr w:type="gramEnd"/>
            <w:r w:rsidR="002D790F">
              <w:rPr>
                <w:rFonts w:ascii="Times New Roman" w:hAnsi="Times New Roman" w:cs="Times New Roman"/>
                <w:sz w:val="24"/>
                <w:szCs w:val="24"/>
              </w:rPr>
              <w:t xml:space="preserve"> художе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ственных образов</w:t>
            </w:r>
            <w:r w:rsidR="002D790F">
              <w:rPr>
                <w:rFonts w:ascii="Times New Roman" w:hAnsi="Times New Roman" w:cs="Times New Roman"/>
                <w:sz w:val="24"/>
                <w:szCs w:val="24"/>
              </w:rPr>
              <w:t xml:space="preserve"> и их развитии, оперировать этими определениями при ана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лизе музыки.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90030" w:rsidP="002D79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 и</w:t>
            </w:r>
            <w:r w:rsidR="002D790F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зи.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</w:tc>
        <w:tc>
          <w:tcPr>
            <w:tcW w:w="5671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Смотрят видеофрагменты хора</w:t>
            </w:r>
            <w:r w:rsidR="000F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«Ой, беда идёт, люди» и рассказа</w:t>
            </w:r>
            <w:r w:rsidR="000F0FB2">
              <w:rPr>
                <w:rFonts w:ascii="Times New Roman" w:hAnsi="Times New Roman" w:cs="Times New Roman"/>
                <w:sz w:val="24"/>
                <w:szCs w:val="24"/>
              </w:rPr>
              <w:t xml:space="preserve"> Поярка из оперы Н. А. Римского-Корсакова «Сказание о невидимом граде Китеже и деве </w:t>
            </w:r>
            <w:proofErr w:type="spellStart"/>
            <w:r w:rsidR="000F0FB2"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ронии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». Сравнивают отражение</w:t>
            </w:r>
            <w:r w:rsidR="000F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одного события в разных сценах</w:t>
            </w:r>
            <w:r w:rsidR="000F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оперы, соотносят эти сцены с</w:t>
            </w:r>
            <w:r w:rsidR="000F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определениями «эпический» и</w:t>
            </w:r>
            <w:r w:rsidR="000F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«драматический» в словаре в</w:t>
            </w:r>
            <w:r w:rsidR="000F0FB2">
              <w:rPr>
                <w:rFonts w:ascii="Times New Roman" w:hAnsi="Times New Roman" w:cs="Times New Roman"/>
                <w:sz w:val="24"/>
                <w:szCs w:val="24"/>
              </w:rPr>
              <w:t xml:space="preserve"> конце учебника. Приводят при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меры лирических сцен из этой</w:t>
            </w:r>
            <w:r w:rsidR="000F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оперы.</w:t>
            </w:r>
          </w:p>
          <w:p w:rsidR="00290030" w:rsidRPr="001F0B67" w:rsidRDefault="00290030" w:rsidP="000F0F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Вспоминают и исполняют начало</w:t>
            </w:r>
            <w:r w:rsidR="000F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сцены затмения в опере А. П.</w:t>
            </w:r>
            <w:r w:rsidR="000F0FB2">
              <w:rPr>
                <w:rFonts w:ascii="Times New Roman" w:hAnsi="Times New Roman" w:cs="Times New Roman"/>
                <w:sz w:val="24"/>
                <w:szCs w:val="24"/>
              </w:rPr>
              <w:t xml:space="preserve"> Бородина «Князь Игорь», раз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мышляют о смысле привлечения композитором</w:t>
            </w:r>
            <w:r w:rsidR="000F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известной интонации из Пятой</w:t>
            </w:r>
            <w:r w:rsidR="000F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симфонии Бетховена</w:t>
            </w:r>
          </w:p>
        </w:tc>
        <w:tc>
          <w:tcPr>
            <w:tcW w:w="113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030" w:rsidRPr="001F0B67" w:rsidTr="00EB73B1">
        <w:tc>
          <w:tcPr>
            <w:tcW w:w="2962" w:type="dxa"/>
            <w:gridSpan w:val="2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№31.</w:t>
            </w:r>
          </w:p>
          <w:p w:rsidR="00290030" w:rsidRPr="001F0B67" w:rsidRDefault="002D790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Мир музыки моего на</w:t>
            </w:r>
            <w:r w:rsidR="00290030"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рода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Палитра образов, жанров,</w:t>
            </w:r>
            <w:r w:rsidR="002D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стилей музыки русских</w:t>
            </w:r>
            <w:r w:rsidR="002D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Музыкальный</w:t>
            </w:r>
            <w:r w:rsidR="002D79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материал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разных жанров,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пройденные в начальной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школе.</w:t>
            </w:r>
          </w:p>
        </w:tc>
        <w:tc>
          <w:tcPr>
            <w:tcW w:w="4800" w:type="dxa"/>
          </w:tcPr>
          <w:p w:rsidR="00290030" w:rsidRPr="001F0B67" w:rsidRDefault="002D790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Выявлять особенности музыкальной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композито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ров-классиков. </w:t>
            </w:r>
            <w:r w:rsidR="00290030"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D790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Увеличивать шаг ориентировки в отечественной му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зыкальной культуре. </w:t>
            </w:r>
            <w:r w:rsidR="00290030"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290030" w:rsidRPr="001F0B67" w:rsidRDefault="002D790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твор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>ческого сотрудничества.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030"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Сочетать индивидуальную,</w:t>
            </w:r>
            <w:r w:rsidR="0046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групповую и коллективную</w:t>
            </w:r>
            <w:r w:rsidR="0046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Ставить исполнительскую</w:t>
            </w:r>
            <w:r w:rsidR="0046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задачу и реализовывать её.</w:t>
            </w:r>
            <w:r w:rsidR="0046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290030" w:rsidRPr="001F0B67" w:rsidRDefault="00461FE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Приходить к общему решению в совместной деятель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ности. </w:t>
            </w:r>
            <w:r w:rsidR="00290030"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290030" w:rsidRPr="001F0B67" w:rsidRDefault="00461FE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одноклассни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>ками вырабатывать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конкурсов и со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блюдать их. </w:t>
            </w:r>
            <w:r w:rsidR="00290030"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290030" w:rsidRPr="001F0B67" w:rsidRDefault="00290030" w:rsidP="00461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</w:t>
            </w:r>
            <w:r w:rsidR="0046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зрения и обосновывать её.</w:t>
            </w:r>
            <w:r w:rsidR="0046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</w:tc>
        <w:tc>
          <w:tcPr>
            <w:tcW w:w="5671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музыку начала</w:t>
            </w:r>
            <w:r w:rsidR="0046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сцены преображения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Большого</w:t>
            </w:r>
            <w:r w:rsidR="0046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Китежа из оперы «Сказание о</w:t>
            </w:r>
            <w:r w:rsidR="0046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невидимом граде Китеже и деве</w:t>
            </w:r>
            <w:r w:rsidR="0046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» и эпизода появления</w:t>
            </w:r>
            <w:r w:rsidR="00461FEC">
              <w:rPr>
                <w:rFonts w:ascii="Times New Roman" w:hAnsi="Times New Roman" w:cs="Times New Roman"/>
                <w:sz w:val="24"/>
                <w:szCs w:val="24"/>
              </w:rPr>
              <w:t xml:space="preserve"> княгини Ярославны из интро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дукции оперы «Князь Игорь»,</w:t>
            </w:r>
            <w:r w:rsidR="0046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1FEC">
              <w:rPr>
                <w:rFonts w:ascii="Times New Roman" w:hAnsi="Times New Roman" w:cs="Times New Roman"/>
                <w:sz w:val="24"/>
                <w:szCs w:val="24"/>
              </w:rPr>
              <w:t>пределяют смысл звучания ин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тонаций А. П. Бородина в опере</w:t>
            </w:r>
            <w:r w:rsidR="0046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Н. А. Римского-Корсакова.</w:t>
            </w:r>
          </w:p>
          <w:p w:rsidR="00290030" w:rsidRPr="001F0B67" w:rsidRDefault="00461FEC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произведения, от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ражённые </w:t>
            </w:r>
            <w:proofErr w:type="gramStart"/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с. 116–117 </w:t>
            </w:r>
            <w:proofErr w:type="gramStart"/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proofErr w:type="gramEnd"/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>напевают темы из пройденных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>музыкальных историй.</w:t>
            </w:r>
          </w:p>
          <w:p w:rsidR="00290030" w:rsidRPr="001F0B67" w:rsidRDefault="00290030" w:rsidP="00461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Проводят в классе игру знатоков</w:t>
            </w:r>
            <w:r w:rsidR="0046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русской классической музыки:</w:t>
            </w:r>
            <w:r w:rsidR="0046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рассказывают, поют, определяют</w:t>
            </w:r>
            <w:r w:rsidR="00461FEC">
              <w:rPr>
                <w:rFonts w:ascii="Times New Roman" w:hAnsi="Times New Roman" w:cs="Times New Roman"/>
                <w:sz w:val="24"/>
                <w:szCs w:val="24"/>
              </w:rPr>
              <w:t xml:space="preserve"> на слух, импровизируют, пласти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чески интонируют, инсценируют</w:t>
            </w:r>
            <w:r w:rsidR="0046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13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030" w:rsidRPr="001F0B67" w:rsidTr="00EB73B1">
        <w:tc>
          <w:tcPr>
            <w:tcW w:w="2962" w:type="dxa"/>
            <w:gridSpan w:val="2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№32.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Музыкальные проекты</w:t>
            </w:r>
            <w:proofErr w:type="gramStart"/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="002C3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(два разворота)</w:t>
            </w:r>
          </w:p>
          <w:p w:rsidR="00290030" w:rsidRPr="001F0B67" w:rsidRDefault="002C3D7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музыкальных проектов: исполнительские, исследователь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>ские.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</w:t>
            </w:r>
            <w:r w:rsidR="002C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290030" w:rsidRPr="001F0B67" w:rsidRDefault="00290030" w:rsidP="002C3D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Формы представления</w:t>
            </w:r>
            <w:r w:rsidR="002C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результатов: конкурсы,</w:t>
            </w:r>
            <w:r w:rsidR="002C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фестивали, презентации</w:t>
            </w:r>
            <w:r w:rsidR="002C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4800" w:type="dxa"/>
          </w:tcPr>
          <w:p w:rsidR="00290030" w:rsidRPr="001F0B67" w:rsidRDefault="002C3D7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потребности в об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>щении с произведениями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>отечественной и зарубежной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узыкальной культуры. </w:t>
            </w:r>
            <w:r w:rsidR="00290030"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Расширение и углубление</w:t>
            </w:r>
            <w:r w:rsidR="002C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представлений о музыкаль</w:t>
            </w:r>
            <w:r w:rsidR="002C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ой культуре.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Осуществлять поиск способов выполнения задания.</w:t>
            </w:r>
            <w:r w:rsidR="002C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C3D7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и систематизировать информацию по задан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ным параметрам. </w:t>
            </w:r>
            <w:r w:rsidR="00290030"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C3D7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аналогии и устанавливать причинно-след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ственные связи. </w:t>
            </w:r>
            <w:r w:rsidR="00290030"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(П.)</w:t>
            </w:r>
          </w:p>
          <w:p w:rsidR="00290030" w:rsidRPr="001F0B67" w:rsidRDefault="002C3D7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освоенные способы работы в новых усло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виях. </w:t>
            </w:r>
            <w:r w:rsidR="00290030"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290030" w:rsidRPr="001F0B67" w:rsidRDefault="002C3D7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задачу (исполнительскую, исследователь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скую) и решать её. </w:t>
            </w:r>
            <w:r w:rsidR="00290030"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290030" w:rsidRPr="001F0B67" w:rsidRDefault="002C3D7F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действовать по ин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струкции. </w:t>
            </w:r>
            <w:r w:rsidR="00290030"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Развивать навыки учебного</w:t>
            </w:r>
            <w:r w:rsidR="00471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(Р.)</w:t>
            </w:r>
          </w:p>
          <w:p w:rsidR="00290030" w:rsidRPr="001F0B67" w:rsidRDefault="004713B6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планиро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вать свою деятельность. </w:t>
            </w:r>
            <w:r w:rsidR="00290030"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290030" w:rsidRPr="001F0B67" w:rsidRDefault="004713B6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твор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ческого сотрудничества. </w:t>
            </w:r>
            <w:r w:rsidR="00290030"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290030" w:rsidRPr="001F0B67" w:rsidRDefault="004713B6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чу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жую точку зрения. </w:t>
            </w:r>
            <w:r w:rsidR="00290030"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  <w:p w:rsidR="00290030" w:rsidRPr="001F0B67" w:rsidRDefault="004713B6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 выступать с пре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зентацией. </w:t>
            </w:r>
            <w:r w:rsidR="00290030"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  <w:p w:rsidR="00290030" w:rsidRPr="001F0B67" w:rsidRDefault="00290030" w:rsidP="00471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коллективном</w:t>
            </w:r>
            <w:r w:rsidR="004713B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обсуждении проектных ра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бот. </w:t>
            </w: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(К.)</w:t>
            </w:r>
          </w:p>
        </w:tc>
        <w:tc>
          <w:tcPr>
            <w:tcW w:w="5671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Исполнительский проект:</w:t>
            </w:r>
            <w:r w:rsidR="000E2D1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музыку для ис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полнения перед слушателями,</w:t>
            </w:r>
            <w:r w:rsidR="000E2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0E2D12">
              <w:rPr>
                <w:rFonts w:ascii="Times New Roman" w:hAnsi="Times New Roman" w:cs="Times New Roman"/>
                <w:sz w:val="24"/>
                <w:szCs w:val="24"/>
              </w:rPr>
              <w:t>итывают исполнительские воз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можности (собственные и одно</w:t>
            </w:r>
            <w:r w:rsidR="000E2D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лассников), определяют состав</w:t>
            </w:r>
            <w:r w:rsidR="000E2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участников проекта. Слушают,</w:t>
            </w:r>
            <w:r w:rsidR="000E2D12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разучивают, анализируют произведение, составляют его испол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нительский план, отрабатывают</w:t>
            </w:r>
            <w:r w:rsidR="000E2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выразительность исполнения</w:t>
            </w:r>
            <w:r w:rsidR="000E2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музыки (в пении, пластическом</w:t>
            </w:r>
            <w:r w:rsidR="000E2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интонировании, инсценировке,</w:t>
            </w:r>
            <w:r w:rsidR="000E2D12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инструментальном </w:t>
            </w:r>
            <w:proofErr w:type="spellStart"/>
            <w:r w:rsidR="000E2D12">
              <w:rPr>
                <w:rFonts w:ascii="Times New Roman" w:hAnsi="Times New Roman" w:cs="Times New Roman"/>
                <w:sz w:val="24"/>
                <w:szCs w:val="24"/>
              </w:rPr>
              <w:t>музицирова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). Принимают участие в создании</w:t>
            </w:r>
            <w:r w:rsidR="000E2D12">
              <w:rPr>
                <w:rFonts w:ascii="Times New Roman" w:hAnsi="Times New Roman" w:cs="Times New Roman"/>
                <w:sz w:val="24"/>
                <w:szCs w:val="24"/>
              </w:rPr>
              <w:t xml:space="preserve"> костюмов, декораций при подго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товке инсценировки. Составляют</w:t>
            </w:r>
            <w:r w:rsidR="000E2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краткое вступительное слово,</w:t>
            </w:r>
            <w:r w:rsidR="000E2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выступают перед слушателями.</w:t>
            </w:r>
          </w:p>
          <w:p w:rsidR="00290030" w:rsidRPr="001F0B67" w:rsidRDefault="000E2D12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процесс подготов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>ки и публичного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(возможно в виде</w:t>
            </w:r>
            <w:r w:rsidR="00290030" w:rsidRPr="001F0B67">
              <w:rPr>
                <w:rFonts w:ascii="Times New Roman" w:hAnsi="Times New Roman" w:cs="Times New Roman"/>
                <w:sz w:val="24"/>
                <w:szCs w:val="24"/>
              </w:rPr>
              <w:t>озаписи).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проект:</w:t>
            </w:r>
            <w:r w:rsidR="000E2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исследовательскую</w:t>
            </w:r>
            <w:r w:rsidR="000E2D12">
              <w:rPr>
                <w:rFonts w:ascii="Times New Roman" w:hAnsi="Times New Roman" w:cs="Times New Roman"/>
                <w:sz w:val="24"/>
                <w:szCs w:val="24"/>
              </w:rPr>
              <w:t xml:space="preserve"> проблему, композитора, с твор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чеством которого они хотели бы</w:t>
            </w:r>
            <w:r w:rsidR="000E2D12">
              <w:rPr>
                <w:rFonts w:ascii="Times New Roman" w:hAnsi="Times New Roman" w:cs="Times New Roman"/>
                <w:sz w:val="24"/>
                <w:szCs w:val="24"/>
              </w:rPr>
              <w:t xml:space="preserve"> глубже познакомиться, формули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руют тему проекта, определяют</w:t>
            </w:r>
            <w:r w:rsidR="000E2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состав участников.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Намечают порядок действий</w:t>
            </w:r>
            <w:r w:rsidR="000E2D12">
              <w:rPr>
                <w:rFonts w:ascii="Times New Roman" w:hAnsi="Times New Roman" w:cs="Times New Roman"/>
                <w:sz w:val="24"/>
                <w:szCs w:val="24"/>
              </w:rPr>
              <w:t xml:space="preserve"> (подбор информации, знакомство с произведением, его анализ, сравнение разных интерпре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таций и т. д.).</w:t>
            </w:r>
          </w:p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Подготавливают сообщение и</w:t>
            </w:r>
            <w:r w:rsidR="000E2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презентацию, выступают перед</w:t>
            </w:r>
            <w:r w:rsidR="000E2D12">
              <w:rPr>
                <w:rFonts w:ascii="Times New Roman" w:hAnsi="Times New Roman" w:cs="Times New Roman"/>
                <w:sz w:val="24"/>
                <w:szCs w:val="24"/>
              </w:rPr>
              <w:t xml:space="preserve"> ребятами в классе или на кон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курсе проектных работ.</w:t>
            </w:r>
          </w:p>
          <w:p w:rsidR="00290030" w:rsidRPr="001F0B67" w:rsidRDefault="00290030" w:rsidP="000E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0E2D12">
              <w:rPr>
                <w:rFonts w:ascii="Times New Roman" w:hAnsi="Times New Roman" w:cs="Times New Roman"/>
                <w:sz w:val="24"/>
                <w:szCs w:val="24"/>
              </w:rPr>
              <w:t>ируют процесс подготов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ки и представления результатов</w:t>
            </w:r>
            <w:r w:rsidR="000E2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</w:tc>
        <w:tc>
          <w:tcPr>
            <w:tcW w:w="113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030" w:rsidRPr="001F0B67" w:rsidRDefault="00290030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030" w:rsidRPr="001F0B67" w:rsidTr="00EA0EE1">
        <w:tc>
          <w:tcPr>
            <w:tcW w:w="15701" w:type="dxa"/>
            <w:gridSpan w:val="6"/>
            <w:shd w:val="clear" w:color="auto" w:fill="00B0F0"/>
          </w:tcPr>
          <w:p w:rsidR="00290030" w:rsidRPr="001F0B67" w:rsidRDefault="00290030" w:rsidP="004A3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Урок №33.</w:t>
            </w:r>
          </w:p>
          <w:p w:rsidR="00290030" w:rsidRPr="001F0B67" w:rsidRDefault="00290030" w:rsidP="004A3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Темы музыкальных проектов: </w:t>
            </w: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«Моё любимое произведение», «Мой любимый композитор»;</w:t>
            </w:r>
          </w:p>
          <w:p w:rsidR="00290030" w:rsidRPr="001F0B67" w:rsidRDefault="00290030" w:rsidP="004A3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«М. И. Глинка – основатель русской композиторской школы»</w:t>
            </w:r>
          </w:p>
          <w:p w:rsidR="00290030" w:rsidRPr="001F0B67" w:rsidRDefault="00290030" w:rsidP="004A3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(аналогично:</w:t>
            </w:r>
            <w:proofErr w:type="gramEnd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Э. Григ, Ф. Шопен, Я. Сибелиус и др.);</w:t>
            </w:r>
            <w:proofErr w:type="gramEnd"/>
          </w:p>
          <w:p w:rsidR="00290030" w:rsidRPr="001F0B67" w:rsidRDefault="00290030" w:rsidP="004A3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B67">
              <w:rPr>
                <w:rFonts w:ascii="Times New Roman" w:hAnsi="Times New Roman" w:cs="Times New Roman"/>
                <w:sz w:val="24"/>
                <w:szCs w:val="24"/>
              </w:rPr>
              <w:t>«Музыкальные герои фортепианного цикла Р. Шумана «Карнавал»; «Русская народная музыка» и др.</w:t>
            </w:r>
          </w:p>
        </w:tc>
      </w:tr>
      <w:tr w:rsidR="004713B6" w:rsidRPr="001F0B67" w:rsidTr="00A02937">
        <w:tc>
          <w:tcPr>
            <w:tcW w:w="15701" w:type="dxa"/>
            <w:gridSpan w:val="6"/>
            <w:shd w:val="clear" w:color="auto" w:fill="00B0F0"/>
          </w:tcPr>
          <w:p w:rsidR="004713B6" w:rsidRPr="004713B6" w:rsidRDefault="004713B6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13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Урок №34.</w:t>
            </w:r>
          </w:p>
          <w:p w:rsidR="004713B6" w:rsidRPr="001F0B67" w:rsidRDefault="004713B6" w:rsidP="00943D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3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Резерв</w:t>
            </w:r>
          </w:p>
        </w:tc>
      </w:tr>
    </w:tbl>
    <w:p w:rsidR="00943D43" w:rsidRDefault="00943D43"/>
    <w:sectPr w:rsidR="00943D43" w:rsidSect="00943D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35803"/>
    <w:multiLevelType w:val="hybridMultilevel"/>
    <w:tmpl w:val="6E680C3E"/>
    <w:lvl w:ilvl="0" w:tplc="6A3C0F42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1F535835"/>
    <w:multiLevelType w:val="hybridMultilevel"/>
    <w:tmpl w:val="6360E9E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22C17CDE"/>
    <w:multiLevelType w:val="multilevel"/>
    <w:tmpl w:val="181E7C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000000"/>
      </w:rPr>
    </w:lvl>
  </w:abstractNum>
  <w:abstractNum w:abstractNumId="3">
    <w:nsid w:val="52204C39"/>
    <w:multiLevelType w:val="multilevel"/>
    <w:tmpl w:val="EA489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5D7C3A"/>
    <w:multiLevelType w:val="hybridMultilevel"/>
    <w:tmpl w:val="0F2C6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691499"/>
    <w:multiLevelType w:val="hybridMultilevel"/>
    <w:tmpl w:val="E4AC4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3D43"/>
    <w:rsid w:val="000204EE"/>
    <w:rsid w:val="0009511C"/>
    <w:rsid w:val="000E2D12"/>
    <w:rsid w:val="000F0FB2"/>
    <w:rsid w:val="0016542F"/>
    <w:rsid w:val="00252C0C"/>
    <w:rsid w:val="00290030"/>
    <w:rsid w:val="002A77D1"/>
    <w:rsid w:val="002C3D7F"/>
    <w:rsid w:val="002D790F"/>
    <w:rsid w:val="003873B4"/>
    <w:rsid w:val="003964F8"/>
    <w:rsid w:val="00442175"/>
    <w:rsid w:val="00461FEC"/>
    <w:rsid w:val="004713B6"/>
    <w:rsid w:val="004A385E"/>
    <w:rsid w:val="004B720C"/>
    <w:rsid w:val="00764309"/>
    <w:rsid w:val="00855EB5"/>
    <w:rsid w:val="00943D43"/>
    <w:rsid w:val="009E3413"/>
    <w:rsid w:val="00AA477E"/>
    <w:rsid w:val="00B4585C"/>
    <w:rsid w:val="00BC577F"/>
    <w:rsid w:val="00EA0EE1"/>
    <w:rsid w:val="00EB73B1"/>
    <w:rsid w:val="00F1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4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43D43"/>
    <w:rPr>
      <w:color w:val="0000FF"/>
      <w:u w:val="single"/>
    </w:rPr>
  </w:style>
  <w:style w:type="character" w:styleId="a6">
    <w:name w:val="Strong"/>
    <w:basedOn w:val="a0"/>
    <w:uiPriority w:val="99"/>
    <w:qFormat/>
    <w:rsid w:val="00943D43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943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25</Pages>
  <Words>8096</Words>
  <Characters>46151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2015-09-16T17:40:00Z</dcterms:created>
  <dcterms:modified xsi:type="dcterms:W3CDTF">2015-09-20T02:55:00Z</dcterms:modified>
</cp:coreProperties>
</file>