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55" w:rsidRPr="00063175" w:rsidRDefault="00063175" w:rsidP="00063175">
      <w:r>
        <w:t xml:space="preserve">                                                   </w:t>
      </w:r>
      <w:r w:rsidR="003844DA">
        <w:rPr>
          <w:b/>
          <w:sz w:val="28"/>
          <w:szCs w:val="28"/>
        </w:rPr>
        <w:t>1.</w:t>
      </w:r>
      <w:r w:rsidR="002D1855" w:rsidRPr="002D1855">
        <w:rPr>
          <w:b/>
          <w:lang w:eastAsia="ru-RU"/>
        </w:rPr>
        <w:t>Пояснительная записка.</w:t>
      </w:r>
    </w:p>
    <w:p w:rsidR="002D1855" w:rsidRPr="002D1855" w:rsidRDefault="002D1855" w:rsidP="002D1855">
      <w:pPr>
        <w:tabs>
          <w:tab w:val="left" w:pos="2835"/>
          <w:tab w:val="center" w:pos="4677"/>
        </w:tabs>
        <w:ind w:left="720"/>
        <w:contextualSpacing/>
        <w:rPr>
          <w:b/>
          <w:sz w:val="28"/>
          <w:szCs w:val="28"/>
          <w:lang w:eastAsia="ru-RU"/>
        </w:rPr>
      </w:pPr>
    </w:p>
    <w:p w:rsidR="00EF65AA" w:rsidRPr="002D1855" w:rsidRDefault="002D1855" w:rsidP="00EF65AA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2D1855">
        <w:rPr>
          <w:lang w:eastAsia="ru-RU"/>
        </w:rPr>
        <w:t xml:space="preserve">Рабочая программа составлена на основе </w:t>
      </w:r>
      <w:r>
        <w:t xml:space="preserve">ФК ГОС </w:t>
      </w:r>
      <w:r w:rsidRPr="002D1855">
        <w:t>основного общего образования</w:t>
      </w:r>
      <w:r w:rsidRPr="002D1855">
        <w:rPr>
          <w:lang w:eastAsia="ru-RU"/>
        </w:rPr>
        <w:t xml:space="preserve"> (базовый уровень) и авторской  программы по </w:t>
      </w:r>
      <w:r w:rsidR="00D95ED5">
        <w:rPr>
          <w:lang w:eastAsia="ru-RU"/>
        </w:rPr>
        <w:t>музыке</w:t>
      </w:r>
      <w:r w:rsidRPr="002D1855">
        <w:rPr>
          <w:lang w:eastAsia="ru-RU"/>
        </w:rPr>
        <w:t xml:space="preserve"> для </w:t>
      </w:r>
      <w:r w:rsidR="00213E6F">
        <w:rPr>
          <w:lang w:eastAsia="ru-RU"/>
        </w:rPr>
        <w:t>6</w:t>
      </w:r>
      <w:r w:rsidRPr="002D1855">
        <w:rPr>
          <w:lang w:eastAsia="ru-RU"/>
        </w:rPr>
        <w:t xml:space="preserve"> классов </w:t>
      </w:r>
      <w:r w:rsidR="00EF65AA">
        <w:rPr>
          <w:lang w:eastAsia="ru-RU"/>
        </w:rPr>
        <w:t xml:space="preserve">/ </w:t>
      </w:r>
      <w:proofErr w:type="spellStart"/>
      <w:r w:rsidR="00EF65AA">
        <w:rPr>
          <w:lang w:eastAsia="ru-RU"/>
        </w:rPr>
        <w:t>авт.Г.П.Сергеева</w:t>
      </w:r>
      <w:proofErr w:type="spellEnd"/>
      <w:r w:rsidR="00EF65AA">
        <w:rPr>
          <w:lang w:eastAsia="ru-RU"/>
        </w:rPr>
        <w:t xml:space="preserve">, Е.Д. Критская </w:t>
      </w:r>
      <w:r w:rsidR="00EF65AA" w:rsidRPr="002D1855">
        <w:rPr>
          <w:lang w:eastAsia="ru-RU"/>
        </w:rPr>
        <w:t xml:space="preserve"> – </w:t>
      </w:r>
      <w:r w:rsidR="00EF65AA">
        <w:rPr>
          <w:lang w:eastAsia="ru-RU"/>
        </w:rPr>
        <w:t xml:space="preserve">4-е изд. </w:t>
      </w:r>
      <w:proofErr w:type="gramStart"/>
      <w:r w:rsidR="00EF65AA">
        <w:rPr>
          <w:lang w:eastAsia="ru-RU"/>
        </w:rPr>
        <w:t>-М</w:t>
      </w:r>
      <w:proofErr w:type="gramEnd"/>
      <w:r w:rsidR="00EF65AA">
        <w:rPr>
          <w:lang w:eastAsia="ru-RU"/>
        </w:rPr>
        <w:t>.: Просвещение, 2016</w:t>
      </w:r>
      <w:r w:rsidR="00EF65AA" w:rsidRPr="002D1855">
        <w:rPr>
          <w:lang w:eastAsia="ru-RU"/>
        </w:rPr>
        <w:t>.</w:t>
      </w:r>
      <w:r w:rsidR="00EF65AA">
        <w:rPr>
          <w:lang w:eastAsia="ru-RU"/>
        </w:rPr>
        <w:t>/</w:t>
      </w:r>
    </w:p>
    <w:p w:rsidR="005615ED" w:rsidRDefault="002D1855" w:rsidP="002D1855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2D1855">
        <w:rPr>
          <w:lang w:eastAsia="ru-RU"/>
        </w:rPr>
        <w:t xml:space="preserve">Учебник: </w:t>
      </w:r>
      <w:r w:rsidR="00D95ED5">
        <w:rPr>
          <w:lang w:eastAsia="ru-RU"/>
        </w:rPr>
        <w:t>Музыка</w:t>
      </w:r>
      <w:r w:rsidRPr="002D1855">
        <w:rPr>
          <w:lang w:eastAsia="ru-RU"/>
        </w:rPr>
        <w:t xml:space="preserve">. </w:t>
      </w:r>
      <w:r w:rsidR="00213E6F">
        <w:rPr>
          <w:lang w:eastAsia="ru-RU"/>
        </w:rPr>
        <w:t>6</w:t>
      </w:r>
      <w:r>
        <w:rPr>
          <w:lang w:eastAsia="ru-RU"/>
        </w:rPr>
        <w:t xml:space="preserve"> </w:t>
      </w:r>
      <w:r w:rsidRPr="002D1855">
        <w:rPr>
          <w:lang w:eastAsia="ru-RU"/>
        </w:rPr>
        <w:t>класс</w:t>
      </w:r>
      <w:r w:rsidR="005615ED">
        <w:rPr>
          <w:lang w:eastAsia="ru-RU"/>
        </w:rPr>
        <w:t xml:space="preserve"> </w:t>
      </w:r>
      <w:r w:rsidR="005615ED" w:rsidRPr="005615ED">
        <w:rPr>
          <w:lang w:eastAsia="ru-RU"/>
        </w:rPr>
        <w:t xml:space="preserve">учебник для учащихся </w:t>
      </w:r>
      <w:r w:rsidR="005615ED">
        <w:rPr>
          <w:lang w:eastAsia="ru-RU"/>
        </w:rPr>
        <w:t>общеобразовательных учреждений.</w:t>
      </w:r>
    </w:p>
    <w:p w:rsidR="002D1855" w:rsidRPr="002D1855" w:rsidRDefault="002D1855" w:rsidP="002D1855">
      <w:pPr>
        <w:shd w:val="clear" w:color="auto" w:fill="FFFFFF"/>
        <w:tabs>
          <w:tab w:val="num" w:pos="720"/>
        </w:tabs>
        <w:spacing w:before="90" w:after="90"/>
        <w:ind w:firstLine="426"/>
        <w:jc w:val="both"/>
        <w:rPr>
          <w:lang w:eastAsia="ru-RU"/>
        </w:rPr>
      </w:pPr>
      <w:r w:rsidRPr="002D1855">
        <w:rPr>
          <w:lang w:eastAsia="ru-RU"/>
        </w:rPr>
        <w:t xml:space="preserve">/ </w:t>
      </w:r>
      <w:r w:rsidR="00D95ED5">
        <w:rPr>
          <w:lang w:eastAsia="ru-RU"/>
        </w:rPr>
        <w:t xml:space="preserve">Г.П.Сергеева, Е.Д. Критская </w:t>
      </w:r>
      <w:r w:rsidRPr="002D1855">
        <w:rPr>
          <w:lang w:eastAsia="ru-RU"/>
        </w:rPr>
        <w:t xml:space="preserve"> – </w:t>
      </w:r>
      <w:r w:rsidR="00D95ED5">
        <w:rPr>
          <w:lang w:eastAsia="ru-RU"/>
        </w:rPr>
        <w:t xml:space="preserve">4-е изд. </w:t>
      </w:r>
      <w:proofErr w:type="gramStart"/>
      <w:r w:rsidR="00D95ED5">
        <w:rPr>
          <w:lang w:eastAsia="ru-RU"/>
        </w:rPr>
        <w:t>-</w:t>
      </w:r>
      <w:r w:rsidRPr="002D1855">
        <w:rPr>
          <w:lang w:eastAsia="ru-RU"/>
        </w:rPr>
        <w:t>М</w:t>
      </w:r>
      <w:proofErr w:type="gramEnd"/>
      <w:r w:rsidRPr="002D1855">
        <w:rPr>
          <w:lang w:eastAsia="ru-RU"/>
        </w:rPr>
        <w:t>.: Просвещение, 2015.</w:t>
      </w:r>
      <w:r w:rsidR="005615ED">
        <w:rPr>
          <w:lang w:eastAsia="ru-RU"/>
        </w:rPr>
        <w:t>/</w:t>
      </w:r>
    </w:p>
    <w:p w:rsidR="002D1855" w:rsidRPr="00B91565" w:rsidRDefault="002D1855" w:rsidP="002D1855">
      <w:pPr>
        <w:shd w:val="clear" w:color="auto" w:fill="FFFFFF"/>
        <w:tabs>
          <w:tab w:val="num" w:pos="720"/>
        </w:tabs>
        <w:spacing w:before="90" w:after="90"/>
        <w:jc w:val="both"/>
        <w:rPr>
          <w:b/>
          <w:lang w:eastAsia="ru-RU"/>
        </w:rPr>
      </w:pPr>
      <w:r w:rsidRPr="00B91565">
        <w:rPr>
          <w:b/>
          <w:lang w:eastAsia="ru-RU"/>
        </w:rPr>
        <w:t xml:space="preserve">       </w:t>
      </w:r>
      <w:r w:rsidRPr="00B91565">
        <w:rPr>
          <w:rFonts w:eastAsiaTheme="majorEastAsia"/>
          <w:b/>
          <w:bCs/>
          <w:color w:val="000000" w:themeColor="text1"/>
          <w:kern w:val="24"/>
        </w:rPr>
        <w:t>Выбор авторской программы мотивирован тем, что она: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proofErr w:type="gramStart"/>
      <w:r w:rsidRPr="002D1855">
        <w:rPr>
          <w:rFonts w:eastAsiaTheme="majorEastAsia"/>
          <w:bCs/>
          <w:lang w:eastAsia="ru-RU"/>
        </w:rPr>
        <w:t>рекомендована</w:t>
      </w:r>
      <w:proofErr w:type="gramEnd"/>
      <w:r w:rsidRPr="002D1855">
        <w:rPr>
          <w:rFonts w:eastAsiaTheme="majorEastAsia"/>
          <w:bCs/>
          <w:lang w:eastAsia="ru-RU"/>
        </w:rPr>
        <w:t xml:space="preserve"> Министерством образования и науки Российской Федерации;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>соответствует ООП  ООО МОУ Раменская СОШ №9;</w:t>
      </w:r>
    </w:p>
    <w:p w:rsidR="002D1855" w:rsidRPr="002D1855" w:rsidRDefault="002D1855" w:rsidP="002D185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>соответствует учебному плану МОУ Раменская СОШ № 9;</w:t>
      </w:r>
    </w:p>
    <w:p w:rsidR="00B91565" w:rsidRDefault="002D1855" w:rsidP="00B91565">
      <w:pPr>
        <w:keepNext/>
        <w:keepLines/>
        <w:numPr>
          <w:ilvl w:val="0"/>
          <w:numId w:val="3"/>
        </w:numPr>
        <w:outlineLvl w:val="0"/>
        <w:rPr>
          <w:rFonts w:eastAsiaTheme="majorEastAsia"/>
          <w:bCs/>
          <w:lang w:eastAsia="ru-RU"/>
        </w:rPr>
      </w:pPr>
      <w:r w:rsidRPr="002D1855">
        <w:rPr>
          <w:rFonts w:eastAsiaTheme="majorEastAsia"/>
          <w:bCs/>
          <w:lang w:eastAsia="ru-RU"/>
        </w:rPr>
        <w:t xml:space="preserve">при реализации данного курса используется </w:t>
      </w:r>
      <w:proofErr w:type="spellStart"/>
      <w:r w:rsidRPr="002D1855">
        <w:rPr>
          <w:rFonts w:eastAsiaTheme="majorEastAsia"/>
          <w:bCs/>
          <w:lang w:eastAsia="ru-RU"/>
        </w:rPr>
        <w:t>системно-деятельностный</w:t>
      </w:r>
      <w:proofErr w:type="spellEnd"/>
      <w:r w:rsidRPr="002D1855">
        <w:rPr>
          <w:rFonts w:eastAsiaTheme="majorEastAsia"/>
          <w:bCs/>
          <w:lang w:eastAsia="ru-RU"/>
        </w:rPr>
        <w:t xml:space="preserve"> подход.</w:t>
      </w:r>
    </w:p>
    <w:p w:rsidR="002D1855" w:rsidRPr="00B91565" w:rsidRDefault="00B91565" w:rsidP="00B91565">
      <w:pPr>
        <w:keepNext/>
        <w:keepLines/>
        <w:ind w:left="360"/>
        <w:outlineLvl w:val="0"/>
      </w:pPr>
      <w:r w:rsidRPr="00B91565">
        <w:rPr>
          <w:rFonts w:eastAsiaTheme="majorEastAsia"/>
          <w:bCs/>
          <w:lang w:eastAsia="ru-RU"/>
        </w:rPr>
        <w:t xml:space="preserve">     </w:t>
      </w:r>
      <w:r w:rsidR="002D1855" w:rsidRPr="00B91565">
        <w:t>В авторскую программу не внесены изменения.</w:t>
      </w:r>
    </w:p>
    <w:p w:rsidR="00B91565" w:rsidRPr="00634A7C" w:rsidRDefault="00B91565" w:rsidP="00B91565">
      <w:pPr>
        <w:autoSpaceDE w:val="0"/>
        <w:autoSpaceDN w:val="0"/>
        <w:adjustRightInd w:val="0"/>
        <w:rPr>
          <w:rFonts w:eastAsia="NewtonCSanPin-Regular"/>
          <w:b/>
        </w:rPr>
      </w:pPr>
      <w:r>
        <w:rPr>
          <w:rFonts w:eastAsiaTheme="majorEastAsia"/>
          <w:bCs/>
          <w:lang w:eastAsia="ru-RU"/>
        </w:rPr>
        <w:t xml:space="preserve">          </w:t>
      </w:r>
      <w:r w:rsidR="004D5431" w:rsidRPr="00B91565">
        <w:rPr>
          <w:rFonts w:eastAsiaTheme="majorEastAsia"/>
          <w:bCs/>
          <w:lang w:eastAsia="ru-RU"/>
        </w:rPr>
        <w:t xml:space="preserve">Учебный предмет </w:t>
      </w:r>
      <w:r w:rsidR="004D5431" w:rsidRPr="00B91565">
        <w:rPr>
          <w:rFonts w:eastAsiaTheme="majorEastAsia"/>
          <w:bCs/>
          <w:iCs/>
          <w:lang w:eastAsia="ru-RU"/>
        </w:rPr>
        <w:t>«</w:t>
      </w:r>
      <w:r w:rsidRPr="00B91565">
        <w:rPr>
          <w:rFonts w:eastAsiaTheme="majorEastAsia"/>
          <w:bCs/>
          <w:iCs/>
          <w:lang w:eastAsia="ru-RU"/>
        </w:rPr>
        <w:t>Музыка</w:t>
      </w:r>
      <w:r w:rsidR="004D5431" w:rsidRPr="00B91565">
        <w:rPr>
          <w:rFonts w:eastAsiaTheme="majorEastAsia"/>
          <w:bCs/>
          <w:iCs/>
          <w:lang w:eastAsia="ru-RU"/>
        </w:rPr>
        <w:t>»</w:t>
      </w:r>
      <w:r w:rsidR="00634A7C" w:rsidRPr="00634A7C">
        <w:rPr>
          <w:rFonts w:eastAsiaTheme="majorEastAsia"/>
          <w:bCs/>
          <w:iCs/>
          <w:lang w:eastAsia="ru-RU"/>
        </w:rPr>
        <w:t xml:space="preserve"> реализует основную </w:t>
      </w:r>
      <w:r w:rsidR="00634A7C" w:rsidRPr="00634A7C">
        <w:rPr>
          <w:rFonts w:eastAsiaTheme="majorEastAsia"/>
          <w:b/>
          <w:bCs/>
          <w:iCs/>
          <w:lang w:eastAsia="ru-RU"/>
        </w:rPr>
        <w:t>цель</w:t>
      </w:r>
      <w:r w:rsidR="00634A7C" w:rsidRPr="00634A7C">
        <w:rPr>
          <w:rFonts w:eastAsiaTheme="majorEastAsia"/>
          <w:bCs/>
          <w:iCs/>
          <w:lang w:eastAsia="ru-RU"/>
        </w:rPr>
        <w:t xml:space="preserve"> обучения:</w:t>
      </w:r>
      <w:r w:rsidR="004D5431" w:rsidRPr="00B91565">
        <w:rPr>
          <w:rFonts w:eastAsiaTheme="majorEastAsia"/>
          <w:bCs/>
          <w:lang w:eastAsia="ru-RU"/>
        </w:rPr>
        <w:t xml:space="preserve"> </w:t>
      </w:r>
      <w:r w:rsidRPr="00EB4BC2">
        <w:rPr>
          <w:rFonts w:eastAsia="NewtonCSanPin-Regular"/>
        </w:rPr>
        <w:t>отражение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 xml:space="preserve">изменившиеся </w:t>
      </w:r>
      <w:proofErr w:type="spellStart"/>
      <w:r w:rsidRPr="00EB4BC2">
        <w:rPr>
          <w:rFonts w:eastAsia="NewtonCSanPin-Regular"/>
        </w:rPr>
        <w:t>социокультурные</w:t>
      </w:r>
      <w:proofErr w:type="spellEnd"/>
      <w:r w:rsidRPr="00EB4BC2">
        <w:rPr>
          <w:rFonts w:eastAsia="NewtonCSanPin-Regular"/>
        </w:rPr>
        <w:t xml:space="preserve"> условия деятельности современных</w:t>
      </w:r>
      <w:r w:rsidR="00634A7C">
        <w:rPr>
          <w:rFonts w:eastAsia="NewtonCSanPin-Regular"/>
        </w:rPr>
        <w:t xml:space="preserve"> обра</w:t>
      </w:r>
      <w:r w:rsidRPr="00EB4BC2">
        <w:rPr>
          <w:rFonts w:eastAsia="NewtonCSanPin-Regular"/>
        </w:rPr>
        <w:t>зовательных организаций, потребности педагогов-музыкантов в обновлении содержания и новые технологии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>общего музыкального образования.</w:t>
      </w:r>
      <w:r>
        <w:rPr>
          <w:rFonts w:eastAsia="NewtonCSanPin-Regular"/>
        </w:rPr>
        <w:t xml:space="preserve"> </w:t>
      </w:r>
      <w:r w:rsidRPr="00EB4BC2">
        <w:rPr>
          <w:rFonts w:eastAsia="NewtonCSanPin-Regular"/>
        </w:rPr>
        <w:t xml:space="preserve">В большой степени программа ориентирована на реализацию компенсаторной функции искусства: </w:t>
      </w:r>
      <w:r w:rsidRPr="00634A7C">
        <w:rPr>
          <w:rFonts w:eastAsia="NewtonCSanPin-Regular"/>
          <w:b/>
        </w:rPr>
        <w:t xml:space="preserve">восстановление эмоционально-энергетического тонуса подростков, снятие </w:t>
      </w:r>
      <w:proofErr w:type="spellStart"/>
      <w:r w:rsidRPr="00634A7C">
        <w:rPr>
          <w:rFonts w:eastAsia="NewtonCSanPin-Regular"/>
          <w:b/>
        </w:rPr>
        <w:t>нервнопсихических</w:t>
      </w:r>
      <w:proofErr w:type="spellEnd"/>
      <w:r w:rsidRPr="00634A7C">
        <w:rPr>
          <w:rFonts w:eastAsia="NewtonCSanPin-Regular"/>
          <w:b/>
        </w:rPr>
        <w:t xml:space="preserve"> перегрузок учащихся.</w:t>
      </w:r>
    </w:p>
    <w:p w:rsidR="0078740D" w:rsidRDefault="00B91565" w:rsidP="00634A7C">
      <w:pPr>
        <w:pStyle w:val="a4"/>
        <w:rPr>
          <w:lang w:eastAsia="ru-RU"/>
        </w:rPr>
      </w:pPr>
      <w:r w:rsidRPr="007F6A32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63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A7C">
        <w:rPr>
          <w:lang w:eastAsia="ru-RU"/>
        </w:rPr>
        <w:t xml:space="preserve"> </w:t>
      </w:r>
    </w:p>
    <w:p w:rsidR="00213E6F" w:rsidRDefault="00225E22" w:rsidP="00213E6F">
      <w:pPr>
        <w:autoSpaceDE w:val="0"/>
        <w:autoSpaceDN w:val="0"/>
        <w:adjustRightInd w:val="0"/>
        <w:rPr>
          <w:rFonts w:eastAsia="NewtonCSanPin-Regular"/>
        </w:rPr>
      </w:pPr>
      <w:r>
        <w:t xml:space="preserve">   </w:t>
      </w:r>
      <w:r w:rsidR="00213E6F" w:rsidRPr="00EB4BC2">
        <w:rPr>
          <w:b/>
          <w:bCs/>
        </w:rPr>
        <w:t xml:space="preserve">Цель </w:t>
      </w:r>
      <w:r w:rsidR="00213E6F" w:rsidRPr="00EB4BC2">
        <w:rPr>
          <w:rFonts w:eastAsia="NewtonCSanPin-Regular"/>
        </w:rPr>
        <w:t>массового музыкального образования и воспитания —</w:t>
      </w:r>
      <w:r w:rsidR="00213E6F">
        <w:rPr>
          <w:rFonts w:eastAsia="NewtonCSanPin-Regular"/>
        </w:rPr>
        <w:t xml:space="preserve"> </w:t>
      </w:r>
      <w:r w:rsidR="00213E6F" w:rsidRPr="00EB4BC2">
        <w:rPr>
          <w:i/>
          <w:iCs/>
        </w:rPr>
        <w:t xml:space="preserve">развитие музыкальной культуры школьников как неотъемлемой части духовной культуры </w:t>
      </w:r>
      <w:r w:rsidR="00213E6F" w:rsidRPr="00EB4BC2">
        <w:rPr>
          <w:rFonts w:eastAsia="NewtonCSanPin-Regular"/>
        </w:rPr>
        <w:t>— наиболее полно отражает заинтересованность современного общества в возрождении</w:t>
      </w:r>
      <w:r w:rsidR="00213E6F">
        <w:rPr>
          <w:rFonts w:eastAsia="NewtonCSanPin-Regular"/>
        </w:rPr>
        <w:t xml:space="preserve"> </w:t>
      </w:r>
      <w:r w:rsidR="00213E6F" w:rsidRPr="00EB4BC2">
        <w:rPr>
          <w:rFonts w:eastAsia="NewtonCSanPin-Regular"/>
        </w:rPr>
        <w:t>духовности, обеспечивает формирование целостного мировосприятия учащихся, их умения ориентироваться в жизненном</w:t>
      </w:r>
      <w:r w:rsidR="00213E6F">
        <w:rPr>
          <w:rFonts w:eastAsia="NewtonCSanPin-Regular"/>
        </w:rPr>
        <w:t xml:space="preserve"> </w:t>
      </w:r>
      <w:r w:rsidR="00213E6F" w:rsidRPr="00EB4BC2">
        <w:rPr>
          <w:rFonts w:eastAsia="NewtonCSanPin-Regular"/>
        </w:rPr>
        <w:t>информационном пространстве.</w:t>
      </w:r>
    </w:p>
    <w:p w:rsidR="00213E6F" w:rsidRPr="009C319F" w:rsidRDefault="00213E6F" w:rsidP="00213E6F">
      <w:pPr>
        <w:autoSpaceDE w:val="0"/>
        <w:autoSpaceDN w:val="0"/>
        <w:adjustRightInd w:val="0"/>
        <w:rPr>
          <w:rFonts w:eastAsia="NewtonCSanPin-Regular"/>
        </w:rPr>
      </w:pPr>
      <w:r>
        <w:rPr>
          <w:rFonts w:eastAsia="NewtonCSanPin-Regular"/>
        </w:rPr>
        <w:t xml:space="preserve">    </w:t>
      </w:r>
      <w:r>
        <w:rPr>
          <w:rFonts w:eastAsia="NewtonCSanPin-Regular"/>
          <w:b/>
          <w:bCs/>
        </w:rPr>
        <w:t xml:space="preserve"> </w:t>
      </w:r>
      <w:r w:rsidRPr="009C319F">
        <w:rPr>
          <w:rFonts w:eastAsia="NewtonCSanPin-Regular"/>
        </w:rPr>
        <w:t>Содержание программы базируется</w:t>
      </w:r>
      <w:r>
        <w:rPr>
          <w:rFonts w:eastAsia="NewtonCSanPin-Regular"/>
        </w:rPr>
        <w:t xml:space="preserve"> </w:t>
      </w:r>
      <w:r w:rsidRPr="009C319F">
        <w:rPr>
          <w:rFonts w:eastAsia="NewtonCSanPin-Regular"/>
        </w:rPr>
        <w:t xml:space="preserve">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225E22" w:rsidRPr="00213E6F" w:rsidRDefault="00213E6F" w:rsidP="00213E6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достижения поставленных целей изучения </w:t>
      </w:r>
      <w:r w:rsidR="004E2BF2">
        <w:rPr>
          <w:rFonts w:ascii="Times New Roman" w:hAnsi="Times New Roman" w:cs="Times New Roman"/>
          <w:b/>
          <w:sz w:val="24"/>
          <w:szCs w:val="24"/>
          <w:lang w:eastAsia="ru-RU"/>
        </w:rPr>
        <w:t>музыки в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школе необходимо решение следующих практических </w:t>
      </w:r>
      <w:r w:rsidR="00225E22" w:rsidRPr="0022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225E22" w:rsidRPr="00225E2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7F6A32">
        <w:rPr>
          <w:rFonts w:ascii="Times New Roman" w:hAnsi="Times New Roman" w:cs="Times New Roman"/>
          <w:sz w:val="24"/>
          <w:szCs w:val="24"/>
        </w:rPr>
        <w:t xml:space="preserve"> к музыке как эмоциональному, нравственно-эстетическому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F6A32">
        <w:rPr>
          <w:rFonts w:ascii="Times New Roman" w:hAnsi="Times New Roman" w:cs="Times New Roman"/>
          <w:sz w:val="24"/>
          <w:szCs w:val="24"/>
        </w:rPr>
        <w:t>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225E22" w:rsidRPr="007F6A3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F6A32">
        <w:rPr>
          <w:rFonts w:ascii="Times New Roman" w:hAnsi="Times New Roman" w:cs="Times New Roman"/>
          <w:sz w:val="24"/>
          <w:szCs w:val="24"/>
        </w:rPr>
        <w:t xml:space="preserve"> музыкальности, художественного вкуса и потребности в общении с искусством;</w:t>
      </w:r>
    </w:p>
    <w:p w:rsidR="00225E22" w:rsidRDefault="00225E22" w:rsidP="00225E22">
      <w:pPr>
        <w:pStyle w:val="a4"/>
        <w:rPr>
          <w:rFonts w:ascii="Times New Roman" w:hAnsi="Times New Roman" w:cs="Times New Roman"/>
          <w:sz w:val="24"/>
          <w:szCs w:val="24"/>
        </w:rPr>
      </w:pPr>
      <w:r w:rsidRPr="007F6A32">
        <w:rPr>
          <w:rFonts w:ascii="Times New Roman" w:hAnsi="Times New Roman" w:cs="Times New Roman"/>
          <w:sz w:val="24"/>
          <w:szCs w:val="24"/>
        </w:rPr>
        <w:t xml:space="preserve">- </w:t>
      </w:r>
      <w:r w:rsidRPr="00225E22">
        <w:rPr>
          <w:rFonts w:ascii="Times New Roman" w:hAnsi="Times New Roman" w:cs="Times New Roman"/>
          <w:b/>
          <w:sz w:val="24"/>
          <w:szCs w:val="24"/>
        </w:rPr>
        <w:t>освоение языка музыки</w:t>
      </w:r>
      <w:r w:rsidRPr="007F6A32">
        <w:rPr>
          <w:rFonts w:ascii="Times New Roman" w:hAnsi="Times New Roman" w:cs="Times New Roman"/>
          <w:sz w:val="24"/>
          <w:szCs w:val="24"/>
        </w:rPr>
        <w:t>, его выразительных возможностей в создании музыкальног</w:t>
      </w:r>
      <w:proofErr w:type="gramStart"/>
      <w:r w:rsidRPr="007F6A3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F6A32">
        <w:rPr>
          <w:rFonts w:ascii="Times New Roman" w:hAnsi="Times New Roman" w:cs="Times New Roman"/>
          <w:sz w:val="24"/>
          <w:szCs w:val="24"/>
        </w:rPr>
        <w:t>шире – художественного) образа, общих и специфических средств художественной выразительности разных видов искусства.</w:t>
      </w:r>
    </w:p>
    <w:p w:rsidR="006B1476" w:rsidRDefault="006B1476" w:rsidP="00225E2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5E22" w:rsidRPr="00225E22" w:rsidRDefault="00225E22" w:rsidP="00225E2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учебного предмета в учебном плане.</w:t>
      </w:r>
    </w:p>
    <w:p w:rsidR="0075251A" w:rsidRDefault="009D7CD0" w:rsidP="007525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>Согласно  учебному плану на изучение предмета «</w:t>
      </w:r>
      <w:r w:rsidR="00225E22" w:rsidRPr="00225E22"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r w:rsidR="004C4292"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» в </w:t>
      </w:r>
      <w:r w:rsidR="00213E6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 классе  выделяется </w:t>
      </w:r>
      <w:r w:rsidR="00225E22" w:rsidRPr="00225E22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225E22">
        <w:rPr>
          <w:rFonts w:ascii="Times New Roman" w:hAnsi="Times New Roman" w:cs="Times New Roman"/>
          <w:sz w:val="24"/>
          <w:szCs w:val="24"/>
          <w:lang w:eastAsia="ru-RU"/>
        </w:rPr>
        <w:t>аса</w:t>
      </w:r>
      <w:r w:rsidR="001B1341">
        <w:rPr>
          <w:rFonts w:ascii="Times New Roman" w:hAnsi="Times New Roman" w:cs="Times New Roman"/>
          <w:sz w:val="24"/>
          <w:szCs w:val="24"/>
          <w:lang w:eastAsia="ru-RU"/>
        </w:rPr>
        <w:t xml:space="preserve">  в год,  1 час</w:t>
      </w:r>
      <w:r w:rsidRPr="00225E22">
        <w:rPr>
          <w:rFonts w:ascii="Times New Roman" w:hAnsi="Times New Roman" w:cs="Times New Roman"/>
          <w:sz w:val="24"/>
          <w:szCs w:val="24"/>
          <w:lang w:eastAsia="ru-RU"/>
        </w:rPr>
        <w:t xml:space="preserve">  в неделю, 34 учебные недели.</w:t>
      </w:r>
    </w:p>
    <w:p w:rsidR="0075251A" w:rsidRDefault="0006553C" w:rsidP="0075251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1341" w:rsidRDefault="004D651A" w:rsidP="004D65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553C" w:rsidRDefault="00887FED" w:rsidP="00887FED">
      <w:pPr>
        <w:spacing w:after="100" w:afterAutospacing="1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</w:t>
      </w:r>
    </w:p>
    <w:p w:rsidR="00887FED" w:rsidRDefault="0006553C" w:rsidP="0006553C">
      <w:pPr>
        <w:spacing w:after="100" w:afterAutospacing="1"/>
        <w:rPr>
          <w:b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2</w:t>
      </w:r>
      <w:r w:rsidR="00887FED">
        <w:rPr>
          <w:rFonts w:eastAsiaTheme="minorHAnsi"/>
          <w:b/>
          <w:lang w:eastAsia="en-US"/>
        </w:rPr>
        <w:t>.</w:t>
      </w:r>
      <w:r w:rsidR="00887FED">
        <w:rPr>
          <w:b/>
        </w:rPr>
        <w:t>Календарно – тематическое планирование</w:t>
      </w:r>
    </w:p>
    <w:p w:rsidR="00887FED" w:rsidRDefault="00887FED" w:rsidP="0006553C">
      <w:pPr>
        <w:spacing w:after="100" w:afterAutospacing="1"/>
        <w:rPr>
          <w:b/>
        </w:rPr>
      </w:pPr>
      <w:r>
        <w:rPr>
          <w:b/>
        </w:rPr>
        <w:t xml:space="preserve">                                                            6 класс</w:t>
      </w:r>
    </w:p>
    <w:tbl>
      <w:tblPr>
        <w:tblStyle w:val="a5"/>
        <w:tblW w:w="9337" w:type="dxa"/>
        <w:tblLook w:val="04A0"/>
      </w:tblPr>
      <w:tblGrid>
        <w:gridCol w:w="563"/>
        <w:gridCol w:w="542"/>
        <w:gridCol w:w="1020"/>
        <w:gridCol w:w="632"/>
        <w:gridCol w:w="604"/>
        <w:gridCol w:w="501"/>
        <w:gridCol w:w="4616"/>
        <w:gridCol w:w="859"/>
      </w:tblGrid>
      <w:tr w:rsidR="00887FED" w:rsidTr="004A08AF">
        <w:trPr>
          <w:trHeight w:val="8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tabs>
                <w:tab w:val="left" w:pos="1248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87FED" w:rsidRDefault="00887FED">
            <w:pPr>
              <w:rPr>
                <w:rFonts w:ascii="Calibri" w:hAnsi="Calibri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tabs>
                <w:tab w:val="left" w:pos="1248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87FED" w:rsidRDefault="00887FED">
            <w:pPr>
              <w:rPr>
                <w:rFonts w:ascii="Calibri" w:hAnsi="Calibri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tabs>
                <w:tab w:val="left" w:pos="1248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887FED" w:rsidRDefault="00887FED">
            <w:pPr>
              <w:rPr>
                <w:rFonts w:ascii="Calibri" w:hAnsi="Calibri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План-неделя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887FED" w:rsidRDefault="00887FED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факт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tabs>
                <w:tab w:val="left" w:pos="1248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887FED" w:rsidRDefault="00887FED">
            <w:pPr>
              <w:rPr>
                <w:rFonts w:ascii="Calibri" w:hAnsi="Calibri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4A08AF" w:rsidTr="004A08AF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AF" w:rsidRPr="004A08AF" w:rsidRDefault="004A08AF">
            <w:pPr>
              <w:rPr>
                <w:sz w:val="24"/>
                <w:szCs w:val="24"/>
                <w:lang w:eastAsia="en-US"/>
              </w:rPr>
            </w:pPr>
            <w:r w:rsidRPr="004A08AF">
              <w:rPr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AF" w:rsidRPr="004A08AF" w:rsidRDefault="004A08AF">
            <w:pPr>
              <w:rPr>
                <w:sz w:val="24"/>
                <w:szCs w:val="24"/>
                <w:lang w:eastAsia="en-US"/>
              </w:rPr>
            </w:pPr>
            <w:r w:rsidRPr="004A08AF"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AF" w:rsidRPr="004A08AF" w:rsidRDefault="004A08AF">
            <w:pPr>
              <w:rPr>
                <w:sz w:val="24"/>
                <w:szCs w:val="24"/>
                <w:lang w:eastAsia="en-US"/>
              </w:rPr>
            </w:pPr>
            <w:r w:rsidRPr="004A08AF">
              <w:rPr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</w:tr>
      <w:tr w:rsidR="004A08AF" w:rsidTr="00AA2B31">
        <w:trPr>
          <w:trHeight w:val="584"/>
        </w:trPr>
        <w:tc>
          <w:tcPr>
            <w:tcW w:w="8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</w:pPr>
          </w:p>
          <w:p w:rsidR="004A08AF" w:rsidRDefault="004A08A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  <w:t xml:space="preserve">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1. «Мир образов вокальной и инструментальной музыки» (16ч)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F" w:rsidRDefault="004A08AF">
            <w:pPr>
              <w:rPr>
                <w:rFonts w:ascii="Calibri" w:hAnsi="Calibri"/>
                <w:lang w:eastAsia="en-US"/>
              </w:rPr>
            </w:pPr>
          </w:p>
        </w:tc>
      </w:tr>
      <w:tr w:rsidR="00887FED" w:rsidRPr="00887FED" w:rsidTr="004A08AF">
        <w:trPr>
          <w:trHeight w:val="8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01.09 – 07.09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«Удивительный мир музыкальных образов».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87FED">
              <w:rPr>
                <w:rFonts w:eastAsiaTheme="minorHAnsi"/>
                <w:bCs/>
                <w:sz w:val="24"/>
                <w:szCs w:val="24"/>
                <w:lang w:eastAsia="en-US"/>
              </w:rPr>
              <w:t>«Образы романсов и песен русских композиторов».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«Старинный русский романс». «Песня-романс». «Мир чарующих звуков».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08.09 –</w:t>
            </w:r>
          </w:p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14.09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«Два музыкальных посвящения».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«Я помню чудное мгновенье». «И жизнь, и слёзы, и любовь…».</w:t>
            </w:r>
          </w:p>
          <w:p w:rsidR="00887FED" w:rsidRDefault="00887FED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«Вальс-фантазия»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15.09-21.09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«Портрет в музыке и живописи». 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«Картинная галерея».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22.09- 28.09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«Обряды и обычаи в фольклоре и в творчестве композиторов».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«Песня в свадебном обряде». «Сцены свадьбы в операх русских композиторов».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29.09.- 05.10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«Образы песен зарубежных композиторов».</w:t>
            </w:r>
          </w:p>
          <w:p w:rsidR="00887FED" w:rsidRDefault="00887FED">
            <w:pPr>
              <w:rPr>
                <w:rFonts w:ascii="Calibri" w:hAnsi="Calibri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«Искусство прекрасного пения».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06.10 – 12.10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«Старинной песни мир». 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«Песни Франца Шуберта». «Баллада» «Лесной царь» «Картинная галерея».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13.10 – 19.10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«Образы русской народной и духовной музыки».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«Народное искусство Древней Руси»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20.10-26.10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«Русская духовная музыка». 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«Духовный концерт»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27.10-30.10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«Фрески Софии Киевской».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«Орнамент» «Сюжеты и образы фресок».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09.11- 16.11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«Перезвоны». «Молитва».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17.11-23.11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«Образы духовной музыки Западной Европы».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rFonts w:eastAsia="NewtonCSanPin-Regular"/>
                <w:sz w:val="24"/>
                <w:szCs w:val="24"/>
                <w:lang w:eastAsia="en-US"/>
              </w:rPr>
              <w:t>Небесное</w:t>
            </w:r>
            <w:proofErr w:type="gramEnd"/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и земное» в музыке Баха». «Полифония. Фуга». «Хорал». «Образы скорби и печали».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="NewtonCSanPin-Regular"/>
                <w:sz w:val="24"/>
                <w:szCs w:val="24"/>
                <w:lang w:eastAsia="en-US"/>
              </w:rPr>
              <w:t>Stabat</w:t>
            </w:r>
            <w:proofErr w:type="spellEnd"/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NewtonCSanPin-Regular"/>
                <w:sz w:val="24"/>
                <w:szCs w:val="24"/>
                <w:lang w:eastAsia="en-US"/>
              </w:rPr>
              <w:t>Mater</w:t>
            </w:r>
            <w:proofErr w:type="spellEnd"/>
            <w:r>
              <w:rPr>
                <w:rFonts w:eastAsia="NewtonCSanPin-Regular"/>
                <w:sz w:val="24"/>
                <w:szCs w:val="24"/>
                <w:lang w:eastAsia="en-US"/>
              </w:rPr>
              <w:t>». «Реквием».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24.11-30.11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«Фортуна правит миром».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«Кармина Бурана».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01.12-07.12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«Авторская песня: прошлое и настоящее».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«Песни вагантов». «Авторская песня сегодня».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«Глобус крутится, вертится…». «Песни Булата Окуджавы». «Песенка об открытой двери».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08.12-14.12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«Джаз — искусство XX века».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«Спиричуэл и блюз».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15.12-21.12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«Джаз — искусство XX века».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«Джаз — музыка лёгкая или серьёзная?».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lang w:eastAsia="en-US"/>
              </w:rPr>
            </w:pPr>
            <w:r w:rsidRPr="00887FED">
              <w:rPr>
                <w:lang w:eastAsia="en-US"/>
              </w:rPr>
              <w:t>22.12-25.12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Обобщение материала II четверти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887FED">
        <w:trPr>
          <w:trHeight w:val="806"/>
        </w:trPr>
        <w:tc>
          <w:tcPr>
            <w:tcW w:w="8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 w:rsidRPr="00887FE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Раздел 2</w:t>
            </w:r>
            <w:r w:rsidRPr="00887FED">
              <w:rPr>
                <w:rFonts w:ascii="FreeSetC-Bold" w:eastAsiaTheme="minorHAnsi" w:hAnsi="FreeSetC-Bold" w:cs="FreeSetC-Bold"/>
                <w:b/>
                <w:bCs/>
                <w:sz w:val="21"/>
                <w:szCs w:val="21"/>
                <w:lang w:eastAsia="en-US"/>
              </w:rPr>
              <w:t xml:space="preserve">   </w:t>
            </w:r>
            <w:r w:rsidRPr="00887FE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«Мир образов камерной и симфонической музыки» (18 ч)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11.01-18.01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«Вечные темы искусства и жизни».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887FED">
              <w:rPr>
                <w:rFonts w:eastAsiaTheme="minorHAnsi"/>
                <w:bCs/>
                <w:sz w:val="24"/>
                <w:szCs w:val="24"/>
                <w:lang w:eastAsia="en-US"/>
              </w:rPr>
              <w:t>«Образы камерной музыки».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«Могучее царство Шопена».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19.01-25.01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«Инструментальная баллада». 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«Рождаются великие творения».</w:t>
            </w:r>
            <w:r>
              <w:rPr>
                <w:rFonts w:ascii="NewtonCSanPin-Regular" w:eastAsia="NewtonCSanPin-Regular" w:hAnsiTheme="minorHAnsi" w:cs="NewtonCSanPin-Regular" w:hint="eastAsia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«Вдали от Родины».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26.01-01.02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 xml:space="preserve">«Ночной пейзаж». «Ноктюрн» 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«Картинная галерея»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02.02-08.02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«Инструментальный концерт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»</w:t>
            </w:r>
            <w:proofErr w:type="gramStart"/>
            <w:r>
              <w:rPr>
                <w:rFonts w:eastAsia="NewtonCSanPin-Regular"/>
                <w:sz w:val="24"/>
                <w:szCs w:val="24"/>
                <w:lang w:eastAsia="en-US"/>
              </w:rPr>
              <w:t>.«</w:t>
            </w:r>
            <w:proofErr w:type="gramEnd"/>
            <w:r>
              <w:rPr>
                <w:rFonts w:eastAsia="NewtonCSanPin-Regular"/>
                <w:sz w:val="24"/>
                <w:szCs w:val="24"/>
                <w:lang w:eastAsia="en-US"/>
              </w:rPr>
              <w:t>Времена года». «Итальянский концерт».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09.02-15.02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«Космический пейзаж</w:t>
            </w: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»</w:t>
            </w:r>
            <w:proofErr w:type="gramStart"/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.»</w:t>
            </w:r>
            <w:proofErr w:type="gramEnd"/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Быть может, вся природа — мозаика цветов?». «Картинная галерея».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16.02-22.02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«Образы симфонической музыки».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«Метель»</w:t>
            </w:r>
            <w:proofErr w:type="gramStart"/>
            <w:r>
              <w:rPr>
                <w:rFonts w:eastAsia="NewtonCSanPin-Regular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узыкальные иллюстрации к повести А. С. Пушкина». «Тройка». «Вальс».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23.02-29.02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asciiTheme="minorHAnsi" w:eastAsia="NewtonCSanPin-Regular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«Образы симфонической музыки».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«Метель»</w:t>
            </w:r>
            <w:proofErr w:type="gramStart"/>
            <w:r>
              <w:rPr>
                <w:rFonts w:eastAsia="NewtonCSanPin-Regular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NewtonCSanPin-Regular"/>
                <w:sz w:val="24"/>
                <w:szCs w:val="24"/>
                <w:lang w:eastAsia="en-US"/>
              </w:rPr>
              <w:t>узыкальные иллюстрации к повести А. С. Пушкина</w:t>
            </w: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«Весна и осень». «Романс». «Пастораль». «Военный марш». «Венчание». «Над вымыслом слезами обольюсь».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01.03-</w:t>
            </w:r>
          </w:p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«Симфоническое развитие музыкальных образов».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«В печали весел, а в веселье </w:t>
            </w:r>
            <w:proofErr w:type="gramStart"/>
            <w:r>
              <w:rPr>
                <w:rFonts w:eastAsia="NewtonCSanPin-Regular"/>
                <w:sz w:val="24"/>
                <w:szCs w:val="24"/>
                <w:lang w:eastAsia="en-US"/>
              </w:rPr>
              <w:t>печален</w:t>
            </w:r>
            <w:proofErr w:type="gramEnd"/>
            <w:r>
              <w:rPr>
                <w:rFonts w:asciiTheme="minorHAnsi" w:eastAsia="NewtonCSanPin-Regular" w:hAnsiTheme="minorHAnsi" w:cs="NewtonCSanPin-Regular"/>
                <w:sz w:val="19"/>
                <w:szCs w:val="19"/>
                <w:lang w:eastAsia="en-US"/>
              </w:rPr>
              <w:t>».</w:t>
            </w:r>
            <w:r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«Связь времён»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08.03-14.03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Обобщение материала III четверти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15.03-18.03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«Программная увертюра».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«Увертюра «Эгмонт».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28.03-04.04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«Программная увертюра».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>«Скорбь и радость»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05.04-11.04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«Увертюра-фантазия «Ромео и Джульетта».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ascii="NewtonCSanPin-Bold" w:eastAsia="NewtonCSanPin-Regular" w:hAnsi="NewtonCSanPin-Bold" w:cs="NewtonCSanPin-Bold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12.04-18.04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b/>
                <w:sz w:val="24"/>
                <w:szCs w:val="24"/>
                <w:lang w:eastAsia="en-US"/>
              </w:rPr>
              <w:t>«Увертюра-фантазия «Ромео и Джульетта».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19.04-25.04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«Мир музыкального театра».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«Балет «Ромео и Джульетта </w:t>
            </w:r>
          </w:p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26.04-02.05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«Мир музыкального театра».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«Мюзикл «</w:t>
            </w:r>
            <w:proofErr w:type="spellStart"/>
            <w:r>
              <w:rPr>
                <w:rFonts w:eastAsia="NewtonCSanPin-Regular"/>
                <w:sz w:val="24"/>
                <w:szCs w:val="24"/>
                <w:lang w:eastAsia="en-US"/>
              </w:rPr>
              <w:t>Вестсайдская</w:t>
            </w:r>
            <w:proofErr w:type="spellEnd"/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история».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03.05-09.05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«Мир музыкального театра».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 «Опера «Орфей и </w:t>
            </w:r>
            <w:proofErr w:type="spellStart"/>
            <w:r>
              <w:rPr>
                <w:rFonts w:eastAsia="NewtonCSanPin-Regular"/>
                <w:sz w:val="24"/>
                <w:szCs w:val="24"/>
                <w:lang w:eastAsia="en-US"/>
              </w:rPr>
              <w:t>Эвридика</w:t>
            </w:r>
            <w:proofErr w:type="spellEnd"/>
            <w:r>
              <w:rPr>
                <w:rFonts w:eastAsia="NewtonCSanPin-Regular"/>
                <w:sz w:val="24"/>
                <w:szCs w:val="24"/>
                <w:lang w:eastAsia="en-US"/>
              </w:rPr>
              <w:t xml:space="preserve">». «Рок-опера «Орфей и </w:t>
            </w:r>
            <w:proofErr w:type="spellStart"/>
            <w:r>
              <w:rPr>
                <w:rFonts w:eastAsia="NewtonCSanPin-Regular"/>
                <w:sz w:val="24"/>
                <w:szCs w:val="24"/>
                <w:lang w:eastAsia="en-US"/>
              </w:rPr>
              <w:t>Эвридика</w:t>
            </w:r>
            <w:proofErr w:type="spellEnd"/>
            <w:r>
              <w:rPr>
                <w:rFonts w:eastAsia="NewtonCSanPin-Regular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10.05-16.06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«Образы киномузыки». </w:t>
            </w:r>
            <w:r>
              <w:rPr>
                <w:rFonts w:eastAsia="NewtonCSanPin-Regular"/>
                <w:sz w:val="24"/>
                <w:szCs w:val="24"/>
                <w:lang w:eastAsia="en-US"/>
              </w:rPr>
              <w:t>«Ромео и Джульетта» в кино XX века». «Музыка в отечественном кино».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4A08AF">
        <w:trPr>
          <w:trHeight w:val="1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17.05-23.05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Default="00887FE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«Исследовательский проект»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7FED" w:rsidRPr="00887FED" w:rsidTr="00887FED">
        <w:trPr>
          <w:trHeight w:val="755"/>
        </w:trPr>
        <w:tc>
          <w:tcPr>
            <w:tcW w:w="8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  <w:lang w:eastAsia="en-US"/>
              </w:rPr>
            </w:pPr>
            <w:r w:rsidRPr="00887FED">
              <w:rPr>
                <w:rFonts w:eastAsia="NewtonCSanPin-Regular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887FED" w:rsidRDefault="00887FED">
            <w:pPr>
              <w:rPr>
                <w:sz w:val="24"/>
                <w:szCs w:val="24"/>
                <w:lang w:eastAsia="en-US"/>
              </w:rPr>
            </w:pPr>
            <w:r w:rsidRPr="00887FED">
              <w:rPr>
                <w:sz w:val="24"/>
                <w:szCs w:val="24"/>
                <w:lang w:eastAsia="en-US"/>
              </w:rPr>
              <w:t>34ч</w:t>
            </w:r>
          </w:p>
        </w:tc>
      </w:tr>
    </w:tbl>
    <w:p w:rsidR="00887FED" w:rsidRDefault="00887FED" w:rsidP="00887FED"/>
    <w:p w:rsidR="0006553C" w:rsidRDefault="0006553C" w:rsidP="00887FED">
      <w:pPr>
        <w:rPr>
          <w:b/>
        </w:rPr>
      </w:pPr>
    </w:p>
    <w:p w:rsidR="0006553C" w:rsidRDefault="0006553C" w:rsidP="00887FED">
      <w:pPr>
        <w:rPr>
          <w:b/>
        </w:rPr>
      </w:pPr>
    </w:p>
    <w:p w:rsidR="00887FED" w:rsidRDefault="0006553C" w:rsidP="00887FED">
      <w:pPr>
        <w:rPr>
          <w:b/>
        </w:rPr>
      </w:pPr>
      <w:r>
        <w:rPr>
          <w:b/>
        </w:rPr>
        <w:t>3</w:t>
      </w:r>
      <w:r w:rsidR="00E51E8F">
        <w:rPr>
          <w:b/>
        </w:rPr>
        <w:t>.</w:t>
      </w:r>
      <w:r w:rsidR="00FD3668">
        <w:rPr>
          <w:b/>
        </w:rPr>
        <w:t xml:space="preserve">Описание учебно-методического и материально-технического обеспечения </w:t>
      </w:r>
      <w:r w:rsidR="00887FED">
        <w:rPr>
          <w:b/>
        </w:rPr>
        <w:t xml:space="preserve">           </w:t>
      </w:r>
    </w:p>
    <w:p w:rsidR="00FD3668" w:rsidRPr="00887FED" w:rsidRDefault="00887FED" w:rsidP="00887FED">
      <w:pPr>
        <w:rPr>
          <w:rFonts w:ascii="Calibri" w:hAnsi="Calibri"/>
          <w:sz w:val="22"/>
          <w:szCs w:val="22"/>
        </w:rPr>
      </w:pPr>
      <w:r>
        <w:rPr>
          <w:b/>
        </w:rPr>
        <w:t xml:space="preserve">                                        </w:t>
      </w:r>
      <w:r w:rsidR="00FD3668">
        <w:rPr>
          <w:b/>
        </w:rPr>
        <w:t>образовательного процесса</w:t>
      </w:r>
    </w:p>
    <w:p w:rsidR="00FD3668" w:rsidRDefault="00FD3668" w:rsidP="00FD3668">
      <w:pPr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5498"/>
        <w:gridCol w:w="3964"/>
      </w:tblGrid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объектов и</w:t>
            </w:r>
          </w:p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Сборных рабочих программ  «Музыка. Искусство» для 5-9 классов  Г.П.Сергеева, Е.Д.Критская. </w:t>
            </w:r>
          </w:p>
          <w:p w:rsidR="00004794" w:rsidRDefault="00FD3668" w:rsidP="00004794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Тематическое планирование </w:t>
            </w:r>
            <w:r w:rsidR="00004794">
              <w:rPr>
                <w:lang w:eastAsia="ru-RU"/>
              </w:rPr>
              <w:t>Г.П.Сергеева Е.Д.Критская</w:t>
            </w:r>
            <w:proofErr w:type="gramStart"/>
            <w:r w:rsidR="00004794">
              <w:rPr>
                <w:lang w:eastAsia="ru-RU"/>
              </w:rPr>
              <w:t xml:space="preserve">  .</w:t>
            </w:r>
            <w:proofErr w:type="gramEnd"/>
            <w:r w:rsidR="00004794">
              <w:rPr>
                <w:lang w:eastAsia="ru-RU"/>
              </w:rPr>
              <w:t xml:space="preserve"> - М.: Просвещение, 2015.</w:t>
            </w:r>
          </w:p>
          <w:p w:rsidR="00004794" w:rsidRDefault="00004794" w:rsidP="00004794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Тематическое планирование «Музыка»</w:t>
            </w:r>
            <w:proofErr w:type="gramStart"/>
            <w:r>
              <w:rPr>
                <w:lang w:eastAsia="ru-RU"/>
              </w:rPr>
              <w:t>,р</w:t>
            </w:r>
            <w:proofErr w:type="gramEnd"/>
            <w:r>
              <w:rPr>
                <w:lang w:eastAsia="ru-RU"/>
              </w:rPr>
              <w:t>азвернутое тематическое планирование по программе Е.Д.Критской., Г.П.Сергеевой. 1-8 классы.  .- Изд-во «Учитель», 2010г.</w:t>
            </w:r>
          </w:p>
          <w:p w:rsidR="00FD3668" w:rsidRDefault="00004794" w:rsidP="0000479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FD3668">
              <w:rPr>
                <w:lang w:eastAsia="ru-RU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основного общего образования по музыке, тематическое планирование, описано материально-техническое обеспечение образовательного процесса.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Учебники</w:t>
            </w:r>
          </w:p>
        </w:tc>
      </w:tr>
      <w:tr w:rsidR="00FD3668" w:rsidTr="00AA2A0B">
        <w:trPr>
          <w:trHeight w:val="2476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887FED" w:rsidP="00004794">
            <w:pPr>
              <w:shd w:val="clear" w:color="auto" w:fill="FFFFFF"/>
              <w:tabs>
                <w:tab w:val="num" w:pos="720"/>
              </w:tabs>
              <w:spacing w:before="90" w:after="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 6</w:t>
            </w:r>
            <w:r w:rsidR="00FD3668">
              <w:rPr>
                <w:sz w:val="24"/>
                <w:szCs w:val="24"/>
                <w:lang w:eastAsia="ru-RU"/>
              </w:rPr>
              <w:t xml:space="preserve"> класс Учебник для общеобразовательных организаций. / Г.П.Сергеева, Е.Д.Критская – М.: Просвещение, 2015.</w:t>
            </w:r>
          </w:p>
          <w:p w:rsidR="00AA2A0B" w:rsidRDefault="00AA2A0B" w:rsidP="00004794">
            <w:pPr>
              <w:shd w:val="clear" w:color="auto" w:fill="FFFFFF"/>
              <w:tabs>
                <w:tab w:val="num" w:pos="720"/>
              </w:tabs>
              <w:spacing w:before="90" w:after="90"/>
              <w:rPr>
                <w:sz w:val="24"/>
                <w:szCs w:val="24"/>
                <w:lang w:eastAsia="ru-RU"/>
              </w:rPr>
            </w:pPr>
          </w:p>
          <w:p w:rsidR="00FD3668" w:rsidRDefault="00FD36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 реализована главная цель, которую ставили перед собой авторы – развитие личности школьника средствами музыки, подготовка его к продолжению обучения и к самореализации в современном обществе.</w:t>
            </w:r>
          </w:p>
          <w:p w:rsidR="00FD3668" w:rsidRDefault="00FD3668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В учебнике представлен материал, соответствующий программе и позволяющий  учащимся 7 классов выстраивать индивидуальные траектории изучения  музыки  за счет обязательного и дополнительного материала.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FD3668" w:rsidTr="00AA2A0B">
        <w:trPr>
          <w:trHeight w:val="3688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pStyle w:val="a3"/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Г.П.Сергеева Е.Д.Критская  </w:t>
            </w:r>
            <w:proofErr w:type="spellStart"/>
            <w:r>
              <w:rPr>
                <w:lang w:eastAsia="ru-RU"/>
              </w:rPr>
              <w:t>Музыка</w:t>
            </w:r>
            <w:proofErr w:type="gramStart"/>
            <w:r>
              <w:rPr>
                <w:lang w:eastAsia="ru-RU"/>
              </w:rPr>
              <w:t>.И</w:t>
            </w:r>
            <w:proofErr w:type="gramEnd"/>
            <w:r>
              <w:rPr>
                <w:lang w:eastAsia="ru-RU"/>
              </w:rPr>
              <w:t>скусство</w:t>
            </w:r>
            <w:proofErr w:type="spellEnd"/>
            <w:r>
              <w:rPr>
                <w:lang w:eastAsia="ru-RU"/>
              </w:rPr>
              <w:t>.. Сборник рабочих программ. 5-9 классы: учебное пособие  для  общеобразовательных учреждений/ Г.П.Сергеева Е.Д.Критская  . - М.: Просвещение, 2015.</w:t>
            </w:r>
          </w:p>
          <w:p w:rsidR="00FD3668" w:rsidRDefault="00FD3668" w:rsidP="00FD3668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>Тематическое планирование «Музыка»</w:t>
            </w:r>
            <w:proofErr w:type="gramStart"/>
            <w:r>
              <w:rPr>
                <w:lang w:eastAsia="ru-RU"/>
              </w:rPr>
              <w:t>,р</w:t>
            </w:r>
            <w:proofErr w:type="gramEnd"/>
            <w:r>
              <w:rPr>
                <w:lang w:eastAsia="ru-RU"/>
              </w:rPr>
              <w:t>азвернутое тематическое планирование по программе Е.Д.Критской., Г.П.Сергеевой. 1-8 классы.  .- Изд-во «Учитель», 2010г.</w:t>
            </w:r>
          </w:p>
          <w:p w:rsidR="00FD3668" w:rsidRDefault="00FD3668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методическом</w:t>
            </w:r>
            <w:proofErr w:type="gramEnd"/>
            <w:r>
              <w:rPr>
                <w:sz w:val="24"/>
                <w:szCs w:val="24"/>
              </w:rPr>
              <w:t xml:space="preserve"> пособиях описана авторская технология обучения  музыки. </w:t>
            </w:r>
            <w:proofErr w:type="gramStart"/>
            <w:r>
              <w:rPr>
                <w:sz w:val="24"/>
                <w:szCs w:val="24"/>
              </w:rPr>
              <w:t>Пособии</w:t>
            </w:r>
            <w:proofErr w:type="gramEnd"/>
            <w:r>
              <w:rPr>
                <w:sz w:val="24"/>
                <w:szCs w:val="24"/>
              </w:rPr>
              <w:t xml:space="preserve">  построены поурочно и включают примерное тематическое планирование, самостоятельные работы,  тесты, задания для устной работы и дополнительные задания к уроку.</w:t>
            </w:r>
          </w:p>
        </w:tc>
      </w:tr>
      <w:tr w:rsidR="00FD3668" w:rsidTr="00FD3668">
        <w:trPr>
          <w:trHeight w:val="551"/>
        </w:trPr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Учебно-практическое оборудование</w:t>
            </w:r>
          </w:p>
        </w:tc>
      </w:tr>
      <w:tr w:rsidR="00FD3668" w:rsidTr="00AA2A0B">
        <w:trPr>
          <w:trHeight w:val="3688"/>
        </w:trPr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Музыкальные инструменты: фортепиано (пианино); клавишный синтезатор.</w:t>
            </w: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Расходные материалы:</w:t>
            </w: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нотная бумага; цветные фломастеры; цветные мелки.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  <w:p w:rsidR="00FD3668" w:rsidRDefault="00FD3668">
            <w:pPr>
              <w:rPr>
                <w:lang w:eastAsia="ru-RU"/>
              </w:rPr>
            </w:pPr>
            <w:r>
              <w:rPr>
                <w:rFonts w:eastAsia="NewtonCSanPin-Regular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инструмента: для кабинета музыки и школьного зала.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8" w:rsidRDefault="00FD3668">
            <w:pPr>
              <w:autoSpaceDE w:val="0"/>
              <w:autoSpaceDN w:val="0"/>
              <w:adjustRightInd w:val="0"/>
              <w:rPr>
                <w:rFonts w:eastAsia="NewtonCSanPin-Regular"/>
                <w:sz w:val="24"/>
                <w:szCs w:val="24"/>
              </w:rPr>
            </w:pPr>
            <w:r>
              <w:rPr>
                <w:rFonts w:eastAsia="NewtonCSanPin-Regular"/>
                <w:sz w:val="24"/>
                <w:szCs w:val="24"/>
              </w:rPr>
              <w:t>Для оформления музыкально-графических схем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</w:rPr>
            </w:pPr>
          </w:p>
          <w:p w:rsidR="00FD3668" w:rsidRDefault="00FD3668">
            <w:pPr>
              <w:rPr>
                <w:rFonts w:eastAsia="NewtonCSanPin-Regular"/>
                <w:sz w:val="24"/>
                <w:szCs w:val="24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</w:rPr>
            </w:pP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демонстрации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FD3668" w:rsidRDefault="00FD366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Pr="003A0029" w:rsidRDefault="004E2BF2">
            <w:pPr>
              <w:rPr>
                <w:sz w:val="20"/>
                <w:szCs w:val="20"/>
              </w:rPr>
            </w:pPr>
            <w:r w:rsidRPr="003A0029">
              <w:rPr>
                <w:sz w:val="20"/>
                <w:szCs w:val="20"/>
              </w:rPr>
              <w:t>Плакаты  «Музыка. 6</w:t>
            </w:r>
            <w:r w:rsidR="00FD3668" w:rsidRPr="003A0029">
              <w:rPr>
                <w:sz w:val="20"/>
                <w:szCs w:val="20"/>
              </w:rPr>
              <w:t xml:space="preserve"> класс».</w:t>
            </w:r>
            <w:r w:rsidR="00FD3668" w:rsidRPr="003A0029">
              <w:rPr>
                <w:rFonts w:eastAsia="NewtonCSanPin-Regular"/>
                <w:sz w:val="20"/>
                <w:szCs w:val="20"/>
              </w:rPr>
              <w:t xml:space="preserve"> </w:t>
            </w:r>
          </w:p>
          <w:p w:rsidR="003A0029" w:rsidRDefault="00FD3668">
            <w:pPr>
              <w:rPr>
                <w:rFonts w:eastAsia="NewtonCSanPin-Regular"/>
                <w:sz w:val="20"/>
                <w:szCs w:val="20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 xml:space="preserve">Портреты </w:t>
            </w:r>
            <w:proofErr w:type="gramStart"/>
            <w:r w:rsidRPr="003A0029">
              <w:rPr>
                <w:rFonts w:eastAsia="NewtonCSanPin-Regular"/>
                <w:sz w:val="20"/>
                <w:szCs w:val="20"/>
              </w:rPr>
              <w:t>выдающихся</w:t>
            </w:r>
            <w:proofErr w:type="gramEnd"/>
            <w:r w:rsidRPr="003A0029">
              <w:rPr>
                <w:rFonts w:eastAsia="NewtonCSanPin-Regular"/>
                <w:sz w:val="20"/>
                <w:szCs w:val="20"/>
              </w:rPr>
              <w:t xml:space="preserve"> отечественных и зару</w:t>
            </w:r>
            <w:r w:rsidR="003A0029">
              <w:rPr>
                <w:rFonts w:eastAsia="NewtonCSanPin-Regular"/>
                <w:sz w:val="20"/>
                <w:szCs w:val="20"/>
              </w:rPr>
              <w:t>бежных</w:t>
            </w:r>
          </w:p>
          <w:p w:rsidR="00FD3668" w:rsidRPr="003A0029" w:rsidRDefault="00FD3668">
            <w:pPr>
              <w:rPr>
                <w:rFonts w:eastAsia="NewtonCSanPin-Regular"/>
                <w:sz w:val="20"/>
                <w:szCs w:val="20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>композиторов, худож</w:t>
            </w:r>
            <w:r w:rsidR="003A0029">
              <w:rPr>
                <w:rFonts w:eastAsia="NewtonCSanPin-Regular"/>
                <w:sz w:val="20"/>
                <w:szCs w:val="20"/>
              </w:rPr>
              <w:t xml:space="preserve">ников, кинорежиссёров, актёров </w:t>
            </w:r>
            <w:r w:rsidRPr="003A0029">
              <w:rPr>
                <w:rFonts w:eastAsia="NewtonCSanPin-Regular"/>
                <w:sz w:val="20"/>
                <w:szCs w:val="20"/>
              </w:rPr>
              <w:t xml:space="preserve">певцов, артистов балета и </w:t>
            </w:r>
            <w:proofErr w:type="spellStart"/>
            <w:proofErr w:type="gramStart"/>
            <w:r w:rsidRPr="003A0029">
              <w:rPr>
                <w:rFonts w:eastAsia="NewtonCSanPin-Regular"/>
                <w:sz w:val="20"/>
                <w:szCs w:val="20"/>
              </w:rPr>
              <w:t>др</w:t>
            </w:r>
            <w:proofErr w:type="spellEnd"/>
            <w:proofErr w:type="gramEnd"/>
          </w:p>
          <w:p w:rsidR="00FD3668" w:rsidRPr="003A0029" w:rsidRDefault="00FD3668">
            <w:pPr>
              <w:rPr>
                <w:rFonts w:eastAsia="NewtonCSanPin-Regular"/>
                <w:sz w:val="20"/>
                <w:szCs w:val="20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>Портреты музыкантов-исполнителей.</w:t>
            </w:r>
          </w:p>
          <w:p w:rsidR="00FD3668" w:rsidRPr="003A0029" w:rsidRDefault="00FD3668">
            <w:pPr>
              <w:rPr>
                <w:rFonts w:eastAsia="NewtonCSanPin-Regular"/>
                <w:sz w:val="20"/>
                <w:szCs w:val="20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>Атласы музыкальных инструментов.</w:t>
            </w:r>
          </w:p>
          <w:p w:rsidR="00FD3668" w:rsidRPr="003A0029" w:rsidRDefault="00FD3668">
            <w:pPr>
              <w:rPr>
                <w:rFonts w:eastAsia="NewtonCSanPin-Regular"/>
                <w:sz w:val="20"/>
                <w:szCs w:val="20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>Альбомы с демонстрационным материалом,</w:t>
            </w:r>
          </w:p>
          <w:p w:rsidR="00FD3668" w:rsidRPr="003A0029" w:rsidRDefault="00FD3668">
            <w:pPr>
              <w:rPr>
                <w:rFonts w:eastAsia="NewtonCSanPin-Regular"/>
                <w:sz w:val="20"/>
                <w:szCs w:val="20"/>
              </w:rPr>
            </w:pPr>
            <w:proofErr w:type="gramStart"/>
            <w:r w:rsidRPr="003A0029">
              <w:rPr>
                <w:rFonts w:eastAsia="NewtonCSanPin-Regular"/>
                <w:sz w:val="20"/>
                <w:szCs w:val="20"/>
              </w:rPr>
              <w:t>составленным</w:t>
            </w:r>
            <w:proofErr w:type="gramEnd"/>
            <w:r w:rsidRPr="003A0029">
              <w:rPr>
                <w:rFonts w:eastAsia="NewtonCSanPin-Regular"/>
                <w:sz w:val="20"/>
                <w:szCs w:val="20"/>
              </w:rPr>
              <w:t xml:space="preserve"> в соответствии с основными</w:t>
            </w:r>
          </w:p>
          <w:p w:rsidR="00FD3668" w:rsidRDefault="00FD3668">
            <w:pPr>
              <w:rPr>
                <w:lang w:eastAsia="en-US"/>
              </w:rPr>
            </w:pPr>
            <w:r w:rsidRPr="003A0029">
              <w:rPr>
                <w:rFonts w:eastAsia="NewtonCSanPin-Regular"/>
                <w:sz w:val="20"/>
                <w:szCs w:val="20"/>
              </w:rPr>
              <w:t>тематическими линиями учебной программы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  представлены в настенном варианте, полиграфических изданиях  </w:t>
            </w:r>
            <w:r>
              <w:t xml:space="preserve"> 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FD3668" w:rsidTr="00AA2A0B">
        <w:tc>
          <w:tcPr>
            <w:tcW w:w="5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Pr="00824670" w:rsidRDefault="00FD3668">
            <w:pPr>
              <w:rPr>
                <w:sz w:val="24"/>
                <w:szCs w:val="24"/>
              </w:rPr>
            </w:pPr>
            <w:proofErr w:type="spellStart"/>
            <w:r w:rsidRPr="00824670">
              <w:rPr>
                <w:rFonts w:eastAsia="NewtonCSanPin-Regular"/>
                <w:sz w:val="24"/>
                <w:szCs w:val="24"/>
              </w:rPr>
              <w:t>Мультимедийный</w:t>
            </w:r>
            <w:proofErr w:type="spellEnd"/>
            <w:r w:rsidRPr="00824670">
              <w:rPr>
                <w:rFonts w:eastAsia="NewtonCSanPin-Regular"/>
                <w:sz w:val="24"/>
                <w:szCs w:val="24"/>
              </w:rPr>
              <w:t xml:space="preserve"> компьютер с</w:t>
            </w:r>
            <w:r w:rsidRPr="00824670">
              <w:rPr>
                <w:sz w:val="24"/>
                <w:szCs w:val="24"/>
              </w:rPr>
              <w:t xml:space="preserve"> </w:t>
            </w:r>
            <w:r w:rsidRPr="00824670">
              <w:rPr>
                <w:rFonts w:eastAsia="NewtonCSanPin-Regular"/>
                <w:sz w:val="24"/>
                <w:szCs w:val="24"/>
              </w:rPr>
              <w:t>художественным программным обеспечением; со звуковой картой и музыкально-программным обеспечением</w:t>
            </w:r>
            <w:r w:rsidR="00824670">
              <w:rPr>
                <w:rFonts w:eastAsia="NewtonCSanPin-Regular"/>
                <w:sz w:val="24"/>
                <w:szCs w:val="24"/>
              </w:rPr>
              <w:t>.</w:t>
            </w:r>
          </w:p>
          <w:p w:rsidR="00FD3668" w:rsidRPr="00824670" w:rsidRDefault="00FD3668">
            <w:pPr>
              <w:rPr>
                <w:rFonts w:eastAsia="NewtonCSanPin-Regular"/>
                <w:sz w:val="24"/>
                <w:szCs w:val="24"/>
              </w:rPr>
            </w:pPr>
            <w:proofErr w:type="spellStart"/>
            <w:r w:rsidRPr="00824670">
              <w:rPr>
                <w:rFonts w:eastAsia="NewtonCSanPin-Regular"/>
                <w:sz w:val="24"/>
                <w:szCs w:val="24"/>
              </w:rPr>
              <w:t>Мультимедийный</w:t>
            </w:r>
            <w:proofErr w:type="spellEnd"/>
            <w:r w:rsidRPr="00824670">
              <w:rPr>
                <w:rFonts w:eastAsia="NewtonCSanPin-Regular"/>
                <w:sz w:val="24"/>
                <w:szCs w:val="24"/>
              </w:rPr>
              <w:t xml:space="preserve"> проектор</w:t>
            </w:r>
            <w:r w:rsidR="00824670">
              <w:rPr>
                <w:rFonts w:eastAsia="NewtonCSanPin-Regular"/>
                <w:sz w:val="24"/>
                <w:szCs w:val="24"/>
              </w:rPr>
              <w:t>.</w:t>
            </w:r>
          </w:p>
          <w:p w:rsidR="00FD3668" w:rsidRDefault="00FD3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>Доска маркерная и набор-минимум для маркерной доски.</w:t>
            </w:r>
          </w:p>
          <w:p w:rsidR="00E778D3" w:rsidRDefault="00E778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  <w:p w:rsidR="00E778D3" w:rsidRPr="0072495A" w:rsidRDefault="00E778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A">
              <w:rPr>
                <w:rFonts w:ascii="Times New Roman" w:hAnsi="Times New Roman" w:cs="Times New Roman"/>
                <w:sz w:val="24"/>
                <w:szCs w:val="24"/>
              </w:rPr>
              <w:t>Сайт издательство «Прос</w:t>
            </w:r>
            <w:r w:rsidR="0072495A" w:rsidRPr="00724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95A">
              <w:rPr>
                <w:rFonts w:ascii="Times New Roman" w:hAnsi="Times New Roman" w:cs="Times New Roman"/>
                <w:sz w:val="24"/>
                <w:szCs w:val="24"/>
              </w:rPr>
              <w:t>ещения»</w:t>
            </w:r>
            <w:r w:rsidR="00B8567D" w:rsidRPr="007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8567D" w:rsidRPr="0072495A">
                <w:rPr>
                  <w:rStyle w:val="aa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shd w:val="clear" w:color="auto" w:fill="F5F5F5"/>
                </w:rPr>
                <w:t>TSuhanova@prosv.ru</w:t>
              </w:r>
            </w:hyperlink>
          </w:p>
          <w:p w:rsidR="00A626D1" w:rsidRPr="00824670" w:rsidRDefault="00A626D1">
            <w:pPr>
              <w:pStyle w:val="a4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824670">
                <w:rPr>
                  <w:rStyle w:val="aa"/>
                  <w:rFonts w:ascii="Times New Roman" w:hAnsi="Times New Roman" w:cs="Times New Roman"/>
                  <w:b/>
                  <w:color w:val="595959" w:themeColor="text1" w:themeTint="A6"/>
                  <w:sz w:val="24"/>
                  <w:szCs w:val="24"/>
                </w:rPr>
                <w:t>http://634shkola.5bb.ru/click.php?http://rmp.ru</w:t>
              </w:r>
            </w:hyperlink>
          </w:p>
          <w:p w:rsidR="00A626D1" w:rsidRPr="00824670" w:rsidRDefault="000F3FA1">
            <w:pPr>
              <w:pStyle w:val="a4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hyperlink r:id="rId10" w:history="1">
              <w:r w:rsidR="00DA3AAE" w:rsidRPr="00824670">
                <w:rPr>
                  <w:rStyle w:val="aa"/>
                  <w:rFonts w:ascii="Times New Roman" w:hAnsi="Times New Roman" w:cs="Times New Roman"/>
                  <w:b/>
                  <w:color w:val="595959" w:themeColor="text1" w:themeTint="A6"/>
                  <w:sz w:val="24"/>
                  <w:szCs w:val="24"/>
                </w:rPr>
                <w:t>http://634shkola.5bb.ru/click.php?http://mp3spy.ru</w:t>
              </w:r>
            </w:hyperlink>
          </w:p>
          <w:p w:rsidR="00824670" w:rsidRPr="00824670" w:rsidRDefault="00824670" w:rsidP="00824670">
            <w:pPr>
              <w:pStyle w:val="Default"/>
            </w:pPr>
            <w:r>
              <w:t xml:space="preserve"> </w:t>
            </w:r>
            <w:r w:rsidRPr="00824670">
              <w:t>1.Единая коллекция - http://collection.cross-</w:t>
            </w:r>
            <w:r w:rsidRPr="00824670">
              <w:lastRenderedPageBreak/>
              <w:t xml:space="preserve">edu.ru/catalog/rubr/f544b3b7-f1f4-5b76-f453-552f31d9b164. </w:t>
            </w:r>
          </w:p>
          <w:p w:rsidR="00824670" w:rsidRPr="00824670" w:rsidRDefault="00824670" w:rsidP="00824670">
            <w:pPr>
              <w:pStyle w:val="Default"/>
            </w:pPr>
            <w:r w:rsidRPr="00824670">
              <w:t xml:space="preserve">2.Российский общеобразовательный портал - http://music.edu.ru/. </w:t>
            </w:r>
          </w:p>
          <w:p w:rsidR="00824670" w:rsidRPr="00824670" w:rsidRDefault="00824670" w:rsidP="00824670">
            <w:pPr>
              <w:pStyle w:val="Default"/>
            </w:pPr>
            <w:r w:rsidRPr="00824670">
              <w:t xml:space="preserve">3.Детские электронные книги и презентации - http://viki.rdf.ru/. </w:t>
            </w:r>
          </w:p>
          <w:p w:rsidR="00DA3AAE" w:rsidRDefault="00824670" w:rsidP="008246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0">
              <w:rPr>
                <w:rFonts w:ascii="Times New Roman" w:hAnsi="Times New Roman" w:cs="Times New Roman"/>
                <w:sz w:val="24"/>
                <w:szCs w:val="24"/>
              </w:rPr>
              <w:t>4.CD-ROM. «Мир музыки». Программно-методический комплекс».</w:t>
            </w:r>
            <w:r>
              <w:rPr>
                <w:sz w:val="28"/>
                <w:szCs w:val="28"/>
              </w:rPr>
              <w:t xml:space="preserve"> </w:t>
            </w:r>
            <w:hyperlink r:id="rId11" w:tgtFrame="_blank" w:history="1"/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обучающие программы носят проблемно-тематический характер и обеспечивают дополнительные условия для изучения отдельных тем и разделов учебного предмета «Музыка».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Технические средства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</w:t>
            </w:r>
          </w:p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  <w:p w:rsidR="00FD3668" w:rsidRDefault="00FD3668">
            <w:pPr>
              <w:shd w:val="clear" w:color="auto" w:fill="FFFFFF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доска,</w:t>
            </w:r>
          </w:p>
          <w:p w:rsidR="00FD3668" w:rsidRDefault="00FD3668">
            <w:pPr>
              <w:shd w:val="clear" w:color="auto" w:fill="FFFFFF"/>
              <w:tabs>
                <w:tab w:val="num" w:pos="284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FD3668" w:rsidRDefault="00FD3668">
            <w:pPr>
              <w:shd w:val="clear" w:color="auto" w:fill="FFFFFF"/>
              <w:tabs>
                <w:tab w:val="num" w:pos="284"/>
              </w:tabs>
              <w:ind w:left="176"/>
              <w:rPr>
                <w:lang w:eastAsia="en-US"/>
              </w:rPr>
            </w:pPr>
            <w:r>
              <w:rPr>
                <w:sz w:val="24"/>
                <w:szCs w:val="24"/>
              </w:rPr>
              <w:t>Устройство для вывода информации на печать, оформление проектных папок, проектов: принтер.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tabs>
                <w:tab w:val="num" w:pos="0"/>
                <w:tab w:val="num" w:pos="284"/>
              </w:tabs>
              <w:ind w:left="567" w:hanging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средства</w:t>
            </w:r>
          </w:p>
        </w:tc>
      </w:tr>
      <w:tr w:rsidR="00FD3668" w:rsidTr="00FD3668">
        <w:tc>
          <w:tcPr>
            <w:tcW w:w="9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Операционная система –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 xml:space="preserve"> 7;</w:t>
            </w:r>
          </w:p>
          <w:p w:rsidR="00FD3668" w:rsidRDefault="00FD3668">
            <w:pPr>
              <w:shd w:val="clear" w:color="auto" w:fill="FFFFFF"/>
              <w:tabs>
                <w:tab w:val="num" w:pos="284"/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программирования;</w:t>
            </w:r>
          </w:p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      </w:r>
          </w:p>
          <w:p w:rsidR="00FD3668" w:rsidRDefault="00FD3668">
            <w:pPr>
              <w:shd w:val="clear" w:color="auto" w:fill="FFFFFF"/>
              <w:tabs>
                <w:tab w:val="left" w:pos="800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 проигрыватель (входит в состав операционных систем или др.);</w:t>
            </w:r>
          </w:p>
          <w:p w:rsidR="00FD3668" w:rsidRDefault="00FD3668">
            <w:pPr>
              <w:ind w:left="176"/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>Комплект презентаций по каждому классу.</w:t>
            </w:r>
          </w:p>
        </w:tc>
      </w:tr>
    </w:tbl>
    <w:p w:rsidR="00FD3668" w:rsidRDefault="00FD3668" w:rsidP="00FD3668">
      <w:pPr>
        <w:pStyle w:val="a3"/>
        <w:ind w:left="0"/>
        <w:rPr>
          <w:b/>
        </w:rPr>
      </w:pPr>
    </w:p>
    <w:p w:rsidR="004B75F5" w:rsidRPr="00887FED" w:rsidRDefault="001B1341" w:rsidP="001B1341">
      <w:pPr>
        <w:rPr>
          <w:b/>
        </w:rPr>
      </w:pPr>
      <w:r>
        <w:rPr>
          <w:b/>
        </w:rPr>
        <w:t xml:space="preserve">      </w:t>
      </w:r>
      <w:r w:rsidR="00887FED">
        <w:rPr>
          <w:b/>
        </w:rPr>
        <w:t xml:space="preserve">             </w:t>
      </w:r>
      <w:r w:rsidR="0006553C">
        <w:rPr>
          <w:b/>
        </w:rPr>
        <w:t xml:space="preserve">   </w:t>
      </w:r>
      <w:r w:rsidR="004B75F5" w:rsidRPr="00E51E8F">
        <w:rPr>
          <w:b/>
        </w:rPr>
        <w:t>Лист корректировки календарно-тематического планирования.</w:t>
      </w:r>
    </w:p>
    <w:p w:rsidR="00E51E8F" w:rsidRPr="00E51E8F" w:rsidRDefault="0006553C" w:rsidP="004B75F5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4B75F5" w:rsidRDefault="004B75F5" w:rsidP="004B75F5">
      <w:pPr>
        <w:pStyle w:val="a3"/>
        <w:rPr>
          <w:b/>
        </w:rPr>
      </w:pP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5B6235" w:rsidRPr="0078152D" w:rsidTr="00222BC1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235" w:rsidRPr="00887FE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 xml:space="preserve">Название раздела, </w:t>
            </w:r>
            <w:proofErr w:type="gramStart"/>
            <w:r w:rsidRPr="0078152D">
              <w:t>т</w:t>
            </w:r>
            <w:proofErr w:type="gramEnd"/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>Причина 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факту</w:t>
            </w:r>
          </w:p>
        </w:tc>
      </w:tr>
      <w:tr w:rsidR="005B6235" w:rsidRPr="0078152D" w:rsidTr="00222BC1">
        <w:trPr>
          <w:trHeight w:val="356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06553C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B6235" w:rsidRPr="0078152D" w:rsidTr="00222BC1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B6235" w:rsidRPr="0078152D" w:rsidTr="00222BC1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B6235" w:rsidRPr="0078152D" w:rsidTr="00222BC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5" w:rsidRPr="0078152D" w:rsidRDefault="005B6235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222BC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222BC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222BC1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51E8F" w:rsidRPr="0078152D" w:rsidRDefault="00E51E8F" w:rsidP="00E51E8F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A08AF" w:rsidRDefault="004A08AF" w:rsidP="00BA6FE7">
      <w:pPr>
        <w:rPr>
          <w:b/>
        </w:rPr>
      </w:pPr>
    </w:p>
    <w:p w:rsidR="0006553C" w:rsidRDefault="004A08AF" w:rsidP="0006553C">
      <w:pPr>
        <w:rPr>
          <w:b/>
        </w:rPr>
      </w:pPr>
      <w:r>
        <w:rPr>
          <w:b/>
        </w:rPr>
        <w:t xml:space="preserve">               </w:t>
      </w:r>
      <w:r w:rsidR="0006553C">
        <w:rPr>
          <w:b/>
        </w:rPr>
        <w:t xml:space="preserve">             </w:t>
      </w:r>
    </w:p>
    <w:p w:rsidR="0006553C" w:rsidRDefault="0006553C" w:rsidP="0006553C">
      <w:pPr>
        <w:rPr>
          <w:b/>
        </w:rPr>
      </w:pPr>
    </w:p>
    <w:p w:rsidR="0006553C" w:rsidRDefault="0006553C" w:rsidP="0006553C">
      <w:pPr>
        <w:rPr>
          <w:b/>
        </w:rPr>
      </w:pPr>
    </w:p>
    <w:p w:rsidR="0006553C" w:rsidRDefault="0006553C" w:rsidP="0006553C">
      <w:pPr>
        <w:rPr>
          <w:b/>
        </w:rPr>
      </w:pPr>
    </w:p>
    <w:p w:rsidR="0006553C" w:rsidRPr="00887FED" w:rsidRDefault="0006553C" w:rsidP="0006553C">
      <w:pPr>
        <w:rPr>
          <w:b/>
        </w:rPr>
      </w:pPr>
      <w:r>
        <w:rPr>
          <w:b/>
        </w:rPr>
        <w:t xml:space="preserve">          </w:t>
      </w:r>
      <w:r w:rsidRPr="00E51E8F">
        <w:rPr>
          <w:b/>
        </w:rPr>
        <w:t>Лист корректировки календарно-тематического планирования.</w:t>
      </w:r>
    </w:p>
    <w:p w:rsidR="00BA6FE7" w:rsidRPr="00E51E8F" w:rsidRDefault="00BA6FE7" w:rsidP="0006553C">
      <w:pPr>
        <w:rPr>
          <w:b/>
        </w:rPr>
      </w:pPr>
    </w:p>
    <w:p w:rsidR="00BA6FE7" w:rsidRDefault="00BA6FE7" w:rsidP="00BA6FE7">
      <w:pPr>
        <w:pStyle w:val="a3"/>
        <w:rPr>
          <w:b/>
        </w:rPr>
      </w:pP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BA6FE7" w:rsidRPr="0078152D" w:rsidTr="0055270C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887FE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 xml:space="preserve">Название раздела, </w:t>
            </w:r>
            <w:proofErr w:type="gramStart"/>
            <w:r w:rsidRPr="0078152D">
              <w:t>т</w:t>
            </w:r>
            <w:proofErr w:type="gramEnd"/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Причина 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факту</w:t>
            </w:r>
          </w:p>
        </w:tc>
      </w:tr>
      <w:tr w:rsidR="00BA6FE7" w:rsidRPr="0078152D" w:rsidTr="0055270C">
        <w:trPr>
          <w:trHeight w:val="356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06553C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A6FE7" w:rsidRPr="0078152D" w:rsidRDefault="00BA6FE7" w:rsidP="00BA6FE7">
      <w:pPr>
        <w:pStyle w:val="a3"/>
        <w:rPr>
          <w:b/>
        </w:rPr>
      </w:pPr>
    </w:p>
    <w:p w:rsidR="00BA6FE7" w:rsidRDefault="00BA6FE7" w:rsidP="00BA6FE7">
      <w:pPr>
        <w:pStyle w:val="a3"/>
        <w:rPr>
          <w:b/>
        </w:rPr>
      </w:pPr>
    </w:p>
    <w:p w:rsidR="0006553C" w:rsidRPr="00887FED" w:rsidRDefault="0006553C" w:rsidP="0006553C">
      <w:pPr>
        <w:rPr>
          <w:b/>
        </w:rPr>
      </w:pPr>
      <w:r>
        <w:rPr>
          <w:b/>
        </w:rPr>
        <w:t xml:space="preserve">            </w:t>
      </w:r>
      <w:r w:rsidRPr="00E51E8F">
        <w:rPr>
          <w:b/>
        </w:rPr>
        <w:t>Лист корректировки календарно-тематического планирования.</w:t>
      </w:r>
    </w:p>
    <w:p w:rsidR="00BA6FE7" w:rsidRPr="00E51E8F" w:rsidRDefault="00BA6FE7" w:rsidP="00BA6FE7">
      <w:pPr>
        <w:pStyle w:val="a3"/>
        <w:ind w:left="0"/>
        <w:rPr>
          <w:b/>
        </w:rPr>
      </w:pPr>
    </w:p>
    <w:p w:rsidR="00BA6FE7" w:rsidRDefault="00BA6FE7" w:rsidP="00BA6FE7">
      <w:pPr>
        <w:pStyle w:val="a3"/>
        <w:rPr>
          <w:b/>
        </w:rPr>
      </w:pPr>
    </w:p>
    <w:tbl>
      <w:tblPr>
        <w:tblpPr w:leftFromText="180" w:rightFromText="180" w:vertAnchor="text" w:horzAnchor="page" w:tblpX="1096" w:tblpY="145"/>
        <w:tblW w:w="99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"/>
        <w:gridCol w:w="2675"/>
        <w:gridCol w:w="1691"/>
        <w:gridCol w:w="1692"/>
        <w:gridCol w:w="1599"/>
        <w:gridCol w:w="1317"/>
      </w:tblGrid>
      <w:tr w:rsidR="00BA6FE7" w:rsidRPr="0078152D" w:rsidTr="0055270C">
        <w:trPr>
          <w:trHeight w:val="109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Класс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887FE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 xml:space="preserve">Название раздела, </w:t>
            </w:r>
            <w:proofErr w:type="gramStart"/>
            <w:r w:rsidRPr="0078152D">
              <w:t>т</w:t>
            </w:r>
            <w:proofErr w:type="gramEnd"/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плану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Причина корректировки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Корректирующие мероприятия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</w:pPr>
            <w:r w:rsidRPr="0078152D">
              <w:t>Дата проведения по факту</w:t>
            </w:r>
          </w:p>
        </w:tc>
      </w:tr>
      <w:tr w:rsidR="00BA6FE7" w:rsidRPr="0078152D" w:rsidTr="0055270C">
        <w:trPr>
          <w:trHeight w:val="356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06553C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A6FE7" w:rsidRPr="0078152D" w:rsidTr="0055270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7" w:rsidRPr="0078152D" w:rsidRDefault="00BA6FE7" w:rsidP="0055270C">
            <w:pPr>
              <w:suppressLineNumber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A6FE7" w:rsidRPr="0078152D" w:rsidRDefault="00BA6FE7" w:rsidP="00BA6FE7">
      <w:pPr>
        <w:pStyle w:val="a3"/>
        <w:rPr>
          <w:b/>
        </w:rPr>
      </w:pPr>
    </w:p>
    <w:p w:rsidR="004B75F5" w:rsidRDefault="004B75F5" w:rsidP="004B75F5">
      <w:pPr>
        <w:pStyle w:val="a3"/>
        <w:rPr>
          <w:b/>
        </w:rPr>
      </w:pPr>
    </w:p>
    <w:p w:rsidR="004A08AF" w:rsidRDefault="004A08AF" w:rsidP="004B75F5">
      <w:pPr>
        <w:pStyle w:val="a3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A08AF" w:rsidTr="002A49B6">
        <w:tc>
          <w:tcPr>
            <w:tcW w:w="4785" w:type="dxa"/>
          </w:tcPr>
          <w:p w:rsidR="0006553C" w:rsidRDefault="0006553C" w:rsidP="002A49B6">
            <w:pPr>
              <w:rPr>
                <w:sz w:val="24"/>
                <w:szCs w:val="24"/>
              </w:rPr>
            </w:pPr>
          </w:p>
          <w:p w:rsidR="0006553C" w:rsidRDefault="0006553C" w:rsidP="002A49B6">
            <w:pPr>
              <w:rPr>
                <w:sz w:val="24"/>
                <w:szCs w:val="24"/>
              </w:rPr>
            </w:pP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ШМО </w:t>
            </w:r>
            <w:proofErr w:type="spellStart"/>
            <w:r>
              <w:rPr>
                <w:color w:val="FF0000"/>
                <w:sz w:val="24"/>
                <w:szCs w:val="24"/>
              </w:rPr>
              <w:t>уч</w:t>
            </w:r>
            <w:proofErr w:type="gramStart"/>
            <w:r>
              <w:rPr>
                <w:color w:val="FF0000"/>
                <w:sz w:val="24"/>
                <w:szCs w:val="24"/>
              </w:rPr>
              <w:t>.п</w:t>
            </w:r>
            <w:proofErr w:type="gramEnd"/>
            <w:r>
              <w:rPr>
                <w:color w:val="FF0000"/>
                <w:sz w:val="24"/>
                <w:szCs w:val="24"/>
              </w:rPr>
              <w:t>редметников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5-7кл.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Рогожина Е.А.____________</w:t>
            </w:r>
          </w:p>
          <w:p w:rsidR="004A08AF" w:rsidRPr="0037316E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37316E">
              <w:rPr>
                <w:sz w:val="24"/>
                <w:szCs w:val="24"/>
              </w:rPr>
              <w:t>заседания ШМО</w:t>
            </w:r>
            <w:r>
              <w:rPr>
                <w:sz w:val="24"/>
                <w:szCs w:val="24"/>
              </w:rPr>
              <w:t xml:space="preserve"> №____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____________2015г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6553C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06553C" w:rsidRDefault="0006553C" w:rsidP="002A49B6">
            <w:pPr>
              <w:rPr>
                <w:sz w:val="24"/>
                <w:szCs w:val="24"/>
              </w:rPr>
            </w:pPr>
          </w:p>
          <w:p w:rsidR="004A08AF" w:rsidRDefault="0006553C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4A08AF">
              <w:rPr>
                <w:sz w:val="24"/>
                <w:szCs w:val="24"/>
              </w:rPr>
              <w:t>«Согласовано»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4A08AF" w:rsidRPr="0037316E" w:rsidRDefault="004A08AF" w:rsidP="002A49B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Мишина Н.В. </w:t>
            </w:r>
            <w:r w:rsidRPr="0037316E">
              <w:rPr>
                <w:color w:val="FF0000"/>
                <w:sz w:val="24"/>
                <w:szCs w:val="24"/>
              </w:rPr>
              <w:t>____________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«__» ____________2015г</w:t>
            </w:r>
          </w:p>
          <w:p w:rsidR="004A08AF" w:rsidRDefault="004A08AF" w:rsidP="002A49B6">
            <w:pPr>
              <w:rPr>
                <w:sz w:val="24"/>
                <w:szCs w:val="24"/>
              </w:rPr>
            </w:pPr>
          </w:p>
        </w:tc>
      </w:tr>
    </w:tbl>
    <w:p w:rsidR="00063175" w:rsidRPr="004A08AF" w:rsidRDefault="00063175" w:rsidP="004A08AF">
      <w:pPr>
        <w:rPr>
          <w:b/>
        </w:rPr>
      </w:pPr>
    </w:p>
    <w:sectPr w:rsidR="00063175" w:rsidRPr="004A08AF" w:rsidSect="00065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DB" w:rsidRDefault="004A24DB" w:rsidP="003F100C">
      <w:r>
        <w:separator/>
      </w:r>
    </w:p>
  </w:endnote>
  <w:endnote w:type="continuationSeparator" w:id="0">
    <w:p w:rsidR="004A24DB" w:rsidRDefault="004A24DB" w:rsidP="003F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ED" w:rsidRDefault="00887F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102"/>
      <w:docPartObj>
        <w:docPartGallery w:val="Page Numbers (Bottom of Page)"/>
        <w:docPartUnique/>
      </w:docPartObj>
    </w:sdtPr>
    <w:sdtContent>
      <w:p w:rsidR="00637C9B" w:rsidRDefault="000F3FA1">
        <w:pPr>
          <w:pStyle w:val="a8"/>
          <w:jc w:val="center"/>
        </w:pPr>
        <w:fldSimple w:instr=" PAGE   \* MERGEFORMAT ">
          <w:r w:rsidR="00063175">
            <w:rPr>
              <w:noProof/>
            </w:rPr>
            <w:t>9</w:t>
          </w:r>
        </w:fldSimple>
      </w:p>
    </w:sdtContent>
  </w:sdt>
  <w:p w:rsidR="00887FED" w:rsidRDefault="00887F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101"/>
      <w:docPartObj>
        <w:docPartGallery w:val="Page Numbers (Bottom of Page)"/>
        <w:docPartUnique/>
      </w:docPartObj>
    </w:sdtPr>
    <w:sdtContent>
      <w:p w:rsidR="00637C9B" w:rsidRDefault="000F3FA1">
        <w:pPr>
          <w:pStyle w:val="a8"/>
          <w:jc w:val="center"/>
        </w:pPr>
        <w:fldSimple w:instr=" PAGE   \* MERGEFORMAT ">
          <w:r w:rsidR="00063175">
            <w:rPr>
              <w:noProof/>
            </w:rPr>
            <w:t>1</w:t>
          </w:r>
        </w:fldSimple>
      </w:p>
    </w:sdtContent>
  </w:sdt>
  <w:p w:rsidR="00887FED" w:rsidRDefault="00887F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DB" w:rsidRDefault="004A24DB" w:rsidP="003F100C">
      <w:r>
        <w:separator/>
      </w:r>
    </w:p>
  </w:footnote>
  <w:footnote w:type="continuationSeparator" w:id="0">
    <w:p w:rsidR="004A24DB" w:rsidRDefault="004A24DB" w:rsidP="003F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ED" w:rsidRDefault="00887F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ED" w:rsidRDefault="00887F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ED" w:rsidRDefault="00887F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E076C"/>
    <w:lvl w:ilvl="0">
      <w:numFmt w:val="bullet"/>
      <w:lvlText w:val="*"/>
      <w:lvlJc w:val="left"/>
    </w:lvl>
  </w:abstractNum>
  <w:abstractNum w:abstractNumId="1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91CF3"/>
    <w:multiLevelType w:val="hybridMultilevel"/>
    <w:tmpl w:val="7728CBDC"/>
    <w:lvl w:ilvl="0" w:tplc="621E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21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85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3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6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6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5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8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D1855"/>
    <w:rsid w:val="00004794"/>
    <w:rsid w:val="0001717E"/>
    <w:rsid w:val="00044B66"/>
    <w:rsid w:val="00063175"/>
    <w:rsid w:val="0006553C"/>
    <w:rsid w:val="00065DCB"/>
    <w:rsid w:val="00070152"/>
    <w:rsid w:val="000931FA"/>
    <w:rsid w:val="000A4286"/>
    <w:rsid w:val="000B24F8"/>
    <w:rsid w:val="000F3FA1"/>
    <w:rsid w:val="00107462"/>
    <w:rsid w:val="00137B1B"/>
    <w:rsid w:val="001778B4"/>
    <w:rsid w:val="00193CCF"/>
    <w:rsid w:val="001947E7"/>
    <w:rsid w:val="001A2A48"/>
    <w:rsid w:val="001B1341"/>
    <w:rsid w:val="001C5F11"/>
    <w:rsid w:val="001D34C0"/>
    <w:rsid w:val="00205651"/>
    <w:rsid w:val="00210ACD"/>
    <w:rsid w:val="00213E6F"/>
    <w:rsid w:val="00225E22"/>
    <w:rsid w:val="00252D4B"/>
    <w:rsid w:val="00262911"/>
    <w:rsid w:val="00265D30"/>
    <w:rsid w:val="0029400D"/>
    <w:rsid w:val="002D1855"/>
    <w:rsid w:val="002D50F0"/>
    <w:rsid w:val="002E3DF2"/>
    <w:rsid w:val="002F2073"/>
    <w:rsid w:val="002F24D6"/>
    <w:rsid w:val="002F4F64"/>
    <w:rsid w:val="00314350"/>
    <w:rsid w:val="003248C0"/>
    <w:rsid w:val="00354657"/>
    <w:rsid w:val="003605E3"/>
    <w:rsid w:val="003844DA"/>
    <w:rsid w:val="003A0029"/>
    <w:rsid w:val="003A5B32"/>
    <w:rsid w:val="003B0938"/>
    <w:rsid w:val="003D2686"/>
    <w:rsid w:val="003D521D"/>
    <w:rsid w:val="003E0FC5"/>
    <w:rsid w:val="003F100C"/>
    <w:rsid w:val="00405FFB"/>
    <w:rsid w:val="004159B1"/>
    <w:rsid w:val="0042192C"/>
    <w:rsid w:val="0045615E"/>
    <w:rsid w:val="00466FEB"/>
    <w:rsid w:val="00480050"/>
    <w:rsid w:val="004863E3"/>
    <w:rsid w:val="004866F2"/>
    <w:rsid w:val="004A08AF"/>
    <w:rsid w:val="004A24DB"/>
    <w:rsid w:val="004B75F5"/>
    <w:rsid w:val="004C059E"/>
    <w:rsid w:val="004C4292"/>
    <w:rsid w:val="004D5431"/>
    <w:rsid w:val="004D5578"/>
    <w:rsid w:val="004D651A"/>
    <w:rsid w:val="004E2BF2"/>
    <w:rsid w:val="004F37DC"/>
    <w:rsid w:val="00500DE9"/>
    <w:rsid w:val="005034A7"/>
    <w:rsid w:val="005615ED"/>
    <w:rsid w:val="005621FD"/>
    <w:rsid w:val="005B6235"/>
    <w:rsid w:val="005D6F66"/>
    <w:rsid w:val="006164A7"/>
    <w:rsid w:val="00630D5B"/>
    <w:rsid w:val="00634A7C"/>
    <w:rsid w:val="00637C9B"/>
    <w:rsid w:val="006509E7"/>
    <w:rsid w:val="00665716"/>
    <w:rsid w:val="006802C3"/>
    <w:rsid w:val="0068685E"/>
    <w:rsid w:val="00687B1E"/>
    <w:rsid w:val="00694578"/>
    <w:rsid w:val="006A3280"/>
    <w:rsid w:val="006B1476"/>
    <w:rsid w:val="006C2A6C"/>
    <w:rsid w:val="006D7614"/>
    <w:rsid w:val="006F4003"/>
    <w:rsid w:val="00706B61"/>
    <w:rsid w:val="00706FE7"/>
    <w:rsid w:val="00715969"/>
    <w:rsid w:val="007170C7"/>
    <w:rsid w:val="00717265"/>
    <w:rsid w:val="0072495A"/>
    <w:rsid w:val="00740138"/>
    <w:rsid w:val="0075251A"/>
    <w:rsid w:val="0078152D"/>
    <w:rsid w:val="00782A5B"/>
    <w:rsid w:val="0078740D"/>
    <w:rsid w:val="007878E5"/>
    <w:rsid w:val="00793643"/>
    <w:rsid w:val="007947F2"/>
    <w:rsid w:val="00796BEF"/>
    <w:rsid w:val="007F425A"/>
    <w:rsid w:val="00812683"/>
    <w:rsid w:val="00824670"/>
    <w:rsid w:val="00836833"/>
    <w:rsid w:val="00840988"/>
    <w:rsid w:val="00844092"/>
    <w:rsid w:val="008451FE"/>
    <w:rsid w:val="00867A7D"/>
    <w:rsid w:val="008813DF"/>
    <w:rsid w:val="00887FED"/>
    <w:rsid w:val="00895163"/>
    <w:rsid w:val="008A53BB"/>
    <w:rsid w:val="008C09E1"/>
    <w:rsid w:val="008F1EE6"/>
    <w:rsid w:val="00951D33"/>
    <w:rsid w:val="00955B97"/>
    <w:rsid w:val="00973D1D"/>
    <w:rsid w:val="009B5FF6"/>
    <w:rsid w:val="009C4F24"/>
    <w:rsid w:val="009D7CD0"/>
    <w:rsid w:val="00A21160"/>
    <w:rsid w:val="00A42AE6"/>
    <w:rsid w:val="00A575F8"/>
    <w:rsid w:val="00A626D1"/>
    <w:rsid w:val="00A84E68"/>
    <w:rsid w:val="00A96F8A"/>
    <w:rsid w:val="00AA2A0B"/>
    <w:rsid w:val="00AA57EC"/>
    <w:rsid w:val="00AA683B"/>
    <w:rsid w:val="00AA6E95"/>
    <w:rsid w:val="00AE319D"/>
    <w:rsid w:val="00AF74B3"/>
    <w:rsid w:val="00B74602"/>
    <w:rsid w:val="00B76487"/>
    <w:rsid w:val="00B8567D"/>
    <w:rsid w:val="00B91565"/>
    <w:rsid w:val="00BA6FE7"/>
    <w:rsid w:val="00BB5848"/>
    <w:rsid w:val="00C50630"/>
    <w:rsid w:val="00C53868"/>
    <w:rsid w:val="00C561D7"/>
    <w:rsid w:val="00C66F3E"/>
    <w:rsid w:val="00C7658E"/>
    <w:rsid w:val="00C820B0"/>
    <w:rsid w:val="00CA700B"/>
    <w:rsid w:val="00CB22E5"/>
    <w:rsid w:val="00CB7B5B"/>
    <w:rsid w:val="00CF2586"/>
    <w:rsid w:val="00D009B0"/>
    <w:rsid w:val="00D95ED5"/>
    <w:rsid w:val="00DA3AAE"/>
    <w:rsid w:val="00DF25B2"/>
    <w:rsid w:val="00E303A9"/>
    <w:rsid w:val="00E51E8F"/>
    <w:rsid w:val="00E552EE"/>
    <w:rsid w:val="00E778D3"/>
    <w:rsid w:val="00EE1400"/>
    <w:rsid w:val="00EF65AA"/>
    <w:rsid w:val="00F54D5A"/>
    <w:rsid w:val="00F7396A"/>
    <w:rsid w:val="00FD3668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4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55"/>
    <w:pPr>
      <w:ind w:left="720"/>
      <w:contextualSpacing/>
    </w:pPr>
  </w:style>
  <w:style w:type="character" w:customStyle="1" w:styleId="c12">
    <w:name w:val="c12"/>
    <w:basedOn w:val="a0"/>
    <w:rsid w:val="00796BEF"/>
  </w:style>
  <w:style w:type="paragraph" w:customStyle="1" w:styleId="c16">
    <w:name w:val="c16"/>
    <w:basedOn w:val="a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1"/>
    <w:qFormat/>
    <w:rsid w:val="00796BEF"/>
    <w:pPr>
      <w:spacing w:after="0" w:line="240" w:lineRule="auto"/>
    </w:pPr>
  </w:style>
  <w:style w:type="table" w:styleId="a5">
    <w:name w:val="Table Grid"/>
    <w:basedOn w:val="a1"/>
    <w:uiPriority w:val="59"/>
    <w:rsid w:val="006C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4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5">
    <w:name w:val="Сетка таблицы5"/>
    <w:basedOn w:val="a1"/>
    <w:next w:val="a5"/>
    <w:uiPriority w:val="59"/>
    <w:rsid w:val="007815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AF74B3"/>
    <w:rPr>
      <w:rFonts w:ascii="Times New Roman" w:hAnsi="Times New Roman" w:cs="Times New Roman" w:hint="default"/>
      <w:sz w:val="18"/>
      <w:szCs w:val="18"/>
    </w:rPr>
  </w:style>
  <w:style w:type="character" w:styleId="aa">
    <w:name w:val="Hyperlink"/>
    <w:basedOn w:val="a0"/>
    <w:uiPriority w:val="99"/>
    <w:unhideWhenUsed/>
    <w:rsid w:val="00A626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A3AAE"/>
  </w:style>
  <w:style w:type="paragraph" w:customStyle="1" w:styleId="Default">
    <w:name w:val="Default"/>
    <w:rsid w:val="00824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4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55"/>
    <w:pPr>
      <w:ind w:left="720"/>
      <w:contextualSpacing/>
    </w:pPr>
  </w:style>
  <w:style w:type="character" w:customStyle="1" w:styleId="c12">
    <w:name w:val="c12"/>
    <w:basedOn w:val="a0"/>
    <w:rsid w:val="00796BEF"/>
  </w:style>
  <w:style w:type="paragraph" w:customStyle="1" w:styleId="c16">
    <w:name w:val="c16"/>
    <w:basedOn w:val="a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1"/>
    <w:qFormat/>
    <w:rsid w:val="00796BEF"/>
    <w:pPr>
      <w:spacing w:after="0" w:line="240" w:lineRule="auto"/>
    </w:pPr>
  </w:style>
  <w:style w:type="table" w:styleId="a5">
    <w:name w:val="Table Grid"/>
    <w:basedOn w:val="a1"/>
    <w:uiPriority w:val="59"/>
    <w:rsid w:val="006C2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4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5">
    <w:name w:val="Сетка таблицы5"/>
    <w:basedOn w:val="a1"/>
    <w:next w:val="a5"/>
    <w:uiPriority w:val="59"/>
    <w:rsid w:val="007815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261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027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hanova@prosv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34shkola.5bb.ru/click.php?http://gramm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634shkola.5bb.ru/click.php?http://mp3sp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634shkola.5bb.ru/click.php?http://rm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54DF-E0D7-4322-8569-EEAC6689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10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Lilit</cp:lastModifiedBy>
  <cp:revision>60</cp:revision>
  <cp:lastPrinted>2015-12-17T22:14:00Z</cp:lastPrinted>
  <dcterms:created xsi:type="dcterms:W3CDTF">2015-11-22T20:26:00Z</dcterms:created>
  <dcterms:modified xsi:type="dcterms:W3CDTF">2016-01-09T23:13:00Z</dcterms:modified>
</cp:coreProperties>
</file>