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58" w:rsidRPr="00B57997" w:rsidRDefault="002F6158" w:rsidP="008C242E">
      <w:pPr>
        <w:tabs>
          <w:tab w:val="left" w:pos="405"/>
          <w:tab w:val="right" w:leader="dot" w:pos="9346"/>
        </w:tabs>
        <w:spacing w:after="0" w:line="240" w:lineRule="auto"/>
        <w:jc w:val="center"/>
        <w:rPr>
          <w:rFonts w:ascii="Times New Roman" w:eastAsia="Times New Roman" w:hAnsi="Times New Roman"/>
          <w:b/>
          <w:bCs/>
          <w:caps/>
          <w:noProof/>
          <w:color w:val="000000" w:themeColor="text1"/>
          <w:sz w:val="24"/>
          <w:szCs w:val="24"/>
          <w:lang w:bidi="en-US"/>
        </w:rPr>
      </w:pPr>
    </w:p>
    <w:p w:rsidR="002F6158" w:rsidRPr="00B57997" w:rsidRDefault="002F6158" w:rsidP="008C242E">
      <w:pPr>
        <w:tabs>
          <w:tab w:val="left" w:pos="405"/>
          <w:tab w:val="right" w:leader="dot" w:pos="9346"/>
        </w:tabs>
        <w:spacing w:after="0" w:line="240" w:lineRule="auto"/>
        <w:jc w:val="center"/>
        <w:rPr>
          <w:rFonts w:ascii="Times New Roman" w:eastAsia="Times New Roman" w:hAnsi="Times New Roman"/>
          <w:b/>
          <w:bCs/>
          <w:caps/>
          <w:noProof/>
          <w:color w:val="000000" w:themeColor="text1"/>
          <w:sz w:val="24"/>
          <w:szCs w:val="24"/>
          <w:lang w:bidi="en-US"/>
        </w:rPr>
      </w:pPr>
    </w:p>
    <w:p w:rsidR="002F6158" w:rsidRPr="00B57997" w:rsidRDefault="002F6158" w:rsidP="008C242E">
      <w:pPr>
        <w:tabs>
          <w:tab w:val="left" w:pos="405"/>
          <w:tab w:val="right" w:leader="dot" w:pos="9346"/>
        </w:tabs>
        <w:spacing w:after="0" w:line="240" w:lineRule="auto"/>
        <w:jc w:val="center"/>
        <w:rPr>
          <w:rFonts w:ascii="Times New Roman" w:eastAsia="Times New Roman" w:hAnsi="Times New Roman"/>
          <w:b/>
          <w:bCs/>
          <w:caps/>
          <w:noProof/>
          <w:color w:val="000000" w:themeColor="text1"/>
          <w:sz w:val="24"/>
          <w:szCs w:val="24"/>
          <w:lang w:bidi="en-US"/>
        </w:rPr>
      </w:pPr>
    </w:p>
    <w:p w:rsidR="002F6158" w:rsidRPr="00B57997" w:rsidRDefault="002F6158" w:rsidP="008C242E">
      <w:pPr>
        <w:tabs>
          <w:tab w:val="left" w:pos="405"/>
          <w:tab w:val="right" w:leader="dot" w:pos="9346"/>
        </w:tabs>
        <w:spacing w:after="0" w:line="240" w:lineRule="auto"/>
        <w:jc w:val="center"/>
        <w:rPr>
          <w:rFonts w:ascii="Times New Roman" w:eastAsia="Times New Roman" w:hAnsi="Times New Roman"/>
          <w:b/>
          <w:bCs/>
          <w:caps/>
          <w:noProof/>
          <w:color w:val="000000" w:themeColor="text1"/>
          <w:sz w:val="24"/>
          <w:szCs w:val="24"/>
          <w:lang w:bidi="en-US"/>
        </w:rPr>
      </w:pPr>
    </w:p>
    <w:p w:rsidR="002F6158" w:rsidRPr="00B57997" w:rsidRDefault="002F6158" w:rsidP="008C242E">
      <w:pPr>
        <w:tabs>
          <w:tab w:val="left" w:pos="405"/>
          <w:tab w:val="right" w:leader="dot" w:pos="9346"/>
        </w:tabs>
        <w:spacing w:after="0" w:line="240" w:lineRule="auto"/>
        <w:jc w:val="center"/>
        <w:rPr>
          <w:rFonts w:ascii="Times New Roman" w:eastAsia="Times New Roman" w:hAnsi="Times New Roman"/>
          <w:b/>
          <w:bCs/>
          <w:caps/>
          <w:noProof/>
          <w:color w:val="000000" w:themeColor="text1"/>
          <w:sz w:val="24"/>
          <w:szCs w:val="24"/>
          <w:lang w:bidi="en-US"/>
        </w:rPr>
      </w:pPr>
    </w:p>
    <w:p w:rsidR="002F6158" w:rsidRPr="00B57997" w:rsidRDefault="002F6158" w:rsidP="008C242E">
      <w:pPr>
        <w:tabs>
          <w:tab w:val="left" w:pos="405"/>
          <w:tab w:val="right" w:leader="dot" w:pos="9346"/>
        </w:tabs>
        <w:spacing w:after="0" w:line="240" w:lineRule="auto"/>
        <w:jc w:val="center"/>
        <w:rPr>
          <w:rFonts w:ascii="Times New Roman" w:eastAsia="Times New Roman" w:hAnsi="Times New Roman"/>
          <w:b/>
          <w:bCs/>
          <w:caps/>
          <w:noProof/>
          <w:color w:val="000000" w:themeColor="text1"/>
          <w:sz w:val="24"/>
          <w:szCs w:val="24"/>
          <w:lang w:bidi="en-US"/>
        </w:rPr>
      </w:pPr>
    </w:p>
    <w:p w:rsidR="008C242E" w:rsidRPr="00B57997" w:rsidRDefault="008C242E" w:rsidP="008C242E">
      <w:pPr>
        <w:tabs>
          <w:tab w:val="left" w:pos="405"/>
          <w:tab w:val="right" w:leader="dot" w:pos="9346"/>
        </w:tabs>
        <w:spacing w:after="0" w:line="240" w:lineRule="auto"/>
        <w:jc w:val="center"/>
        <w:rPr>
          <w:rFonts w:ascii="Times New Roman" w:eastAsia="Times New Roman" w:hAnsi="Times New Roman"/>
          <w:b/>
          <w:bCs/>
          <w:caps/>
          <w:noProof/>
          <w:color w:val="000000" w:themeColor="text1"/>
          <w:sz w:val="24"/>
          <w:szCs w:val="24"/>
          <w:lang w:bidi="en-US"/>
        </w:rPr>
      </w:pPr>
      <w:r w:rsidRPr="00B57997">
        <w:rPr>
          <w:rFonts w:ascii="Times New Roman" w:eastAsia="Times New Roman" w:hAnsi="Times New Roman"/>
          <w:b/>
          <w:bCs/>
          <w:caps/>
          <w:noProof/>
          <w:color w:val="000000" w:themeColor="text1"/>
          <w:sz w:val="24"/>
          <w:szCs w:val="24"/>
          <w:lang w:bidi="en-US"/>
        </w:rPr>
        <w:t>ДЕПАРТАМЕНТ ОБРАЗОВАНИЯ ГОРОДА МОСКВЫ</w:t>
      </w:r>
    </w:p>
    <w:p w:rsidR="008C242E" w:rsidRPr="00B57997" w:rsidRDefault="008C242E" w:rsidP="008C242E">
      <w:pPr>
        <w:tabs>
          <w:tab w:val="left" w:pos="405"/>
          <w:tab w:val="right" w:leader="dot" w:pos="9346"/>
        </w:tabs>
        <w:spacing w:after="0" w:line="240" w:lineRule="auto"/>
        <w:jc w:val="center"/>
        <w:rPr>
          <w:rFonts w:ascii="Times New Roman" w:eastAsia="Times New Roman" w:hAnsi="Times New Roman"/>
          <w:b/>
          <w:bCs/>
          <w:caps/>
          <w:noProof/>
          <w:color w:val="000000" w:themeColor="text1"/>
          <w:sz w:val="24"/>
          <w:szCs w:val="24"/>
          <w:lang w:bidi="en-US"/>
        </w:rPr>
      </w:pPr>
      <w:r w:rsidRPr="00B57997">
        <w:rPr>
          <w:rFonts w:ascii="Times New Roman" w:eastAsia="Times New Roman" w:hAnsi="Times New Roman"/>
          <w:b/>
          <w:bCs/>
          <w:caps/>
          <w:noProof/>
          <w:color w:val="000000" w:themeColor="text1"/>
          <w:sz w:val="24"/>
          <w:szCs w:val="24"/>
          <w:lang w:bidi="en-US"/>
        </w:rPr>
        <w:t>ЮЖНОЕ ОКРУЖНОЕ УПРАВЛЕНИЕ ОБРАЗОВАНИЯ</w:t>
      </w:r>
    </w:p>
    <w:p w:rsidR="008C242E" w:rsidRPr="00B57997" w:rsidRDefault="008C242E" w:rsidP="008C242E">
      <w:pPr>
        <w:rPr>
          <w:color w:val="000000" w:themeColor="text1"/>
          <w:lang w:bidi="en-US"/>
        </w:rPr>
      </w:pPr>
    </w:p>
    <w:p w:rsidR="008C242E" w:rsidRPr="00B57997" w:rsidRDefault="008C242E" w:rsidP="008C242E">
      <w:pPr>
        <w:spacing w:after="0" w:line="240" w:lineRule="auto"/>
        <w:jc w:val="center"/>
        <w:rPr>
          <w:rFonts w:ascii="Times New Roman" w:eastAsia="ヒラギノ角ゴ Pro W3" w:hAnsi="Times New Roman"/>
          <w:caps/>
          <w:color w:val="000000" w:themeColor="text1"/>
          <w:sz w:val="24"/>
          <w:szCs w:val="24"/>
          <w:lang w:bidi="en-US"/>
        </w:rPr>
      </w:pPr>
      <w:r w:rsidRPr="00B57997">
        <w:rPr>
          <w:rFonts w:ascii="Times New Roman" w:eastAsia="ヒラギノ角ゴ Pro W3" w:hAnsi="Times New Roman"/>
          <w:b/>
          <w:caps/>
          <w:color w:val="000000" w:themeColor="text1"/>
          <w:sz w:val="24"/>
          <w:szCs w:val="24"/>
          <w:lang w:bidi="en-US"/>
        </w:rPr>
        <w:t>государственное бюджетное образовательное учреждение</w:t>
      </w:r>
    </w:p>
    <w:p w:rsidR="008C242E" w:rsidRPr="00B57997" w:rsidRDefault="008C242E" w:rsidP="008C242E">
      <w:pPr>
        <w:spacing w:after="0" w:line="240" w:lineRule="auto"/>
        <w:jc w:val="center"/>
        <w:rPr>
          <w:rFonts w:ascii="Times New Roman" w:eastAsia="ヒラギノ角ゴ Pro W3" w:hAnsi="Times New Roman"/>
          <w:b/>
          <w:caps/>
          <w:color w:val="000000" w:themeColor="text1"/>
          <w:sz w:val="24"/>
          <w:szCs w:val="24"/>
          <w:lang w:bidi="en-US"/>
        </w:rPr>
      </w:pPr>
      <w:r w:rsidRPr="00B57997">
        <w:rPr>
          <w:rFonts w:ascii="Times New Roman" w:eastAsia="ヒラギノ角ゴ Pro W3" w:hAnsi="Times New Roman"/>
          <w:b/>
          <w:caps/>
          <w:color w:val="000000" w:themeColor="text1"/>
          <w:sz w:val="24"/>
          <w:szCs w:val="24"/>
          <w:lang w:bidi="en-US"/>
        </w:rPr>
        <w:t>центр лечебной педагогики и дифференцированного обучения</w:t>
      </w:r>
    </w:p>
    <w:p w:rsidR="008C242E" w:rsidRPr="00B57997" w:rsidRDefault="008C242E" w:rsidP="008C242E">
      <w:pPr>
        <w:spacing w:after="0" w:line="240" w:lineRule="auto"/>
        <w:jc w:val="center"/>
        <w:rPr>
          <w:rFonts w:ascii="Times New Roman" w:eastAsia="ヒラギノ角ゴ Pro W3" w:hAnsi="Times New Roman"/>
          <w:b/>
          <w:caps/>
          <w:color w:val="000000" w:themeColor="text1"/>
          <w:sz w:val="24"/>
          <w:szCs w:val="24"/>
          <w:lang w:bidi="en-US"/>
        </w:rPr>
      </w:pPr>
      <w:r w:rsidRPr="00B57997">
        <w:rPr>
          <w:rFonts w:ascii="Times New Roman" w:eastAsia="ヒラギノ角ゴ Pro W3" w:hAnsi="Times New Roman"/>
          <w:b/>
          <w:caps/>
          <w:color w:val="000000" w:themeColor="text1"/>
          <w:sz w:val="24"/>
          <w:szCs w:val="24"/>
          <w:lang w:bidi="en-US"/>
        </w:rPr>
        <w:t>(гбоу цлпдо)</w:t>
      </w:r>
    </w:p>
    <w:p w:rsidR="008C242E" w:rsidRPr="00B57997" w:rsidRDefault="008C242E" w:rsidP="008C242E">
      <w:pPr>
        <w:spacing w:after="0" w:line="240" w:lineRule="auto"/>
        <w:jc w:val="center"/>
        <w:rPr>
          <w:rFonts w:ascii="Times New Roman" w:eastAsia="ヒラギノ角ゴ Pro W3" w:hAnsi="Times New Roman"/>
          <w:b/>
          <w:caps/>
          <w:color w:val="000000" w:themeColor="text1"/>
          <w:sz w:val="24"/>
          <w:szCs w:val="24"/>
          <w:lang w:bidi="en-US"/>
        </w:rPr>
      </w:pPr>
    </w:p>
    <w:p w:rsidR="008C242E" w:rsidRPr="00B57997" w:rsidRDefault="008C242E" w:rsidP="002F6158">
      <w:pPr>
        <w:pBdr>
          <w:bottom w:val="single" w:sz="4" w:space="0" w:color="auto"/>
        </w:pBdr>
        <w:spacing w:after="0" w:line="240" w:lineRule="auto"/>
        <w:ind w:firstLine="567"/>
        <w:jc w:val="center"/>
        <w:rPr>
          <w:rFonts w:ascii="Times New Roman" w:eastAsia="Times New Roman" w:hAnsi="Times New Roman"/>
          <w:color w:val="000000" w:themeColor="text1"/>
          <w:sz w:val="24"/>
          <w:szCs w:val="24"/>
        </w:rPr>
      </w:pPr>
      <w:r w:rsidRPr="00B57997">
        <w:rPr>
          <w:rFonts w:ascii="Times New Roman" w:eastAsia="Times New Roman" w:hAnsi="Times New Roman"/>
          <w:color w:val="000000" w:themeColor="text1"/>
          <w:sz w:val="24"/>
          <w:szCs w:val="24"/>
        </w:rPr>
        <w:t>=====================================================================</w:t>
      </w:r>
    </w:p>
    <w:p w:rsidR="008C242E" w:rsidRPr="00B57997" w:rsidRDefault="008C242E" w:rsidP="008C242E">
      <w:pPr>
        <w:spacing w:after="0" w:line="240" w:lineRule="auto"/>
        <w:ind w:firstLine="567"/>
        <w:jc w:val="center"/>
        <w:rPr>
          <w:rFonts w:ascii="Times New Roman" w:eastAsia="Times New Roman" w:hAnsi="Times New Roman"/>
          <w:b/>
          <w:color w:val="000000" w:themeColor="text1"/>
          <w:sz w:val="24"/>
          <w:szCs w:val="24"/>
        </w:rPr>
      </w:pPr>
      <w:smartTag w:uri="urn:schemas-microsoft-com:office:smarttags" w:element="metricconverter">
        <w:smartTagPr>
          <w:attr w:name="ProductID" w:val="115303 г"/>
        </w:smartTagPr>
        <w:r w:rsidRPr="00B57997">
          <w:rPr>
            <w:rFonts w:ascii="Times New Roman" w:eastAsia="Times New Roman" w:hAnsi="Times New Roman"/>
            <w:b/>
            <w:color w:val="000000" w:themeColor="text1"/>
            <w:sz w:val="24"/>
            <w:szCs w:val="24"/>
          </w:rPr>
          <w:t>115303 г</w:t>
        </w:r>
      </w:smartTag>
      <w:r w:rsidRPr="00B57997">
        <w:rPr>
          <w:rFonts w:ascii="Times New Roman" w:eastAsia="Times New Roman" w:hAnsi="Times New Roman"/>
          <w:b/>
          <w:color w:val="000000" w:themeColor="text1"/>
          <w:sz w:val="24"/>
          <w:szCs w:val="24"/>
        </w:rPr>
        <w:t xml:space="preserve">. Москва ул. Ереванская, </w:t>
      </w:r>
      <w:proofErr w:type="spellStart"/>
      <w:r w:rsidRPr="00B57997">
        <w:rPr>
          <w:rFonts w:ascii="Times New Roman" w:eastAsia="Times New Roman" w:hAnsi="Times New Roman"/>
          <w:b/>
          <w:color w:val="000000" w:themeColor="text1"/>
          <w:sz w:val="24"/>
          <w:szCs w:val="24"/>
        </w:rPr>
        <w:t>д</w:t>
      </w:r>
      <w:proofErr w:type="spellEnd"/>
      <w:r w:rsidRPr="00B57997">
        <w:rPr>
          <w:rFonts w:ascii="Times New Roman" w:eastAsia="Times New Roman" w:hAnsi="Times New Roman"/>
          <w:b/>
          <w:color w:val="000000" w:themeColor="text1"/>
          <w:sz w:val="24"/>
          <w:szCs w:val="24"/>
        </w:rPr>
        <w:t xml:space="preserve"> 19   тел. (факс) (095) 321-00-10 </w:t>
      </w:r>
    </w:p>
    <w:p w:rsidR="008C242E" w:rsidRPr="00B57997" w:rsidRDefault="008C242E" w:rsidP="008C242E">
      <w:pPr>
        <w:spacing w:after="0" w:line="240" w:lineRule="auto"/>
        <w:jc w:val="center"/>
        <w:rPr>
          <w:rFonts w:ascii="Times New Roman" w:eastAsia="Times New Roman" w:hAnsi="Times New Roman"/>
          <w:b/>
          <w:color w:val="000000" w:themeColor="text1"/>
          <w:sz w:val="24"/>
          <w:szCs w:val="24"/>
          <w:lang w:val="en-US"/>
        </w:rPr>
      </w:pPr>
      <w:r w:rsidRPr="00B57997">
        <w:rPr>
          <w:rFonts w:ascii="Times New Roman" w:eastAsia="Times New Roman" w:hAnsi="Times New Roman"/>
          <w:b/>
          <w:color w:val="000000" w:themeColor="text1"/>
          <w:sz w:val="24"/>
          <w:szCs w:val="24"/>
        </w:rPr>
        <w:t xml:space="preserve"> </w:t>
      </w:r>
      <w:r w:rsidRPr="00B57997">
        <w:rPr>
          <w:rFonts w:ascii="Times New Roman" w:eastAsia="Times New Roman" w:hAnsi="Times New Roman"/>
          <w:b/>
          <w:color w:val="000000" w:themeColor="text1"/>
          <w:sz w:val="24"/>
          <w:szCs w:val="24"/>
          <w:lang w:val="en-US"/>
        </w:rPr>
        <w:t xml:space="preserve">e-mail: </w:t>
      </w:r>
      <w:hyperlink r:id="rId8" w:history="1">
        <w:r w:rsidRPr="00B57997">
          <w:rPr>
            <w:rFonts w:ascii="Times New Roman" w:eastAsia="Times New Roman" w:hAnsi="Times New Roman"/>
            <w:b/>
            <w:iCs/>
            <w:color w:val="000000" w:themeColor="text1"/>
            <w:sz w:val="24"/>
            <w:szCs w:val="24"/>
            <w:u w:val="single"/>
            <w:lang w:val="en-US"/>
          </w:rPr>
          <w:t> clpdo@sinergi.ru</w:t>
        </w:r>
      </w:hyperlink>
      <w:r w:rsidRPr="00B57997">
        <w:rPr>
          <w:rFonts w:ascii="Times New Roman" w:eastAsia="Times New Roman" w:hAnsi="Times New Roman"/>
          <w:b/>
          <w:color w:val="000000" w:themeColor="text1"/>
          <w:sz w:val="24"/>
          <w:szCs w:val="24"/>
          <w:lang w:val="en-US"/>
        </w:rPr>
        <w:t xml:space="preserve">   </w:t>
      </w:r>
      <w:r w:rsidRPr="00B57997">
        <w:rPr>
          <w:rFonts w:ascii="Times New Roman" w:eastAsia="Times New Roman" w:hAnsi="Times New Roman"/>
          <w:b/>
          <w:color w:val="000000" w:themeColor="text1"/>
          <w:sz w:val="24"/>
          <w:szCs w:val="24"/>
        </w:rPr>
        <w:t>сайт</w:t>
      </w:r>
      <w:r w:rsidRPr="00B57997">
        <w:rPr>
          <w:rFonts w:ascii="Times New Roman" w:eastAsia="Times New Roman" w:hAnsi="Times New Roman"/>
          <w:b/>
          <w:color w:val="000000" w:themeColor="text1"/>
          <w:sz w:val="24"/>
          <w:szCs w:val="24"/>
          <w:lang w:val="en-US"/>
        </w:rPr>
        <w:t xml:space="preserve">:  </w:t>
      </w:r>
      <w:hyperlink r:id="rId9" w:tgtFrame="_blank" w:history="1">
        <w:r w:rsidRPr="00B57997">
          <w:rPr>
            <w:b/>
            <w:color w:val="000000" w:themeColor="text1"/>
            <w:u w:val="single"/>
            <w:lang w:val="en-US"/>
          </w:rPr>
          <w:t>www.clpdo.edusite.ru</w:t>
        </w:r>
      </w:hyperlink>
    </w:p>
    <w:p w:rsidR="008C242E" w:rsidRPr="00B57997" w:rsidRDefault="008C242E" w:rsidP="008C242E">
      <w:pPr>
        <w:tabs>
          <w:tab w:val="left" w:pos="405"/>
          <w:tab w:val="right" w:leader="dot" w:pos="9346"/>
        </w:tabs>
        <w:spacing w:after="0" w:line="240" w:lineRule="auto"/>
        <w:rPr>
          <w:rFonts w:ascii="Times New Roman" w:eastAsia="Times New Roman" w:hAnsi="Times New Roman"/>
          <w:b/>
          <w:bCs/>
          <w:caps/>
          <w:noProof/>
          <w:color w:val="000000" w:themeColor="text1"/>
          <w:lang w:val="en-US" w:bidi="en-US"/>
        </w:rPr>
      </w:pPr>
    </w:p>
    <w:p w:rsidR="008C242E" w:rsidRPr="00B57997" w:rsidRDefault="008C242E" w:rsidP="008C242E">
      <w:pPr>
        <w:spacing w:before="100" w:beforeAutospacing="1" w:after="100" w:afterAutospacing="1" w:line="240" w:lineRule="auto"/>
        <w:jc w:val="center"/>
        <w:rPr>
          <w:rFonts w:ascii="Times New Roman" w:eastAsia="ヒラギノ角ゴ Pro W3" w:hAnsi="Times New Roman"/>
          <w:b/>
          <w:caps/>
          <w:color w:val="000000" w:themeColor="text1"/>
          <w:sz w:val="28"/>
          <w:szCs w:val="28"/>
          <w:lang w:val="en-US" w:bidi="en-US"/>
        </w:rPr>
      </w:pPr>
    </w:p>
    <w:p w:rsidR="008C242E" w:rsidRPr="00B57997" w:rsidRDefault="008C242E" w:rsidP="008C242E">
      <w:pPr>
        <w:spacing w:before="100" w:beforeAutospacing="1" w:after="100" w:afterAutospacing="1" w:line="240" w:lineRule="auto"/>
        <w:jc w:val="center"/>
        <w:rPr>
          <w:rFonts w:ascii="Times New Roman" w:eastAsia="ヒラギノ角ゴ Pro W3" w:hAnsi="Times New Roman"/>
          <w:b/>
          <w:i/>
          <w:caps/>
          <w:color w:val="000000" w:themeColor="text1"/>
          <w:sz w:val="56"/>
          <w:szCs w:val="56"/>
          <w:lang w:bidi="en-US"/>
        </w:rPr>
      </w:pPr>
      <w:r w:rsidRPr="00B57997">
        <w:rPr>
          <w:rFonts w:ascii="Times New Roman" w:eastAsia="ヒラギノ角ゴ Pro W3" w:hAnsi="Times New Roman"/>
          <w:b/>
          <w:i/>
          <w:caps/>
          <w:color w:val="000000" w:themeColor="text1"/>
          <w:sz w:val="56"/>
          <w:szCs w:val="56"/>
          <w:lang w:bidi="en-US"/>
        </w:rPr>
        <w:t>программа развития</w:t>
      </w:r>
    </w:p>
    <w:p w:rsidR="008C242E" w:rsidRPr="00B57997" w:rsidRDefault="008C242E" w:rsidP="008C242E">
      <w:pPr>
        <w:spacing w:before="100" w:beforeAutospacing="1" w:after="100" w:afterAutospacing="1" w:line="240" w:lineRule="auto"/>
        <w:jc w:val="center"/>
        <w:rPr>
          <w:rFonts w:ascii="Times New Roman" w:eastAsia="ヒラギノ角ゴ Pro W3" w:hAnsi="Times New Roman"/>
          <w:b/>
          <w:i/>
          <w:caps/>
          <w:color w:val="000000" w:themeColor="text1"/>
          <w:sz w:val="56"/>
          <w:szCs w:val="56"/>
          <w:lang w:bidi="en-US"/>
        </w:rPr>
      </w:pPr>
      <w:r w:rsidRPr="00B57997">
        <w:rPr>
          <w:rFonts w:ascii="Times New Roman" w:eastAsia="ヒラギノ角ゴ Pro W3" w:hAnsi="Times New Roman"/>
          <w:b/>
          <w:i/>
          <w:caps/>
          <w:color w:val="000000" w:themeColor="text1"/>
          <w:sz w:val="56"/>
          <w:szCs w:val="56"/>
          <w:lang w:bidi="en-US"/>
        </w:rPr>
        <w:t>ГБОУ   ЦЛПДО</w:t>
      </w:r>
    </w:p>
    <w:p w:rsidR="008C242E" w:rsidRPr="00B57997" w:rsidRDefault="008C242E" w:rsidP="008C242E">
      <w:pPr>
        <w:spacing w:before="100" w:beforeAutospacing="1" w:after="100" w:afterAutospacing="1" w:line="240" w:lineRule="auto"/>
        <w:jc w:val="center"/>
        <w:rPr>
          <w:rFonts w:ascii="Times New Roman" w:eastAsia="ヒラギノ角ゴ Pro W3" w:hAnsi="Times New Roman"/>
          <w:b/>
          <w:i/>
          <w:caps/>
          <w:color w:val="000000" w:themeColor="text1"/>
          <w:sz w:val="72"/>
          <w:szCs w:val="72"/>
          <w:lang w:bidi="en-US"/>
        </w:rPr>
      </w:pPr>
      <w:r w:rsidRPr="00B57997">
        <w:rPr>
          <w:rFonts w:ascii="Times New Roman" w:eastAsia="ヒラギノ角ゴ Pro W3" w:hAnsi="Times New Roman"/>
          <w:b/>
          <w:i/>
          <w:caps/>
          <w:color w:val="000000" w:themeColor="text1"/>
          <w:sz w:val="48"/>
          <w:szCs w:val="48"/>
          <w:lang w:bidi="en-US"/>
        </w:rPr>
        <w:t>(на  2012-2017  годы</w:t>
      </w:r>
      <w:r w:rsidRPr="00B57997">
        <w:rPr>
          <w:rFonts w:ascii="Times New Roman" w:eastAsia="ヒラギノ角ゴ Pro W3" w:hAnsi="Times New Roman"/>
          <w:b/>
          <w:i/>
          <w:caps/>
          <w:color w:val="000000" w:themeColor="text1"/>
          <w:sz w:val="72"/>
          <w:szCs w:val="72"/>
          <w:lang w:bidi="en-US"/>
        </w:rPr>
        <w:t>)</w:t>
      </w:r>
    </w:p>
    <w:p w:rsidR="003D696D" w:rsidRPr="00B57997" w:rsidRDefault="003D696D">
      <w:pPr>
        <w:rPr>
          <w:color w:val="000000" w:themeColor="text1"/>
        </w:rPr>
      </w:pPr>
    </w:p>
    <w:tbl>
      <w:tblPr>
        <w:tblW w:w="1470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3140"/>
        <w:gridCol w:w="11569"/>
      </w:tblGrid>
      <w:tr w:rsidR="008C242E" w:rsidRPr="00B57997" w:rsidTr="003D696D">
        <w:trPr>
          <w:tblCellSpacing w:w="20" w:type="dxa"/>
        </w:trPr>
        <w:tc>
          <w:tcPr>
            <w:tcW w:w="3080" w:type="dxa"/>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Наименование Программы</w:t>
            </w:r>
          </w:p>
        </w:tc>
        <w:tc>
          <w:tcPr>
            <w:tcW w:w="11509" w:type="dxa"/>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Программа развития государственного бюджетного образовательного учреждения Центр лечебной педагогики и дифференцированного обучения (ГБОУ ЦЛПДО) на 2012-2017 годы</w:t>
            </w:r>
          </w:p>
        </w:tc>
      </w:tr>
      <w:tr w:rsidR="008C242E" w:rsidRPr="00B57997" w:rsidTr="008C242E">
        <w:trPr>
          <w:tblCellSpacing w:w="20" w:type="dxa"/>
        </w:trPr>
        <w:tc>
          <w:tcPr>
            <w:tcW w:w="3080" w:type="dxa"/>
            <w:tcBorders>
              <w:top w:val="outset" w:sz="6" w:space="0" w:color="auto"/>
              <w:left w:val="outset" w:sz="6" w:space="0" w:color="auto"/>
              <w:bottom w:val="outset" w:sz="6" w:space="0" w:color="auto"/>
              <w:right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Задачи Программы</w:t>
            </w:r>
          </w:p>
        </w:tc>
        <w:tc>
          <w:tcPr>
            <w:tcW w:w="11509" w:type="dxa"/>
            <w:tcBorders>
              <w:top w:val="outset" w:sz="6" w:space="0" w:color="auto"/>
              <w:left w:val="outset" w:sz="6" w:space="0" w:color="auto"/>
              <w:bottom w:val="outset" w:sz="6" w:space="0" w:color="auto"/>
              <w:right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1.Выполнение работ, оказание образовательных и медицинских услуг в целях обеспечения реализации предусмотренных федеральными законами, законами города Москвы, нормативными правовыми актами Российской Федерации и Правительства Москвы полномочий города Москвы в сфере образования и оказания медицинской помощи населению.</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2.Обеспечение системного научного и организационно – методического сопровождения повышения квалификации  педагогических и медицинских работников ГБОУ  ЦЛПДО,  как условие готовности к реализации инновационных изменений в образовании и формирования конкурентоспособной личности  педагога, медицинского работника и обучающегося (воспитанника).</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3.Осуществление социального партнерства родителей и социума как открытой государственно – общественной системы для достижения результатов в новых условиях развития образования.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4.Формирование безопасной образовательной среды  Центра, способствующей сохранению социально-психологического, духовно-нравственного и физического здоровья, психологической  устойчивости всех участников образовательного процесса.</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5.Реализация целостного подхода к воспитательно-образовательному и реабилитационному процессу для достижения ожидаемых результатов программы развития в формировании конкурентоспособной, </w:t>
            </w:r>
            <w:proofErr w:type="spellStart"/>
            <w:r w:rsidRPr="00B57997">
              <w:rPr>
                <w:rFonts w:ascii="Times New Roman" w:eastAsia="Times New Roman" w:hAnsi="Times New Roman"/>
                <w:color w:val="000000" w:themeColor="text1"/>
                <w:sz w:val="24"/>
                <w:szCs w:val="24"/>
                <w:lang w:bidi="en-US"/>
              </w:rPr>
              <w:t>самодостаточной</w:t>
            </w:r>
            <w:proofErr w:type="spellEnd"/>
            <w:r w:rsidRPr="00B57997">
              <w:rPr>
                <w:rFonts w:ascii="Times New Roman" w:eastAsia="Times New Roman" w:hAnsi="Times New Roman"/>
                <w:color w:val="000000" w:themeColor="text1"/>
                <w:sz w:val="24"/>
                <w:szCs w:val="24"/>
                <w:lang w:bidi="en-US"/>
              </w:rPr>
              <w:t xml:space="preserve"> и мотивированной  личности.</w:t>
            </w:r>
          </w:p>
        </w:tc>
      </w:tr>
      <w:tr w:rsidR="008C242E" w:rsidRPr="00B57997" w:rsidTr="008C242E">
        <w:trPr>
          <w:tblCellSpacing w:w="20" w:type="dxa"/>
        </w:trPr>
        <w:tc>
          <w:tcPr>
            <w:tcW w:w="3080" w:type="dxa"/>
            <w:tcBorders>
              <w:top w:val="outset" w:sz="6" w:space="0" w:color="auto"/>
              <w:left w:val="outset" w:sz="6" w:space="0" w:color="auto"/>
              <w:bottom w:val="outset" w:sz="6" w:space="0" w:color="auto"/>
              <w:right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Ожидаемые конечные результаты реализации Программы </w:t>
            </w:r>
          </w:p>
        </w:tc>
        <w:tc>
          <w:tcPr>
            <w:tcW w:w="11509" w:type="dxa"/>
            <w:tcBorders>
              <w:top w:val="outset" w:sz="6" w:space="0" w:color="auto"/>
              <w:left w:val="outset" w:sz="6" w:space="0" w:color="auto"/>
              <w:bottom w:val="outset" w:sz="6" w:space="0" w:color="auto"/>
              <w:right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Модернизация образовательной программы и учебного плана  в свете новых подходов к образованию.</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Обновление содержания образования путем внедрения новых федеральных государственных образовательных стандартов.</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color w:val="000000" w:themeColor="text1"/>
                <w:sz w:val="24"/>
                <w:szCs w:val="24"/>
                <w:lang w:bidi="en-US"/>
              </w:rPr>
              <w:t>Инновационность</w:t>
            </w:r>
            <w:proofErr w:type="spellEnd"/>
            <w:r w:rsidRPr="00B57997">
              <w:rPr>
                <w:rFonts w:ascii="Times New Roman" w:eastAsia="Times New Roman" w:hAnsi="Times New Roman"/>
                <w:color w:val="000000" w:themeColor="text1"/>
                <w:sz w:val="24"/>
                <w:szCs w:val="24"/>
                <w:lang w:bidi="en-US"/>
              </w:rPr>
              <w:t xml:space="preserve"> профессиональной деятельности педагогического и медицинского коллектива (соответствие образовательной среды  Центра критериям современного  образовательного и реабилитационного учреждения)</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Информатизация образовательной среды: внедрение в образовательный процесс электронных  учебно-методических комплексов и освоение  педагогическими и  медицинскими работниками Центра методов обучения, реабилитации и технологий обучения с ИКТ.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Расширение взаимодействия с научными, образовательными, культурными  городскими учреждениями и учреждениями здравоохранения.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Позитивное влияние инновационной деятельности  педагога и медицинского работника на качество образовательного и реабилитационного процесса в  Центре.</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Совершенствование системы повышения квалификации педагогических и медицинских работников, в том числе, через организацию </w:t>
            </w:r>
            <w:proofErr w:type="spellStart"/>
            <w:r w:rsidRPr="00B57997">
              <w:rPr>
                <w:rFonts w:ascii="Times New Roman" w:eastAsia="Times New Roman" w:hAnsi="Times New Roman"/>
                <w:color w:val="000000" w:themeColor="text1"/>
                <w:sz w:val="24"/>
                <w:szCs w:val="24"/>
                <w:lang w:bidi="en-US"/>
              </w:rPr>
              <w:t>внутришкольного</w:t>
            </w:r>
            <w:proofErr w:type="spellEnd"/>
            <w:r w:rsidRPr="00B57997">
              <w:rPr>
                <w:rFonts w:ascii="Times New Roman" w:eastAsia="Times New Roman" w:hAnsi="Times New Roman"/>
                <w:color w:val="000000" w:themeColor="text1"/>
                <w:sz w:val="24"/>
                <w:szCs w:val="24"/>
                <w:lang w:bidi="en-US"/>
              </w:rPr>
              <w:t xml:space="preserve"> обучения.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Высокая профессиональная компетентность управленческих кадров.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Реализация целевых программ и проектов в образовательной и реабилитационной деятельности  Центра</w:t>
            </w:r>
          </w:p>
        </w:tc>
      </w:tr>
    </w:tbl>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 xml:space="preserve">            </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w:t>
      </w:r>
      <w:bookmarkStart w:id="0" w:name="_Toc246755041"/>
      <w:r w:rsidRPr="00B57997">
        <w:rPr>
          <w:rFonts w:ascii="Times New Roman" w:eastAsia="Times New Roman" w:hAnsi="Times New Roman"/>
          <w:color w:val="000000" w:themeColor="text1"/>
          <w:sz w:val="24"/>
          <w:szCs w:val="24"/>
          <w:lang w:bidi="en-US"/>
        </w:rPr>
        <w:t>При подготовке настоящей Программы учитывались цели, концептуальные положения и идеи, имеющиеся в реализуемых  Центром образовательных программах и программах реабилитации детей с ограниченными возможностями здоровья.</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Cs/>
          <w:color w:val="000000" w:themeColor="text1"/>
          <w:kern w:val="32"/>
          <w:sz w:val="24"/>
          <w:szCs w:val="24"/>
        </w:rPr>
        <w:t xml:space="preserve"> Перечень документов, на которые опирается Программа развития  Центра на 2012-2017 гг., следующий</w:t>
      </w:r>
      <w:bookmarkEnd w:id="0"/>
      <w:r w:rsidRPr="00B57997">
        <w:rPr>
          <w:rFonts w:ascii="Times New Roman" w:eastAsia="Times New Roman" w:hAnsi="Times New Roman"/>
          <w:color w:val="000000" w:themeColor="text1"/>
          <w:sz w:val="24"/>
          <w:szCs w:val="24"/>
          <w:lang w:bidi="en-US"/>
        </w:rPr>
        <w:t>:</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Конституция РФ. Принята всенародным голосованием 12 декабря 1993 года;</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Закон РФ от 10 июля 1992 года №3266-1 (со всеми изменениями) «Об образовании»;</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Национальная образовательная инициатива «Наша новая школа» утверждена 04 февраля 2010 года. </w:t>
      </w:r>
      <w:r w:rsidRPr="00B57997">
        <w:rPr>
          <w:rFonts w:ascii="Times New Roman" w:eastAsia="Times New Roman" w:hAnsi="Times New Roman"/>
          <w:color w:val="000000" w:themeColor="text1"/>
          <w:sz w:val="24"/>
          <w:szCs w:val="24"/>
          <w:lang w:val="en-US" w:bidi="en-US"/>
        </w:rPr>
        <w:t>Пр-271;</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ФЗ от 01 декабря 2007 года №309-ФЗ «О внесении изменений в отдельные законодательные акты РФ в части изменения понятия и структуры государственного образовательного стандарта»;</w:t>
      </w:r>
    </w:p>
    <w:p w:rsidR="008C242E" w:rsidRPr="00B57997" w:rsidRDefault="008C242E" w:rsidP="008C242E">
      <w:pPr>
        <w:numPr>
          <w:ilvl w:val="0"/>
          <w:numId w:val="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Концепция долгосрочного социально-экономического развития РФ: стратегия развития образования до 2020 года</w:t>
      </w:r>
    </w:p>
    <w:p w:rsidR="008C242E" w:rsidRPr="00B57997" w:rsidRDefault="008C242E" w:rsidP="008C242E">
      <w:pPr>
        <w:numPr>
          <w:ilvl w:val="0"/>
          <w:numId w:val="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Государственная программа «Образование и развитие инновационной экономики: внедрение современной модели образования в 2009-2012 годах»</w:t>
      </w:r>
    </w:p>
    <w:p w:rsidR="008C242E" w:rsidRPr="00B57997" w:rsidRDefault="008C242E" w:rsidP="008C242E">
      <w:pPr>
        <w:numPr>
          <w:ilvl w:val="0"/>
          <w:numId w:val="1"/>
        </w:numPr>
        <w:spacing w:after="0" w:line="240" w:lineRule="auto"/>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Семейный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кодекс</w:t>
      </w:r>
      <w:proofErr w:type="spellEnd"/>
      <w:r w:rsidRPr="00B57997">
        <w:rPr>
          <w:rFonts w:ascii="Times New Roman" w:eastAsia="Times New Roman" w:hAnsi="Times New Roman"/>
          <w:color w:val="000000" w:themeColor="text1"/>
          <w:sz w:val="24"/>
          <w:szCs w:val="24"/>
          <w:lang w:val="en-US" w:bidi="en-US"/>
        </w:rPr>
        <w:t xml:space="preserve"> РФ (</w:t>
      </w:r>
      <w:smartTag w:uri="urn:schemas-microsoft-com:office:smarttags" w:element="metricconverter">
        <w:smartTagPr>
          <w:attr w:name="ProductID" w:val="1995 г"/>
        </w:smartTagPr>
        <w:r w:rsidRPr="00B57997">
          <w:rPr>
            <w:rFonts w:ascii="Times New Roman" w:eastAsia="Times New Roman" w:hAnsi="Times New Roman"/>
            <w:color w:val="000000" w:themeColor="text1"/>
            <w:sz w:val="24"/>
            <w:szCs w:val="24"/>
            <w:lang w:val="en-US" w:bidi="en-US"/>
          </w:rPr>
          <w:t>1995 г</w:t>
        </w:r>
      </w:smartTag>
      <w:r w:rsidRPr="00B57997">
        <w:rPr>
          <w:rFonts w:ascii="Times New Roman" w:eastAsia="Times New Roman" w:hAnsi="Times New Roman"/>
          <w:color w:val="000000" w:themeColor="text1"/>
          <w:sz w:val="24"/>
          <w:szCs w:val="24"/>
          <w:lang w:val="en-US" w:bidi="en-US"/>
        </w:rPr>
        <w:t>.)</w:t>
      </w:r>
    </w:p>
    <w:p w:rsidR="008C242E" w:rsidRPr="00B57997" w:rsidRDefault="008C242E" w:rsidP="008C242E">
      <w:pPr>
        <w:numPr>
          <w:ilvl w:val="0"/>
          <w:numId w:val="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Федеральный закон Российской Федерации от 8 мая </w:t>
      </w:r>
      <w:smartTag w:uri="urn:schemas-microsoft-com:office:smarttags" w:element="metricconverter">
        <w:smartTagPr>
          <w:attr w:name="ProductID" w:val="2010 г"/>
        </w:smartTagPr>
        <w:r w:rsidRPr="00B57997">
          <w:rPr>
            <w:rFonts w:ascii="Times New Roman" w:eastAsia="Times New Roman" w:hAnsi="Times New Roman"/>
            <w:color w:val="000000" w:themeColor="text1"/>
            <w:sz w:val="24"/>
            <w:szCs w:val="24"/>
            <w:lang w:bidi="en-US"/>
          </w:rPr>
          <w:t>2010 г</w:t>
        </w:r>
      </w:smartTag>
      <w:r w:rsidRPr="00B57997">
        <w:rPr>
          <w:rFonts w:ascii="Times New Roman" w:eastAsia="Times New Roman" w:hAnsi="Times New Roman"/>
          <w:color w:val="000000" w:themeColor="text1"/>
          <w:sz w:val="24"/>
          <w:szCs w:val="24"/>
          <w:lang w:bidi="en-US"/>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8C242E" w:rsidRPr="00B57997" w:rsidRDefault="008C242E" w:rsidP="008C242E">
      <w:pPr>
        <w:numPr>
          <w:ilvl w:val="0"/>
          <w:numId w:val="1"/>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Национальная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доктрина</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образования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Российской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Федерации</w:t>
      </w:r>
      <w:proofErr w:type="spellEnd"/>
    </w:p>
    <w:p w:rsidR="008C242E" w:rsidRPr="00B57997" w:rsidRDefault="008C242E" w:rsidP="008C242E">
      <w:pPr>
        <w:numPr>
          <w:ilvl w:val="0"/>
          <w:numId w:val="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Распоряжение Правительства Российской Федерации от 29 декабря </w:t>
      </w:r>
      <w:smartTag w:uri="urn:schemas-microsoft-com:office:smarttags" w:element="metricconverter">
        <w:smartTagPr>
          <w:attr w:name="ProductID" w:val="2001 г"/>
        </w:smartTagPr>
        <w:r w:rsidRPr="00B57997">
          <w:rPr>
            <w:rFonts w:ascii="Times New Roman" w:eastAsia="Times New Roman" w:hAnsi="Times New Roman"/>
            <w:color w:val="000000" w:themeColor="text1"/>
            <w:sz w:val="24"/>
            <w:szCs w:val="24"/>
            <w:lang w:bidi="en-US"/>
          </w:rPr>
          <w:t>2001 г</w:t>
        </w:r>
      </w:smartTag>
      <w:r w:rsidRPr="00B57997">
        <w:rPr>
          <w:rFonts w:ascii="Times New Roman" w:eastAsia="Times New Roman" w:hAnsi="Times New Roman"/>
          <w:color w:val="000000" w:themeColor="text1"/>
          <w:sz w:val="24"/>
          <w:szCs w:val="24"/>
          <w:lang w:bidi="en-US"/>
        </w:rPr>
        <w:t xml:space="preserve">. №1756-р </w:t>
      </w:r>
    </w:p>
    <w:p w:rsidR="008C242E" w:rsidRPr="00B57997" w:rsidRDefault="008C242E" w:rsidP="008C242E">
      <w:pPr>
        <w:numPr>
          <w:ilvl w:val="0"/>
          <w:numId w:val="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kern w:val="36"/>
          <w:sz w:val="24"/>
          <w:szCs w:val="24"/>
          <w:lang w:bidi="en-US"/>
        </w:rPr>
        <w:t>Проект  «Стратегия государственной молодёжной политики в Российской Федерации» (</w:t>
      </w:r>
      <w:smartTag w:uri="urn:schemas-microsoft-com:office:smarttags" w:element="metricconverter">
        <w:smartTagPr>
          <w:attr w:name="ProductID" w:val="2005 г"/>
        </w:smartTagPr>
        <w:r w:rsidRPr="00B57997">
          <w:rPr>
            <w:rFonts w:ascii="Times New Roman" w:eastAsia="Times New Roman" w:hAnsi="Times New Roman"/>
            <w:color w:val="000000" w:themeColor="text1"/>
            <w:kern w:val="36"/>
            <w:sz w:val="24"/>
            <w:szCs w:val="24"/>
            <w:lang w:bidi="en-US"/>
          </w:rPr>
          <w:t>2005 г</w:t>
        </w:r>
      </w:smartTag>
      <w:r w:rsidRPr="00B57997">
        <w:rPr>
          <w:rFonts w:ascii="Times New Roman" w:eastAsia="Times New Roman" w:hAnsi="Times New Roman"/>
          <w:color w:val="000000" w:themeColor="text1"/>
          <w:kern w:val="36"/>
          <w:sz w:val="24"/>
          <w:szCs w:val="24"/>
          <w:lang w:bidi="en-US"/>
        </w:rPr>
        <w:t xml:space="preserve">.) </w:t>
      </w:r>
    </w:p>
    <w:p w:rsidR="008C242E" w:rsidRPr="00B57997" w:rsidRDefault="008C242E" w:rsidP="008C242E">
      <w:pPr>
        <w:numPr>
          <w:ilvl w:val="0"/>
          <w:numId w:val="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Концепция информатизации сферы образования Российской Федерации, 1998г. </w:t>
      </w:r>
    </w:p>
    <w:p w:rsidR="008C242E" w:rsidRPr="00B57997" w:rsidRDefault="008C242E" w:rsidP="008C242E">
      <w:pPr>
        <w:numPr>
          <w:ilvl w:val="0"/>
          <w:numId w:val="1"/>
        </w:numPr>
        <w:spacing w:after="0" w:line="240" w:lineRule="auto"/>
        <w:rPr>
          <w:rFonts w:ascii="Times New Roman" w:eastAsia="Times New Roman" w:hAnsi="Times New Roman"/>
          <w:b/>
          <w:color w:val="000000" w:themeColor="text1"/>
          <w:sz w:val="24"/>
          <w:szCs w:val="24"/>
          <w:lang w:bidi="en-US"/>
        </w:rPr>
      </w:pPr>
      <w:r w:rsidRPr="00B57997">
        <w:rPr>
          <w:rFonts w:ascii="Times New Roman" w:eastAsia="Times New Roman" w:hAnsi="Times New Roman"/>
          <w:snapToGrid w:val="0"/>
          <w:color w:val="000000" w:themeColor="text1"/>
          <w:sz w:val="24"/>
          <w:szCs w:val="24"/>
          <w:lang w:bidi="en-US"/>
        </w:rPr>
        <w:t xml:space="preserve">Проект «Государственная программа развития системы образования города Москвы на период 2012-2016 </w:t>
      </w:r>
      <w:proofErr w:type="spellStart"/>
      <w:r w:rsidRPr="00B57997">
        <w:rPr>
          <w:rFonts w:ascii="Times New Roman" w:eastAsia="Times New Roman" w:hAnsi="Times New Roman"/>
          <w:snapToGrid w:val="0"/>
          <w:color w:val="000000" w:themeColor="text1"/>
          <w:sz w:val="24"/>
          <w:szCs w:val="24"/>
          <w:lang w:bidi="en-US"/>
        </w:rPr>
        <w:t>гг</w:t>
      </w:r>
      <w:proofErr w:type="spellEnd"/>
      <w:r w:rsidRPr="00B57997">
        <w:rPr>
          <w:rFonts w:ascii="Times New Roman" w:eastAsia="Times New Roman" w:hAnsi="Times New Roman"/>
          <w:snapToGrid w:val="0"/>
          <w:color w:val="000000" w:themeColor="text1"/>
          <w:sz w:val="24"/>
          <w:szCs w:val="24"/>
          <w:lang w:bidi="en-US"/>
        </w:rPr>
        <w:t>»</w:t>
      </w:r>
    </w:p>
    <w:p w:rsidR="008C242E" w:rsidRPr="00B57997" w:rsidRDefault="008C242E" w:rsidP="008C242E">
      <w:pPr>
        <w:numPr>
          <w:ilvl w:val="0"/>
          <w:numId w:val="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Закон города Москвы «Об образовании лиц с ограниченными возможностями здоровья в городе Москве» от 28 апреля 2010 года </w:t>
      </w:r>
      <w:r w:rsidRPr="00B57997">
        <w:rPr>
          <w:rFonts w:ascii="Times New Roman" w:eastAsia="Times New Roman" w:hAnsi="Times New Roman"/>
          <w:color w:val="000000" w:themeColor="text1"/>
          <w:sz w:val="24"/>
          <w:szCs w:val="24"/>
          <w:lang w:val="en-US" w:bidi="en-US"/>
        </w:rPr>
        <w:t>N</w:t>
      </w:r>
      <w:r w:rsidRPr="00B57997">
        <w:rPr>
          <w:rFonts w:ascii="Times New Roman" w:eastAsia="Times New Roman" w:hAnsi="Times New Roman"/>
          <w:color w:val="000000" w:themeColor="text1"/>
          <w:sz w:val="24"/>
          <w:szCs w:val="24"/>
          <w:lang w:bidi="en-US"/>
        </w:rPr>
        <w:t>16.</w:t>
      </w:r>
    </w:p>
    <w:p w:rsidR="008C242E" w:rsidRPr="00B57997" w:rsidRDefault="008C242E" w:rsidP="008C242E">
      <w:pPr>
        <w:numPr>
          <w:ilvl w:val="0"/>
          <w:numId w:val="1"/>
        </w:numPr>
        <w:spacing w:after="0" w:line="240" w:lineRule="auto"/>
        <w:rPr>
          <w:rFonts w:ascii="Times New Roman" w:eastAsia="Times New Roman" w:hAnsi="Times New Roman"/>
          <w:b/>
          <w:color w:val="000000" w:themeColor="text1"/>
          <w:sz w:val="24"/>
          <w:szCs w:val="24"/>
          <w:lang w:bidi="en-US"/>
        </w:rPr>
      </w:pPr>
      <w:r w:rsidRPr="00B57997">
        <w:rPr>
          <w:rFonts w:ascii="Times New Roman" w:eastAsia="Times New Roman" w:hAnsi="Times New Roman"/>
          <w:color w:val="000000" w:themeColor="text1"/>
          <w:sz w:val="24"/>
          <w:szCs w:val="24"/>
          <w:lang w:bidi="en-US"/>
        </w:rPr>
        <w:t>«Приоритеты и механизмы реализации Государственной программы города Москвы на среднесрочный период 2012-2016 гг. «Развитие образования города Москвы» («Столичное образование-6») от 27.09.2011года</w:t>
      </w:r>
    </w:p>
    <w:p w:rsidR="008C242E" w:rsidRPr="00B57997" w:rsidRDefault="008C242E" w:rsidP="008C242E">
      <w:pPr>
        <w:numPr>
          <w:ilvl w:val="0"/>
          <w:numId w:val="1"/>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Устав</w:t>
      </w:r>
      <w:proofErr w:type="spellEnd"/>
      <w:r w:rsidRPr="00B57997">
        <w:rPr>
          <w:rFonts w:ascii="Times New Roman" w:eastAsia="Times New Roman" w:hAnsi="Times New Roman"/>
          <w:color w:val="000000" w:themeColor="text1"/>
          <w:sz w:val="24"/>
          <w:szCs w:val="24"/>
          <w:lang w:val="en-US" w:bidi="en-US"/>
        </w:rPr>
        <w:t xml:space="preserve"> ГБОУ ЦЛПДО</w:t>
      </w:r>
    </w:p>
    <w:p w:rsidR="008C242E" w:rsidRPr="00B57997" w:rsidRDefault="008C242E" w:rsidP="008C242E">
      <w:pPr>
        <w:widowControl w:val="0"/>
        <w:numPr>
          <w:ilvl w:val="0"/>
          <w:numId w:val="1"/>
        </w:numPr>
        <w:autoSpaceDE w:val="0"/>
        <w:autoSpaceDN w:val="0"/>
        <w:adjustRightInd w:val="0"/>
        <w:spacing w:after="0" w:line="240" w:lineRule="auto"/>
        <w:jc w:val="both"/>
        <w:rPr>
          <w:rFonts w:ascii="Times New Roman" w:eastAsia="Times New Roman" w:hAnsi="Times New Roman"/>
          <w:bCs/>
          <w:color w:val="000000" w:themeColor="text1"/>
          <w:sz w:val="24"/>
          <w:szCs w:val="24"/>
        </w:rPr>
      </w:pPr>
      <w:r w:rsidRPr="00B57997">
        <w:rPr>
          <w:rFonts w:ascii="Times New Roman" w:eastAsia="Times New Roman" w:hAnsi="Times New Roman"/>
          <w:bCs/>
          <w:color w:val="000000" w:themeColor="text1"/>
          <w:sz w:val="24"/>
          <w:szCs w:val="24"/>
        </w:rPr>
        <w:t>Положение об организации экспериментальной и инновационной деятельности в системе образования города Москвы от 24.06.2005 года №339</w:t>
      </w:r>
    </w:p>
    <w:p w:rsidR="008C242E" w:rsidRPr="00B57997" w:rsidRDefault="008C242E" w:rsidP="008C242E">
      <w:pPr>
        <w:numPr>
          <w:ilvl w:val="0"/>
          <w:numId w:val="2"/>
        </w:numPr>
        <w:tabs>
          <w:tab w:val="clear" w:pos="1080"/>
          <w:tab w:val="num" w:pos="426"/>
        </w:tabs>
        <w:spacing w:after="0" w:line="240" w:lineRule="auto"/>
        <w:ind w:left="426" w:firstLine="0"/>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Материалы аналитических отчетов о работе  Центра за период 2010 – 2012 гг. </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Постановление Правительства РФ от 24 февраля 2009 №142 «Правила разработки и утверждения федеральных государственных образовательных стандартов»;</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Приказ №373 от 06 октября 2009 года Министерства образования и науки РФ «Об утверждении и введении в действие федерального образовательного стандарта начального общего образования»;</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lastRenderedPageBreak/>
        <w:t xml:space="preserve">Федеральный государственный образовательный стандарт начального общего образования (утверждён приказом Министерства образования и науки РФ от 06 октября 2009 года №373, зарегистрирован Минюст № 17785 от 22 .12. </w:t>
      </w:r>
      <w:r w:rsidRPr="00B57997">
        <w:rPr>
          <w:rFonts w:ascii="Times New Roman" w:eastAsia="Times New Roman" w:hAnsi="Times New Roman"/>
          <w:color w:val="000000" w:themeColor="text1"/>
          <w:sz w:val="24"/>
          <w:szCs w:val="24"/>
          <w:lang w:val="en-US" w:bidi="en-US"/>
        </w:rPr>
        <w:t xml:space="preserve">2009); </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План первоочередных действий по модернизации общего образования на 2010 год. </w:t>
      </w:r>
      <w:proofErr w:type="spellStart"/>
      <w:r w:rsidRPr="00B57997">
        <w:rPr>
          <w:rFonts w:ascii="Times New Roman" w:eastAsia="Times New Roman" w:hAnsi="Times New Roman"/>
          <w:color w:val="000000" w:themeColor="text1"/>
          <w:sz w:val="24"/>
          <w:szCs w:val="24"/>
          <w:lang w:val="en-US" w:bidi="en-US"/>
        </w:rPr>
        <w:t>Утверждён</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распоряжением</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Правительства</w:t>
      </w:r>
      <w:proofErr w:type="spellEnd"/>
      <w:r w:rsidRPr="00B57997">
        <w:rPr>
          <w:rFonts w:ascii="Times New Roman" w:eastAsia="Times New Roman" w:hAnsi="Times New Roman"/>
          <w:color w:val="000000" w:themeColor="text1"/>
          <w:sz w:val="24"/>
          <w:szCs w:val="24"/>
          <w:lang w:val="en-US" w:bidi="en-US"/>
        </w:rPr>
        <w:t xml:space="preserve"> РФ </w:t>
      </w:r>
      <w:proofErr w:type="spellStart"/>
      <w:r w:rsidRPr="00B57997">
        <w:rPr>
          <w:rFonts w:ascii="Times New Roman" w:eastAsia="Times New Roman" w:hAnsi="Times New Roman"/>
          <w:color w:val="000000" w:themeColor="text1"/>
          <w:sz w:val="24"/>
          <w:szCs w:val="24"/>
          <w:lang w:val="en-US" w:bidi="en-US"/>
        </w:rPr>
        <w:t>от</w:t>
      </w:r>
      <w:proofErr w:type="spellEnd"/>
      <w:r w:rsidRPr="00B57997">
        <w:rPr>
          <w:rFonts w:ascii="Times New Roman" w:eastAsia="Times New Roman" w:hAnsi="Times New Roman"/>
          <w:color w:val="000000" w:themeColor="text1"/>
          <w:sz w:val="24"/>
          <w:szCs w:val="24"/>
          <w:lang w:val="en-US" w:bidi="en-US"/>
        </w:rPr>
        <w:t xml:space="preserve"> 27 </w:t>
      </w:r>
      <w:proofErr w:type="spellStart"/>
      <w:r w:rsidRPr="00B57997">
        <w:rPr>
          <w:rFonts w:ascii="Times New Roman" w:eastAsia="Times New Roman" w:hAnsi="Times New Roman"/>
          <w:color w:val="000000" w:themeColor="text1"/>
          <w:sz w:val="24"/>
          <w:szCs w:val="24"/>
          <w:lang w:val="en-US" w:bidi="en-US"/>
        </w:rPr>
        <w:t>февраля</w:t>
      </w:r>
      <w:proofErr w:type="spellEnd"/>
      <w:r w:rsidRPr="00B57997">
        <w:rPr>
          <w:rFonts w:ascii="Times New Roman" w:eastAsia="Times New Roman" w:hAnsi="Times New Roman"/>
          <w:color w:val="000000" w:themeColor="text1"/>
          <w:sz w:val="24"/>
          <w:szCs w:val="24"/>
          <w:lang w:val="en-US" w:bidi="en-US"/>
        </w:rPr>
        <w:t xml:space="preserve"> 2010 </w:t>
      </w:r>
      <w:proofErr w:type="spellStart"/>
      <w:r w:rsidRPr="00B57997">
        <w:rPr>
          <w:rFonts w:ascii="Times New Roman" w:eastAsia="Times New Roman" w:hAnsi="Times New Roman"/>
          <w:color w:val="000000" w:themeColor="text1"/>
          <w:sz w:val="24"/>
          <w:szCs w:val="24"/>
          <w:lang w:val="en-US" w:bidi="en-US"/>
        </w:rPr>
        <w:t>года</w:t>
      </w:r>
      <w:proofErr w:type="spellEnd"/>
      <w:r w:rsidRPr="00B57997">
        <w:rPr>
          <w:rFonts w:ascii="Times New Roman" w:eastAsia="Times New Roman" w:hAnsi="Times New Roman"/>
          <w:color w:val="000000" w:themeColor="text1"/>
          <w:sz w:val="24"/>
          <w:szCs w:val="24"/>
          <w:lang w:val="en-US" w:bidi="en-US"/>
        </w:rPr>
        <w:t xml:space="preserve"> №246- </w:t>
      </w:r>
      <w:proofErr w:type="spellStart"/>
      <w:r w:rsidRPr="00B57997">
        <w:rPr>
          <w:rFonts w:ascii="Times New Roman" w:eastAsia="Times New Roman" w:hAnsi="Times New Roman"/>
          <w:color w:val="000000" w:themeColor="text1"/>
          <w:sz w:val="24"/>
          <w:szCs w:val="24"/>
          <w:lang w:val="en-US" w:bidi="en-US"/>
        </w:rPr>
        <w:t>ру</w:t>
      </w:r>
      <w:proofErr w:type="spellEnd"/>
      <w:r w:rsidRPr="00B57997">
        <w:rPr>
          <w:rFonts w:ascii="Times New Roman" w:eastAsia="Times New Roman" w:hAnsi="Times New Roman"/>
          <w:color w:val="000000" w:themeColor="text1"/>
          <w:sz w:val="24"/>
          <w:szCs w:val="24"/>
          <w:lang w:val="en-US" w:bidi="en-US"/>
        </w:rPr>
        <w:t>;</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Выписка из протокола заседания Координационного совета при Департаменте общего образования  Министерства образования и науки РФ по вопросам организации введения федеральных государственных образовательных стандартов общего образования;</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План-график введения ФГОС НОО. Утверждён на заседании Координационного совета при Департаменте общего образования  Министерства образования и науки РФ. </w:t>
      </w:r>
      <w:proofErr w:type="spellStart"/>
      <w:r w:rsidRPr="00B57997">
        <w:rPr>
          <w:rFonts w:ascii="Times New Roman" w:eastAsia="Times New Roman" w:hAnsi="Times New Roman"/>
          <w:color w:val="000000" w:themeColor="text1"/>
          <w:sz w:val="24"/>
          <w:szCs w:val="24"/>
          <w:lang w:val="en-US" w:bidi="en-US"/>
        </w:rPr>
        <w:t>Протокол</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от</w:t>
      </w:r>
      <w:proofErr w:type="spellEnd"/>
      <w:r w:rsidRPr="00B57997">
        <w:rPr>
          <w:rFonts w:ascii="Times New Roman" w:eastAsia="Times New Roman" w:hAnsi="Times New Roman"/>
          <w:color w:val="000000" w:themeColor="text1"/>
          <w:sz w:val="24"/>
          <w:szCs w:val="24"/>
          <w:lang w:val="en-US" w:bidi="en-US"/>
        </w:rPr>
        <w:t xml:space="preserve"> 27-28 </w:t>
      </w:r>
      <w:proofErr w:type="spellStart"/>
      <w:r w:rsidRPr="00B57997">
        <w:rPr>
          <w:rFonts w:ascii="Times New Roman" w:eastAsia="Times New Roman" w:hAnsi="Times New Roman"/>
          <w:color w:val="000000" w:themeColor="text1"/>
          <w:sz w:val="24"/>
          <w:szCs w:val="24"/>
          <w:lang w:val="en-US" w:bidi="en-US"/>
        </w:rPr>
        <w:t>июля</w:t>
      </w:r>
      <w:proofErr w:type="spellEnd"/>
      <w:r w:rsidRPr="00B57997">
        <w:rPr>
          <w:rFonts w:ascii="Times New Roman" w:eastAsia="Times New Roman" w:hAnsi="Times New Roman"/>
          <w:color w:val="000000" w:themeColor="text1"/>
          <w:sz w:val="24"/>
          <w:szCs w:val="24"/>
          <w:lang w:val="en-US" w:bidi="en-US"/>
        </w:rPr>
        <w:t xml:space="preserve"> 2010 </w:t>
      </w:r>
      <w:proofErr w:type="spellStart"/>
      <w:r w:rsidRPr="00B57997">
        <w:rPr>
          <w:rFonts w:ascii="Times New Roman" w:eastAsia="Times New Roman" w:hAnsi="Times New Roman"/>
          <w:color w:val="000000" w:themeColor="text1"/>
          <w:sz w:val="24"/>
          <w:szCs w:val="24"/>
          <w:lang w:val="en-US" w:bidi="en-US"/>
        </w:rPr>
        <w:t>года</w:t>
      </w:r>
      <w:proofErr w:type="spellEnd"/>
      <w:r w:rsidRPr="00B57997">
        <w:rPr>
          <w:rFonts w:ascii="Times New Roman" w:eastAsia="Times New Roman" w:hAnsi="Times New Roman"/>
          <w:color w:val="000000" w:themeColor="text1"/>
          <w:sz w:val="24"/>
          <w:szCs w:val="24"/>
          <w:lang w:val="en-US" w:bidi="en-US"/>
        </w:rPr>
        <w:t xml:space="preserve"> №1;</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Приказ от 26 ноября 2010 года №1241 «О внесении изменений в Федеральный государственный образовательный стандарт начального общего образования», утверждённый приказом №373 от 06 октября 2009 года Министерства образования и науки РФ;</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Приказ от 24 декабря 2010 года №2080 «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Примерная основная образовательная программа НОО. Рекомендована к использованию Координационным советом при Департаменте общего образования  Министерства образования и науки РФ. Протокол от 24-25 июля 2010 года №1;</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Базисный учебный план общеобразовательных учреждений РФ;</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Концепция долгосрочного социально-экономического развития РФ;</w:t>
      </w:r>
    </w:p>
    <w:p w:rsidR="008C242E" w:rsidRPr="00B57997" w:rsidRDefault="008C242E" w:rsidP="008C242E">
      <w:pPr>
        <w:numPr>
          <w:ilvl w:val="0"/>
          <w:numId w:val="2"/>
        </w:numPr>
        <w:tabs>
          <w:tab w:val="num" w:pos="720"/>
        </w:tabs>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Фундаментальное ядро содержания общего образования;</w:t>
      </w:r>
    </w:p>
    <w:p w:rsidR="008C242E" w:rsidRPr="00B57997" w:rsidRDefault="008C242E" w:rsidP="008C242E">
      <w:pPr>
        <w:numPr>
          <w:ilvl w:val="0"/>
          <w:numId w:val="2"/>
        </w:numPr>
        <w:tabs>
          <w:tab w:val="clear" w:pos="1080"/>
          <w:tab w:val="num" w:pos="720"/>
        </w:tabs>
        <w:spacing w:after="0" w:line="240" w:lineRule="auto"/>
        <w:ind w:hanging="654"/>
        <w:jc w:val="both"/>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color w:val="000000" w:themeColor="text1"/>
          <w:sz w:val="24"/>
          <w:szCs w:val="24"/>
          <w:lang w:bidi="en-US"/>
        </w:rPr>
        <w:t>СанПиН</w:t>
      </w:r>
      <w:proofErr w:type="spellEnd"/>
      <w:r w:rsidRPr="00B57997">
        <w:rPr>
          <w:rFonts w:ascii="Times New Roman" w:eastAsia="Times New Roman" w:hAnsi="Times New Roman"/>
          <w:color w:val="000000" w:themeColor="text1"/>
          <w:sz w:val="24"/>
          <w:szCs w:val="24"/>
          <w:lang w:bidi="en-US"/>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B57997">
          <w:rPr>
            <w:rFonts w:ascii="Times New Roman" w:eastAsia="Times New Roman" w:hAnsi="Times New Roman"/>
            <w:color w:val="000000" w:themeColor="text1"/>
            <w:sz w:val="24"/>
            <w:szCs w:val="24"/>
            <w:lang w:bidi="en-US"/>
          </w:rPr>
          <w:t>2010 г</w:t>
        </w:r>
      </w:smartTag>
      <w:r w:rsidRPr="00B57997">
        <w:rPr>
          <w:rFonts w:ascii="Times New Roman" w:eastAsia="Times New Roman" w:hAnsi="Times New Roman"/>
          <w:color w:val="000000" w:themeColor="text1"/>
          <w:sz w:val="24"/>
          <w:szCs w:val="24"/>
          <w:lang w:bidi="en-US"/>
        </w:rPr>
        <w:t xml:space="preserve">. </w:t>
      </w:r>
      <w:r w:rsidRPr="00B57997">
        <w:rPr>
          <w:rFonts w:ascii="Times New Roman" w:eastAsia="Times New Roman" w:hAnsi="Times New Roman"/>
          <w:color w:val="000000" w:themeColor="text1"/>
          <w:sz w:val="24"/>
          <w:szCs w:val="24"/>
          <w:lang w:val="en-US" w:bidi="en-US"/>
        </w:rPr>
        <w:t>N</w:t>
      </w:r>
      <w:r w:rsidRPr="00B57997">
        <w:rPr>
          <w:rFonts w:ascii="Times New Roman" w:eastAsia="Times New Roman" w:hAnsi="Times New Roman"/>
          <w:color w:val="000000" w:themeColor="text1"/>
          <w:sz w:val="24"/>
          <w:szCs w:val="24"/>
          <w:lang w:bidi="en-US"/>
        </w:rPr>
        <w:t xml:space="preserve"> </w:t>
      </w:r>
      <w:smartTag w:uri="urn:schemas-microsoft-com:office:smarttags" w:element="metricconverter">
        <w:smartTagPr>
          <w:attr w:name="ProductID" w:val="189 г"/>
        </w:smartTagPr>
        <w:r w:rsidRPr="00B57997">
          <w:rPr>
            <w:rFonts w:ascii="Times New Roman" w:eastAsia="Times New Roman" w:hAnsi="Times New Roman"/>
            <w:color w:val="000000" w:themeColor="text1"/>
            <w:sz w:val="24"/>
            <w:szCs w:val="24"/>
            <w:lang w:bidi="en-US"/>
          </w:rPr>
          <w:t>189 г</w:t>
        </w:r>
      </w:smartTag>
      <w:r w:rsidRPr="00B57997">
        <w:rPr>
          <w:rFonts w:ascii="Times New Roman" w:eastAsia="Times New Roman" w:hAnsi="Times New Roman"/>
          <w:color w:val="000000" w:themeColor="text1"/>
          <w:sz w:val="24"/>
          <w:szCs w:val="24"/>
          <w:lang w:bidi="en-US"/>
        </w:rPr>
        <w:t>. Москва, зарегистрирован  Минюст №19993 от 03.03.2011);</w:t>
      </w:r>
    </w:p>
    <w:p w:rsidR="008C242E" w:rsidRPr="00B57997" w:rsidRDefault="008C242E" w:rsidP="008C242E">
      <w:pPr>
        <w:numPr>
          <w:ilvl w:val="0"/>
          <w:numId w:val="2"/>
        </w:numPr>
        <w:tabs>
          <w:tab w:val="num" w:pos="720"/>
          <w:tab w:val="left" w:pos="1260"/>
        </w:tabs>
        <w:autoSpaceDE w:val="0"/>
        <w:autoSpaceDN w:val="0"/>
        <w:adjustRightInd w:val="0"/>
        <w:spacing w:after="0" w:line="240" w:lineRule="auto"/>
        <w:ind w:hanging="654"/>
        <w:rPr>
          <w:rFonts w:ascii="Times New Roman" w:eastAsia="Times New Roman" w:hAnsi="Times New Roman"/>
          <w:color w:val="000000" w:themeColor="text1"/>
          <w:sz w:val="24"/>
          <w:szCs w:val="24"/>
          <w:lang w:bidi="en-US"/>
        </w:rPr>
      </w:pPr>
      <w:r w:rsidRPr="00B57997">
        <w:rPr>
          <w:rFonts w:ascii="Times New Roman" w:eastAsia="Times New Roman" w:hAnsi="Times New Roman"/>
          <w:bCs/>
          <w:color w:val="000000" w:themeColor="text1"/>
          <w:sz w:val="24"/>
          <w:szCs w:val="24"/>
          <w:lang w:bidi="en-US"/>
        </w:rPr>
        <w:t>О создании условий для получения образования детьми с ограниченными возможностями здоровья и детьми-инвалидами</w:t>
      </w:r>
      <w:r w:rsidRPr="00B57997">
        <w:rPr>
          <w:rFonts w:ascii="Times New Roman" w:eastAsia="Times New Roman" w:hAnsi="Times New Roman"/>
          <w:color w:val="000000" w:themeColor="text1"/>
          <w:sz w:val="24"/>
          <w:szCs w:val="24"/>
          <w:lang w:bidi="en-US"/>
        </w:rPr>
        <w:t>.</w:t>
      </w:r>
    </w:p>
    <w:p w:rsidR="008C242E" w:rsidRPr="00B57997" w:rsidRDefault="008C242E" w:rsidP="008C242E">
      <w:pPr>
        <w:tabs>
          <w:tab w:val="left" w:pos="1260"/>
        </w:tabs>
        <w:autoSpaceDE w:val="0"/>
        <w:autoSpaceDN w:val="0"/>
        <w:adjustRightInd w:val="0"/>
        <w:spacing w:after="0" w:line="240" w:lineRule="auto"/>
        <w:ind w:left="426"/>
        <w:contextualSpacing/>
        <w:rPr>
          <w:rFonts w:ascii="Times New Roman" w:eastAsia="Times New Roman" w:hAnsi="Times New Roman"/>
          <w:color w:val="000000" w:themeColor="text1"/>
          <w:sz w:val="24"/>
          <w:szCs w:val="24"/>
          <w:lang w:bidi="en-US"/>
        </w:rPr>
      </w:pPr>
      <w:r w:rsidRPr="00B57997">
        <w:rPr>
          <w:rFonts w:ascii="Times New Roman" w:eastAsia="Times New Roman" w:hAnsi="Times New Roman"/>
          <w:i/>
          <w:iCs/>
          <w:color w:val="000000" w:themeColor="text1"/>
          <w:sz w:val="24"/>
          <w:szCs w:val="24"/>
          <w:lang w:bidi="en-US"/>
        </w:rPr>
        <w:t xml:space="preserve"> </w:t>
      </w:r>
      <w:r w:rsidRPr="00B57997">
        <w:rPr>
          <w:rFonts w:ascii="Times New Roman" w:eastAsia="Times New Roman" w:hAnsi="Times New Roman"/>
          <w:iCs/>
          <w:color w:val="000000" w:themeColor="text1"/>
          <w:sz w:val="24"/>
          <w:szCs w:val="24"/>
          <w:lang w:bidi="en-US"/>
        </w:rPr>
        <w:t xml:space="preserve">(Письмо МО РФ </w:t>
      </w:r>
      <w:r w:rsidRPr="00B57997">
        <w:rPr>
          <w:rFonts w:ascii="Times New Roman" w:eastAsia="Times New Roman" w:hAnsi="Times New Roman"/>
          <w:iCs/>
          <w:color w:val="000000" w:themeColor="text1"/>
          <w:sz w:val="24"/>
          <w:szCs w:val="24"/>
          <w:lang w:val="en-US" w:bidi="en-US"/>
        </w:rPr>
        <w:t>N</w:t>
      </w:r>
      <w:r w:rsidRPr="00B57997">
        <w:rPr>
          <w:rFonts w:ascii="Times New Roman" w:eastAsia="Times New Roman" w:hAnsi="Times New Roman"/>
          <w:iCs/>
          <w:color w:val="000000" w:themeColor="text1"/>
          <w:sz w:val="24"/>
          <w:szCs w:val="24"/>
          <w:lang w:bidi="en-US"/>
        </w:rPr>
        <w:t xml:space="preserve"> АФ-150/06 от 18 апреля </w:t>
      </w:r>
      <w:smartTag w:uri="urn:schemas-microsoft-com:office:smarttags" w:element="metricconverter">
        <w:smartTagPr>
          <w:attr w:name="ProductID" w:val="2008 г"/>
        </w:smartTagPr>
        <w:r w:rsidRPr="00B57997">
          <w:rPr>
            <w:rFonts w:ascii="Times New Roman" w:eastAsia="Times New Roman" w:hAnsi="Times New Roman"/>
            <w:iCs/>
            <w:color w:val="000000" w:themeColor="text1"/>
            <w:sz w:val="24"/>
            <w:szCs w:val="24"/>
            <w:lang w:bidi="en-US"/>
          </w:rPr>
          <w:t>2008 г</w:t>
        </w:r>
      </w:smartTag>
      <w:r w:rsidRPr="00B57997">
        <w:rPr>
          <w:rFonts w:ascii="Times New Roman" w:eastAsia="Times New Roman" w:hAnsi="Times New Roman"/>
          <w:iCs/>
          <w:color w:val="000000" w:themeColor="text1"/>
          <w:sz w:val="24"/>
          <w:szCs w:val="24"/>
          <w:lang w:bidi="en-US"/>
        </w:rPr>
        <w:t>.);</w:t>
      </w:r>
    </w:p>
    <w:p w:rsidR="008C242E" w:rsidRPr="00B57997" w:rsidRDefault="008C242E" w:rsidP="008C242E">
      <w:pPr>
        <w:numPr>
          <w:ilvl w:val="0"/>
          <w:numId w:val="2"/>
        </w:numPr>
        <w:tabs>
          <w:tab w:val="num" w:pos="720"/>
          <w:tab w:val="left" w:pos="1260"/>
        </w:tabs>
        <w:autoSpaceDE w:val="0"/>
        <w:autoSpaceDN w:val="0"/>
        <w:adjustRightInd w:val="0"/>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Об основных гарантиях прав ребенка в Российской Федерации (от 24 июля </w:t>
      </w:r>
      <w:smartTag w:uri="urn:schemas-microsoft-com:office:smarttags" w:element="metricconverter">
        <w:smartTagPr>
          <w:attr w:name="ProductID" w:val="1998 г"/>
        </w:smartTagPr>
        <w:r w:rsidRPr="00B57997">
          <w:rPr>
            <w:rFonts w:ascii="Times New Roman" w:eastAsia="Times New Roman" w:hAnsi="Times New Roman"/>
            <w:color w:val="000000" w:themeColor="text1"/>
            <w:sz w:val="24"/>
            <w:szCs w:val="24"/>
            <w:lang w:bidi="en-US"/>
          </w:rPr>
          <w:t>1998 г</w:t>
        </w:r>
      </w:smartTag>
      <w:r w:rsidRPr="00B57997">
        <w:rPr>
          <w:rFonts w:ascii="Times New Roman" w:eastAsia="Times New Roman" w:hAnsi="Times New Roman"/>
          <w:color w:val="000000" w:themeColor="text1"/>
          <w:sz w:val="24"/>
          <w:szCs w:val="24"/>
          <w:lang w:bidi="en-US"/>
        </w:rPr>
        <w:t xml:space="preserve">. </w:t>
      </w:r>
      <w:r w:rsidRPr="00B57997">
        <w:rPr>
          <w:rFonts w:ascii="Times New Roman" w:eastAsia="Times New Roman" w:hAnsi="Times New Roman"/>
          <w:color w:val="000000" w:themeColor="text1"/>
          <w:sz w:val="24"/>
          <w:szCs w:val="24"/>
          <w:lang w:val="en-US" w:bidi="en-US"/>
        </w:rPr>
        <w:t>N</w:t>
      </w:r>
      <w:r w:rsidRPr="00B57997">
        <w:rPr>
          <w:rFonts w:ascii="Times New Roman" w:eastAsia="Times New Roman" w:hAnsi="Times New Roman"/>
          <w:color w:val="000000" w:themeColor="text1"/>
          <w:sz w:val="24"/>
          <w:szCs w:val="24"/>
          <w:lang w:bidi="en-US"/>
        </w:rPr>
        <w:t xml:space="preserve"> 124-ФЗ);</w:t>
      </w:r>
    </w:p>
    <w:p w:rsidR="008C242E" w:rsidRPr="00B57997" w:rsidRDefault="008C242E" w:rsidP="008C242E">
      <w:pPr>
        <w:numPr>
          <w:ilvl w:val="0"/>
          <w:numId w:val="2"/>
        </w:numPr>
        <w:tabs>
          <w:tab w:val="num" w:pos="720"/>
          <w:tab w:val="left" w:pos="1260"/>
        </w:tabs>
        <w:autoSpaceDE w:val="0"/>
        <w:autoSpaceDN w:val="0"/>
        <w:adjustRightInd w:val="0"/>
        <w:spacing w:after="0" w:line="240" w:lineRule="auto"/>
        <w:ind w:hanging="654"/>
        <w:jc w:val="both"/>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Типовые положения об общеобразовательном учреждении разных типов и видов (Постановления Правительства РФ);</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Программа отражает приоритеты региональной образовательной политики:</w:t>
      </w:r>
    </w:p>
    <w:p w:rsidR="008C242E" w:rsidRPr="00B57997" w:rsidRDefault="008C242E" w:rsidP="008C242E">
      <w:pPr>
        <w:numPr>
          <w:ilvl w:val="0"/>
          <w:numId w:val="3"/>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основополагающие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принципы</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демократизации</w:t>
      </w:r>
      <w:proofErr w:type="spellEnd"/>
      <w:r w:rsidRPr="00B57997">
        <w:rPr>
          <w:rFonts w:ascii="Times New Roman" w:eastAsia="Times New Roman" w:hAnsi="Times New Roman"/>
          <w:color w:val="000000" w:themeColor="text1"/>
          <w:sz w:val="24"/>
          <w:szCs w:val="24"/>
          <w:lang w:val="en-US" w:bidi="en-US"/>
        </w:rPr>
        <w:t xml:space="preserve"> и </w:t>
      </w:r>
      <w:proofErr w:type="spellStart"/>
      <w:r w:rsidRPr="00B57997">
        <w:rPr>
          <w:rFonts w:ascii="Times New Roman" w:eastAsia="Times New Roman" w:hAnsi="Times New Roman"/>
          <w:color w:val="000000" w:themeColor="text1"/>
          <w:sz w:val="24"/>
          <w:szCs w:val="24"/>
          <w:lang w:val="en-US" w:bidi="en-US"/>
        </w:rPr>
        <w:t>гуманизации</w:t>
      </w:r>
      <w:proofErr w:type="spellEnd"/>
    </w:p>
    <w:p w:rsidR="008C242E" w:rsidRPr="00B57997" w:rsidRDefault="008C242E" w:rsidP="008C242E">
      <w:pPr>
        <w:numPr>
          <w:ilvl w:val="0"/>
          <w:numId w:val="3"/>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социальные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потребности</w:t>
      </w:r>
      <w:proofErr w:type="spellEnd"/>
    </w:p>
    <w:p w:rsidR="008C242E" w:rsidRPr="00B57997" w:rsidRDefault="008C242E" w:rsidP="008C242E">
      <w:pPr>
        <w:numPr>
          <w:ilvl w:val="0"/>
          <w:numId w:val="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потребности государственных и общественных организаций, промышленных, научных, культурных, образовательных учреждений в человеческих ресурсах</w:t>
      </w:r>
    </w:p>
    <w:p w:rsidR="008C242E" w:rsidRPr="00B57997" w:rsidRDefault="008C242E" w:rsidP="008C242E">
      <w:pPr>
        <w:numPr>
          <w:ilvl w:val="0"/>
          <w:numId w:val="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интеграцию образовательного учреждения в российскую, европейскую и мировую образовательные системы</w:t>
      </w:r>
    </w:p>
    <w:p w:rsidR="008C242E" w:rsidRPr="00B57997" w:rsidRDefault="008C242E" w:rsidP="008C242E">
      <w:pPr>
        <w:numPr>
          <w:ilvl w:val="0"/>
          <w:numId w:val="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обеспечение условий для выбора индивидуального образовательного маршрута в связи с социальными ожиданиями жителей  округа</w:t>
      </w:r>
    </w:p>
    <w:p w:rsidR="008C242E" w:rsidRPr="00B57997" w:rsidRDefault="008C242E" w:rsidP="008C242E">
      <w:pPr>
        <w:numPr>
          <w:ilvl w:val="0"/>
          <w:numId w:val="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поиск условий, стимулирующих рост личностных достижений учащихся (воспитанников)</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 xml:space="preserve">Программа выстраивается в соответствии с направлениями образовательной политики  Центра, определяемыми как приоритетные на период до </w:t>
      </w:r>
      <w:smartTag w:uri="urn:schemas-microsoft-com:office:smarttags" w:element="metricconverter">
        <w:smartTagPr>
          <w:attr w:name="ProductID" w:val="2017 г"/>
        </w:smartTagPr>
        <w:r w:rsidRPr="00B57997">
          <w:rPr>
            <w:rFonts w:ascii="Times New Roman" w:eastAsia="Times New Roman" w:hAnsi="Times New Roman"/>
            <w:color w:val="000000" w:themeColor="text1"/>
            <w:sz w:val="24"/>
            <w:szCs w:val="24"/>
            <w:lang w:bidi="en-US"/>
          </w:rPr>
          <w:t>2017 г</w:t>
        </w:r>
      </w:smartTag>
      <w:r w:rsidRPr="00B57997">
        <w:rPr>
          <w:rFonts w:ascii="Times New Roman" w:eastAsia="Times New Roman" w:hAnsi="Times New Roman"/>
          <w:color w:val="000000" w:themeColor="text1"/>
          <w:sz w:val="24"/>
          <w:szCs w:val="24"/>
          <w:lang w:bidi="en-US"/>
        </w:rPr>
        <w:t>. и учитывает необходимость решения следующих задач:</w:t>
      </w:r>
    </w:p>
    <w:p w:rsidR="008C242E" w:rsidRPr="00B57997" w:rsidRDefault="008C242E" w:rsidP="008C242E">
      <w:pPr>
        <w:numPr>
          <w:ilvl w:val="0"/>
          <w:numId w:val="4"/>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w:t>
      </w:r>
      <w:proofErr w:type="spellStart"/>
      <w:r w:rsidRPr="00B57997">
        <w:rPr>
          <w:rFonts w:ascii="Times New Roman" w:eastAsia="Times New Roman" w:hAnsi="Times New Roman"/>
          <w:color w:val="000000" w:themeColor="text1"/>
          <w:sz w:val="24"/>
          <w:szCs w:val="24"/>
          <w:lang w:bidi="en-US"/>
        </w:rPr>
        <w:t>безбарьерной</w:t>
      </w:r>
      <w:proofErr w:type="spellEnd"/>
      <w:r w:rsidRPr="00B57997">
        <w:rPr>
          <w:rFonts w:ascii="Times New Roman" w:eastAsia="Times New Roman" w:hAnsi="Times New Roman"/>
          <w:color w:val="000000" w:themeColor="text1"/>
          <w:sz w:val="24"/>
          <w:szCs w:val="24"/>
          <w:lang w:bidi="en-US"/>
        </w:rPr>
        <w:t xml:space="preserve"> среды для обучающихся (воспитанников)</w:t>
      </w:r>
    </w:p>
    <w:p w:rsidR="008C242E" w:rsidRPr="00B57997" w:rsidRDefault="008C242E" w:rsidP="008C242E">
      <w:pPr>
        <w:numPr>
          <w:ilvl w:val="0"/>
          <w:numId w:val="4"/>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улучшение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условий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обучения</w:t>
      </w:r>
      <w:proofErr w:type="spellEnd"/>
    </w:p>
    <w:p w:rsidR="008C242E" w:rsidRPr="00B57997" w:rsidRDefault="008C242E" w:rsidP="008C242E">
      <w:pPr>
        <w:numPr>
          <w:ilvl w:val="0"/>
          <w:numId w:val="4"/>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предпосылок роста личностных достижений учащихся, воспитанников</w:t>
      </w:r>
    </w:p>
    <w:p w:rsidR="008C242E" w:rsidRPr="00B57997" w:rsidRDefault="008C242E" w:rsidP="008C242E">
      <w:pPr>
        <w:numPr>
          <w:ilvl w:val="0"/>
          <w:numId w:val="4"/>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совершенствование профессиональной компетентности и общекультурного уровня педагогических и медицинских работников Центра</w:t>
      </w:r>
    </w:p>
    <w:p w:rsidR="008C242E" w:rsidRPr="00B57997" w:rsidRDefault="008C242E" w:rsidP="008C242E">
      <w:pPr>
        <w:numPr>
          <w:ilvl w:val="0"/>
          <w:numId w:val="4"/>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укрепление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материально-технической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базы</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Центра</w:t>
      </w:r>
      <w:proofErr w:type="spellEnd"/>
    </w:p>
    <w:p w:rsidR="008C242E" w:rsidRPr="00B57997" w:rsidRDefault="008C242E" w:rsidP="008C242E">
      <w:pPr>
        <w:numPr>
          <w:ilvl w:val="0"/>
          <w:numId w:val="4"/>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условий для организации </w:t>
      </w:r>
      <w:proofErr w:type="spellStart"/>
      <w:r w:rsidRPr="00B57997">
        <w:rPr>
          <w:rFonts w:ascii="Times New Roman" w:eastAsia="Times New Roman" w:hAnsi="Times New Roman"/>
          <w:color w:val="000000" w:themeColor="text1"/>
          <w:sz w:val="24"/>
          <w:szCs w:val="24"/>
          <w:lang w:bidi="en-US"/>
        </w:rPr>
        <w:t>социльно-педагогической</w:t>
      </w:r>
      <w:proofErr w:type="spellEnd"/>
      <w:r w:rsidRPr="00B57997">
        <w:rPr>
          <w:rFonts w:ascii="Times New Roman" w:eastAsia="Times New Roman" w:hAnsi="Times New Roman"/>
          <w:color w:val="000000" w:themeColor="text1"/>
          <w:sz w:val="24"/>
          <w:szCs w:val="24"/>
          <w:lang w:bidi="en-US"/>
        </w:rPr>
        <w:t xml:space="preserve">, </w:t>
      </w:r>
      <w:proofErr w:type="spellStart"/>
      <w:r w:rsidRPr="00B57997">
        <w:rPr>
          <w:rFonts w:ascii="Times New Roman" w:eastAsia="Times New Roman" w:hAnsi="Times New Roman"/>
          <w:color w:val="000000" w:themeColor="text1"/>
          <w:sz w:val="24"/>
          <w:szCs w:val="24"/>
          <w:lang w:bidi="en-US"/>
        </w:rPr>
        <w:t>социално-психологической</w:t>
      </w:r>
      <w:proofErr w:type="spellEnd"/>
      <w:r w:rsidRPr="00B57997">
        <w:rPr>
          <w:rFonts w:ascii="Times New Roman" w:eastAsia="Times New Roman" w:hAnsi="Times New Roman"/>
          <w:color w:val="000000" w:themeColor="text1"/>
          <w:sz w:val="24"/>
          <w:szCs w:val="24"/>
          <w:lang w:bidi="en-US"/>
        </w:rPr>
        <w:t>, социально-медицинской, социально-правовой, социально-бытовой, социально-трудовой реабилитации учащихся (воспитанников)</w:t>
      </w:r>
    </w:p>
    <w:p w:rsidR="008C242E" w:rsidRPr="00B57997" w:rsidRDefault="008C242E" w:rsidP="008C242E">
      <w:pPr>
        <w:keepNext/>
        <w:spacing w:before="360" w:after="180" w:line="240" w:lineRule="auto"/>
        <w:outlineLvl w:val="0"/>
        <w:rPr>
          <w:rFonts w:ascii="Times New Roman" w:eastAsia="Times New Roman" w:hAnsi="Times New Roman"/>
          <w:b/>
          <w:bCs/>
          <w:caps/>
          <w:color w:val="000000" w:themeColor="text1"/>
          <w:kern w:val="32"/>
          <w:sz w:val="32"/>
          <w:szCs w:val="32"/>
          <w:lang w:bidi="en-US"/>
        </w:rPr>
      </w:pPr>
      <w:r w:rsidRPr="00B57997">
        <w:rPr>
          <w:rFonts w:ascii="Times New Roman" w:eastAsia="Times New Roman" w:hAnsi="Times New Roman"/>
          <w:b/>
          <w:bCs/>
          <w:caps/>
          <w:color w:val="000000" w:themeColor="text1"/>
          <w:kern w:val="32"/>
          <w:sz w:val="32"/>
          <w:szCs w:val="32"/>
          <w:lang w:bidi="en-US"/>
        </w:rPr>
        <w:t>Основные положения концепции воспитательной системы  ГБОУ ЦЛПДО</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Теоретико-методологической основой воспитательной системы  Центра являются идеи: </w:t>
      </w:r>
    </w:p>
    <w:p w:rsidR="008C242E" w:rsidRPr="00B57997" w:rsidRDefault="008C242E" w:rsidP="008C242E">
      <w:pPr>
        <w:numPr>
          <w:ilvl w:val="0"/>
          <w:numId w:val="5"/>
        </w:numPr>
        <w:spacing w:after="0" w:line="240" w:lineRule="auto"/>
        <w:contextualSpacing/>
        <w:rPr>
          <w:rFonts w:ascii="Times New Roman" w:eastAsia="Times New Roman" w:hAnsi="Times New Roman"/>
          <w:color w:val="000000" w:themeColor="text1"/>
          <w:sz w:val="24"/>
          <w:szCs w:val="24"/>
          <w:lang w:bidi="en-US"/>
        </w:rPr>
      </w:pPr>
      <w:r w:rsidRPr="00B57997">
        <w:rPr>
          <w:rFonts w:ascii="Times New Roman" w:eastAsia="Times New Roman" w:hAnsi="Times New Roman"/>
          <w:i/>
          <w:color w:val="000000" w:themeColor="text1"/>
          <w:sz w:val="24"/>
          <w:szCs w:val="24"/>
          <w:lang w:bidi="en-US"/>
        </w:rPr>
        <w:t>концепции личностно-ориентированного подхода и педагогической поддержк</w:t>
      </w:r>
      <w:r w:rsidRPr="00B57997">
        <w:rPr>
          <w:rFonts w:ascii="Times New Roman" w:eastAsia="Times New Roman" w:hAnsi="Times New Roman"/>
          <w:color w:val="000000" w:themeColor="text1"/>
          <w:sz w:val="24"/>
          <w:szCs w:val="24"/>
          <w:lang w:bidi="en-US"/>
        </w:rPr>
        <w:t xml:space="preserve">и Е.В. </w:t>
      </w:r>
      <w:proofErr w:type="spellStart"/>
      <w:r w:rsidRPr="00B57997">
        <w:rPr>
          <w:rFonts w:ascii="Times New Roman" w:eastAsia="Times New Roman" w:hAnsi="Times New Roman"/>
          <w:color w:val="000000" w:themeColor="text1"/>
          <w:sz w:val="24"/>
          <w:szCs w:val="24"/>
          <w:lang w:bidi="en-US"/>
        </w:rPr>
        <w:t>Бондаревской</w:t>
      </w:r>
      <w:proofErr w:type="spellEnd"/>
      <w:r w:rsidRPr="00B57997">
        <w:rPr>
          <w:rFonts w:ascii="Times New Roman" w:eastAsia="Times New Roman" w:hAnsi="Times New Roman"/>
          <w:color w:val="000000" w:themeColor="text1"/>
          <w:sz w:val="24"/>
          <w:szCs w:val="24"/>
          <w:lang w:bidi="en-US"/>
        </w:rPr>
        <w:t xml:space="preserve">, О.С. </w:t>
      </w:r>
      <w:proofErr w:type="spellStart"/>
      <w:r w:rsidRPr="00B57997">
        <w:rPr>
          <w:rFonts w:ascii="Times New Roman" w:eastAsia="Times New Roman" w:hAnsi="Times New Roman"/>
          <w:color w:val="000000" w:themeColor="text1"/>
          <w:sz w:val="24"/>
          <w:szCs w:val="24"/>
          <w:lang w:bidi="en-US"/>
        </w:rPr>
        <w:t>Газмана</w:t>
      </w:r>
      <w:proofErr w:type="spellEnd"/>
      <w:r w:rsidRPr="00B57997">
        <w:rPr>
          <w:rFonts w:ascii="Times New Roman" w:eastAsia="Times New Roman" w:hAnsi="Times New Roman"/>
          <w:color w:val="000000" w:themeColor="text1"/>
          <w:sz w:val="24"/>
          <w:szCs w:val="24"/>
          <w:lang w:bidi="en-US"/>
        </w:rPr>
        <w:t xml:space="preserve">, В.М. </w:t>
      </w:r>
      <w:proofErr w:type="spellStart"/>
      <w:r w:rsidRPr="00B57997">
        <w:rPr>
          <w:rFonts w:ascii="Times New Roman" w:eastAsia="Times New Roman" w:hAnsi="Times New Roman"/>
          <w:color w:val="000000" w:themeColor="text1"/>
          <w:sz w:val="24"/>
          <w:szCs w:val="24"/>
          <w:lang w:bidi="en-US"/>
        </w:rPr>
        <w:t>Лизинского</w:t>
      </w:r>
      <w:proofErr w:type="spellEnd"/>
      <w:r w:rsidRPr="00B57997">
        <w:rPr>
          <w:rFonts w:ascii="Times New Roman" w:eastAsia="Times New Roman" w:hAnsi="Times New Roman"/>
          <w:color w:val="000000" w:themeColor="text1"/>
          <w:sz w:val="24"/>
          <w:szCs w:val="24"/>
          <w:lang w:bidi="en-US"/>
        </w:rPr>
        <w:t xml:space="preserve">, И.С. </w:t>
      </w:r>
      <w:proofErr w:type="spellStart"/>
      <w:r w:rsidRPr="00B57997">
        <w:rPr>
          <w:rFonts w:ascii="Times New Roman" w:eastAsia="Times New Roman" w:hAnsi="Times New Roman"/>
          <w:color w:val="000000" w:themeColor="text1"/>
          <w:sz w:val="24"/>
          <w:szCs w:val="24"/>
          <w:lang w:bidi="en-US"/>
        </w:rPr>
        <w:t>Якиманской</w:t>
      </w:r>
      <w:proofErr w:type="spellEnd"/>
      <w:r w:rsidRPr="00B57997">
        <w:rPr>
          <w:rFonts w:ascii="Times New Roman" w:eastAsia="Times New Roman" w:hAnsi="Times New Roman"/>
          <w:color w:val="000000" w:themeColor="text1"/>
          <w:sz w:val="24"/>
          <w:szCs w:val="24"/>
          <w:lang w:bidi="en-US"/>
        </w:rPr>
        <w:t xml:space="preserve">; </w:t>
      </w:r>
    </w:p>
    <w:p w:rsidR="008C242E" w:rsidRPr="00B57997" w:rsidRDefault="008C242E" w:rsidP="008C242E">
      <w:pPr>
        <w:numPr>
          <w:ilvl w:val="0"/>
          <w:numId w:val="5"/>
        </w:numPr>
        <w:spacing w:after="0" w:line="240" w:lineRule="auto"/>
        <w:contextualSpacing/>
        <w:rPr>
          <w:rFonts w:ascii="Times New Roman" w:eastAsia="Times New Roman" w:hAnsi="Times New Roman"/>
          <w:color w:val="000000" w:themeColor="text1"/>
          <w:sz w:val="24"/>
          <w:szCs w:val="24"/>
          <w:lang w:bidi="en-US"/>
        </w:rPr>
      </w:pPr>
      <w:r w:rsidRPr="00B57997">
        <w:rPr>
          <w:rFonts w:ascii="Times New Roman" w:eastAsia="Times New Roman" w:hAnsi="Times New Roman"/>
          <w:i/>
          <w:color w:val="000000" w:themeColor="text1"/>
          <w:sz w:val="24"/>
          <w:szCs w:val="24"/>
          <w:lang w:bidi="en-US"/>
        </w:rPr>
        <w:t>педагогики гуманизма и сотрудничества</w:t>
      </w:r>
      <w:r w:rsidRPr="00B57997">
        <w:rPr>
          <w:rFonts w:ascii="Times New Roman" w:eastAsia="Times New Roman" w:hAnsi="Times New Roman"/>
          <w:color w:val="000000" w:themeColor="text1"/>
          <w:sz w:val="24"/>
          <w:szCs w:val="24"/>
          <w:lang w:bidi="en-US"/>
        </w:rPr>
        <w:t xml:space="preserve"> В.А. </w:t>
      </w:r>
      <w:proofErr w:type="spellStart"/>
      <w:r w:rsidRPr="00B57997">
        <w:rPr>
          <w:rFonts w:ascii="Times New Roman" w:eastAsia="Times New Roman" w:hAnsi="Times New Roman"/>
          <w:color w:val="000000" w:themeColor="text1"/>
          <w:sz w:val="24"/>
          <w:szCs w:val="24"/>
          <w:lang w:bidi="en-US"/>
        </w:rPr>
        <w:t>Караковского</w:t>
      </w:r>
      <w:proofErr w:type="spellEnd"/>
      <w:r w:rsidRPr="00B57997">
        <w:rPr>
          <w:rFonts w:ascii="Times New Roman" w:eastAsia="Times New Roman" w:hAnsi="Times New Roman"/>
          <w:color w:val="000000" w:themeColor="text1"/>
          <w:sz w:val="24"/>
          <w:szCs w:val="24"/>
          <w:lang w:bidi="en-US"/>
        </w:rPr>
        <w:t xml:space="preserve">, И.П. Иванова, А. </w:t>
      </w:r>
      <w:proofErr w:type="spellStart"/>
      <w:r w:rsidRPr="00B57997">
        <w:rPr>
          <w:rFonts w:ascii="Times New Roman" w:eastAsia="Times New Roman" w:hAnsi="Times New Roman"/>
          <w:color w:val="000000" w:themeColor="text1"/>
          <w:sz w:val="24"/>
          <w:szCs w:val="24"/>
          <w:lang w:bidi="en-US"/>
        </w:rPr>
        <w:t>Маслоу</w:t>
      </w:r>
      <w:proofErr w:type="spellEnd"/>
      <w:r w:rsidRPr="00B57997">
        <w:rPr>
          <w:rFonts w:ascii="Times New Roman" w:eastAsia="Times New Roman" w:hAnsi="Times New Roman"/>
          <w:color w:val="000000" w:themeColor="text1"/>
          <w:sz w:val="24"/>
          <w:szCs w:val="24"/>
          <w:lang w:bidi="en-US"/>
        </w:rPr>
        <w:t xml:space="preserve">, </w:t>
      </w:r>
      <w:proofErr w:type="spellStart"/>
      <w:r w:rsidRPr="00B57997">
        <w:rPr>
          <w:rFonts w:ascii="Times New Roman" w:eastAsia="Times New Roman" w:hAnsi="Times New Roman"/>
          <w:color w:val="000000" w:themeColor="text1"/>
          <w:sz w:val="24"/>
          <w:szCs w:val="24"/>
          <w:lang w:bidi="en-US"/>
        </w:rPr>
        <w:t>К.Роджерса</w:t>
      </w:r>
      <w:proofErr w:type="spellEnd"/>
      <w:r w:rsidRPr="00B57997">
        <w:rPr>
          <w:rFonts w:ascii="Times New Roman" w:eastAsia="Times New Roman" w:hAnsi="Times New Roman"/>
          <w:color w:val="000000" w:themeColor="text1"/>
          <w:sz w:val="24"/>
          <w:szCs w:val="24"/>
          <w:lang w:bidi="en-US"/>
        </w:rPr>
        <w:t xml:space="preserve">, Ш.А. </w:t>
      </w:r>
      <w:proofErr w:type="spellStart"/>
      <w:r w:rsidRPr="00B57997">
        <w:rPr>
          <w:rFonts w:ascii="Times New Roman" w:eastAsia="Times New Roman" w:hAnsi="Times New Roman"/>
          <w:color w:val="000000" w:themeColor="text1"/>
          <w:sz w:val="24"/>
          <w:szCs w:val="24"/>
          <w:lang w:bidi="en-US"/>
        </w:rPr>
        <w:t>Амонашвили</w:t>
      </w:r>
      <w:proofErr w:type="spellEnd"/>
      <w:r w:rsidRPr="00B57997">
        <w:rPr>
          <w:rFonts w:ascii="Times New Roman" w:eastAsia="Times New Roman" w:hAnsi="Times New Roman"/>
          <w:color w:val="000000" w:themeColor="text1"/>
          <w:sz w:val="24"/>
          <w:szCs w:val="24"/>
          <w:lang w:bidi="en-US"/>
        </w:rPr>
        <w:t xml:space="preserve"> </w:t>
      </w:r>
    </w:p>
    <w:p w:rsidR="008C242E" w:rsidRPr="00B57997" w:rsidRDefault="008C242E" w:rsidP="008C242E">
      <w:pPr>
        <w:numPr>
          <w:ilvl w:val="0"/>
          <w:numId w:val="5"/>
        </w:numPr>
        <w:spacing w:after="0" w:line="240" w:lineRule="auto"/>
        <w:contextualSpacing/>
        <w:rPr>
          <w:rFonts w:ascii="Times New Roman" w:eastAsia="Times New Roman" w:hAnsi="Times New Roman"/>
          <w:color w:val="000000" w:themeColor="text1"/>
          <w:sz w:val="24"/>
          <w:szCs w:val="24"/>
          <w:lang w:bidi="en-US"/>
        </w:rPr>
      </w:pPr>
      <w:r w:rsidRPr="00B57997">
        <w:rPr>
          <w:rFonts w:ascii="Times New Roman" w:eastAsia="Times New Roman" w:hAnsi="Times New Roman"/>
          <w:i/>
          <w:color w:val="000000" w:themeColor="text1"/>
          <w:sz w:val="24"/>
          <w:szCs w:val="24"/>
          <w:lang w:bidi="en-US"/>
        </w:rPr>
        <w:t xml:space="preserve">принципы системы Н.Е. </w:t>
      </w:r>
      <w:proofErr w:type="spellStart"/>
      <w:r w:rsidRPr="00B57997">
        <w:rPr>
          <w:rFonts w:ascii="Times New Roman" w:eastAsia="Times New Roman" w:hAnsi="Times New Roman"/>
          <w:i/>
          <w:color w:val="000000" w:themeColor="text1"/>
          <w:sz w:val="24"/>
          <w:szCs w:val="24"/>
          <w:lang w:bidi="en-US"/>
        </w:rPr>
        <w:t>Щурковой</w:t>
      </w:r>
      <w:proofErr w:type="spellEnd"/>
      <w:r w:rsidRPr="00B57997">
        <w:rPr>
          <w:rFonts w:ascii="Times New Roman" w:eastAsia="Times New Roman" w:hAnsi="Times New Roman"/>
          <w:i/>
          <w:color w:val="000000" w:themeColor="text1"/>
          <w:sz w:val="24"/>
          <w:szCs w:val="24"/>
          <w:lang w:bidi="en-US"/>
        </w:rPr>
        <w:t>;</w:t>
      </w:r>
      <w:r w:rsidRPr="00B57997">
        <w:rPr>
          <w:rFonts w:ascii="Times New Roman" w:eastAsia="Times New Roman" w:hAnsi="Times New Roman"/>
          <w:color w:val="000000" w:themeColor="text1"/>
          <w:sz w:val="24"/>
          <w:szCs w:val="24"/>
          <w:lang w:bidi="en-US"/>
        </w:rPr>
        <w:t xml:space="preserve"> </w:t>
      </w:r>
    </w:p>
    <w:p w:rsidR="008C242E" w:rsidRPr="00B57997" w:rsidRDefault="008C242E" w:rsidP="008C242E">
      <w:pPr>
        <w:numPr>
          <w:ilvl w:val="0"/>
          <w:numId w:val="5"/>
        </w:numPr>
        <w:spacing w:after="0" w:line="240" w:lineRule="auto"/>
        <w:contextualSpacing/>
        <w:rPr>
          <w:rFonts w:ascii="Times New Roman" w:eastAsia="Times New Roman" w:hAnsi="Times New Roman"/>
          <w:color w:val="000000" w:themeColor="text1"/>
          <w:sz w:val="24"/>
          <w:szCs w:val="24"/>
          <w:lang w:bidi="en-US"/>
        </w:rPr>
      </w:pPr>
      <w:r w:rsidRPr="00B57997">
        <w:rPr>
          <w:rFonts w:ascii="Times New Roman" w:eastAsia="Times New Roman" w:hAnsi="Times New Roman"/>
          <w:i/>
          <w:color w:val="000000" w:themeColor="text1"/>
          <w:sz w:val="24"/>
          <w:szCs w:val="24"/>
          <w:lang w:bidi="en-US"/>
        </w:rPr>
        <w:t>научные</w:t>
      </w:r>
      <w:r w:rsidRPr="00B57997">
        <w:rPr>
          <w:rFonts w:ascii="Times New Roman" w:eastAsia="Times New Roman" w:hAnsi="Times New Roman"/>
          <w:color w:val="000000" w:themeColor="text1"/>
          <w:sz w:val="24"/>
          <w:szCs w:val="24"/>
          <w:lang w:bidi="en-US"/>
        </w:rPr>
        <w:t xml:space="preserve"> </w:t>
      </w:r>
      <w:r w:rsidRPr="00B57997">
        <w:rPr>
          <w:rFonts w:ascii="Times New Roman" w:eastAsia="Times New Roman" w:hAnsi="Times New Roman"/>
          <w:i/>
          <w:color w:val="000000" w:themeColor="text1"/>
          <w:sz w:val="24"/>
          <w:szCs w:val="24"/>
          <w:lang w:bidi="en-US"/>
        </w:rPr>
        <w:t xml:space="preserve">положения о сущности, становлении и развитии воспитательной системы образовательного учреждения </w:t>
      </w:r>
      <w:r w:rsidRPr="00B57997">
        <w:rPr>
          <w:rFonts w:ascii="Times New Roman" w:eastAsia="Times New Roman" w:hAnsi="Times New Roman"/>
          <w:color w:val="000000" w:themeColor="text1"/>
          <w:sz w:val="24"/>
          <w:szCs w:val="24"/>
          <w:lang w:bidi="en-US"/>
        </w:rPr>
        <w:t xml:space="preserve">Л.И.Новиковой, Н.Л.Селивановой, И.А. Колесникова; </w:t>
      </w:r>
    </w:p>
    <w:p w:rsidR="008C242E" w:rsidRPr="00B57997" w:rsidRDefault="008C242E" w:rsidP="008C242E">
      <w:pPr>
        <w:numPr>
          <w:ilvl w:val="0"/>
          <w:numId w:val="5"/>
        </w:numPr>
        <w:spacing w:after="0" w:line="240" w:lineRule="auto"/>
        <w:contextualSpacing/>
        <w:rPr>
          <w:rFonts w:ascii="Times New Roman" w:eastAsia="Times New Roman" w:hAnsi="Times New Roman"/>
          <w:color w:val="000000" w:themeColor="text1"/>
          <w:sz w:val="24"/>
          <w:szCs w:val="24"/>
          <w:lang w:bidi="en-US"/>
        </w:rPr>
      </w:pPr>
      <w:r w:rsidRPr="00B57997">
        <w:rPr>
          <w:rFonts w:ascii="Times New Roman" w:eastAsia="Times New Roman" w:hAnsi="Times New Roman"/>
          <w:i/>
          <w:color w:val="000000" w:themeColor="text1"/>
          <w:sz w:val="24"/>
          <w:szCs w:val="24"/>
          <w:lang w:bidi="en-US"/>
        </w:rPr>
        <w:t xml:space="preserve">концепции по самовоспитанию Г.К. </w:t>
      </w:r>
      <w:proofErr w:type="spellStart"/>
      <w:r w:rsidRPr="00B57997">
        <w:rPr>
          <w:rFonts w:ascii="Times New Roman" w:eastAsia="Times New Roman" w:hAnsi="Times New Roman"/>
          <w:i/>
          <w:color w:val="000000" w:themeColor="text1"/>
          <w:sz w:val="24"/>
          <w:szCs w:val="24"/>
          <w:lang w:bidi="en-US"/>
        </w:rPr>
        <w:t>Селевко</w:t>
      </w:r>
      <w:proofErr w:type="spellEnd"/>
      <w:r w:rsidRPr="00B57997">
        <w:rPr>
          <w:rFonts w:ascii="Times New Roman" w:eastAsia="Times New Roman" w:hAnsi="Times New Roman"/>
          <w:i/>
          <w:color w:val="000000" w:themeColor="text1"/>
          <w:sz w:val="24"/>
          <w:szCs w:val="24"/>
          <w:lang w:bidi="en-US"/>
        </w:rPr>
        <w:t>;</w:t>
      </w:r>
      <w:r w:rsidRPr="00B57997">
        <w:rPr>
          <w:rFonts w:ascii="Times New Roman" w:eastAsia="Times New Roman" w:hAnsi="Times New Roman"/>
          <w:color w:val="000000" w:themeColor="text1"/>
          <w:sz w:val="24"/>
          <w:szCs w:val="24"/>
          <w:lang w:bidi="en-US"/>
        </w:rPr>
        <w:t xml:space="preserve"> </w:t>
      </w:r>
    </w:p>
    <w:p w:rsidR="008C242E" w:rsidRPr="00B57997" w:rsidRDefault="008C242E" w:rsidP="008C242E">
      <w:pPr>
        <w:numPr>
          <w:ilvl w:val="0"/>
          <w:numId w:val="5"/>
        </w:numPr>
        <w:spacing w:after="0" w:line="240" w:lineRule="auto"/>
        <w:contextualSpacing/>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i/>
          <w:color w:val="000000" w:themeColor="text1"/>
          <w:sz w:val="24"/>
          <w:szCs w:val="24"/>
          <w:lang w:bidi="en-US"/>
        </w:rPr>
        <w:t>здоровьесберегающие</w:t>
      </w:r>
      <w:proofErr w:type="spellEnd"/>
      <w:r w:rsidRPr="00B57997">
        <w:rPr>
          <w:rFonts w:ascii="Times New Roman" w:eastAsia="Times New Roman" w:hAnsi="Times New Roman"/>
          <w:i/>
          <w:color w:val="000000" w:themeColor="text1"/>
          <w:sz w:val="24"/>
          <w:szCs w:val="24"/>
          <w:lang w:bidi="en-US"/>
        </w:rPr>
        <w:t xml:space="preserve"> технологии</w:t>
      </w:r>
      <w:r w:rsidRPr="00B57997">
        <w:rPr>
          <w:rFonts w:ascii="Times New Roman" w:eastAsia="Times New Roman" w:hAnsi="Times New Roman"/>
          <w:color w:val="000000" w:themeColor="text1"/>
          <w:sz w:val="24"/>
          <w:szCs w:val="24"/>
          <w:lang w:bidi="en-US"/>
        </w:rPr>
        <w:t xml:space="preserve"> С.Г. Серикова, М.М. Безруких; </w:t>
      </w:r>
    </w:p>
    <w:p w:rsidR="008C242E" w:rsidRPr="00B57997" w:rsidRDefault="008C242E" w:rsidP="008C242E">
      <w:pPr>
        <w:numPr>
          <w:ilvl w:val="0"/>
          <w:numId w:val="5"/>
        </w:numPr>
        <w:spacing w:after="0" w:line="240" w:lineRule="auto"/>
        <w:contextualSpacing/>
        <w:rPr>
          <w:rFonts w:ascii="Times New Roman" w:eastAsia="Times New Roman" w:hAnsi="Times New Roman"/>
          <w:color w:val="000000" w:themeColor="text1"/>
          <w:sz w:val="24"/>
          <w:szCs w:val="24"/>
          <w:lang w:bidi="en-US"/>
        </w:rPr>
      </w:pPr>
      <w:r w:rsidRPr="00B57997">
        <w:rPr>
          <w:rFonts w:ascii="Times New Roman" w:eastAsia="Times New Roman" w:hAnsi="Times New Roman"/>
          <w:i/>
          <w:color w:val="000000" w:themeColor="text1"/>
          <w:sz w:val="24"/>
          <w:szCs w:val="24"/>
          <w:lang w:bidi="en-US"/>
        </w:rPr>
        <w:t>приемы адаптивной педагогики</w:t>
      </w:r>
      <w:r w:rsidRPr="00B57997">
        <w:rPr>
          <w:rFonts w:ascii="Times New Roman" w:eastAsia="Times New Roman" w:hAnsi="Times New Roman"/>
          <w:color w:val="000000" w:themeColor="text1"/>
          <w:sz w:val="24"/>
          <w:szCs w:val="24"/>
          <w:lang w:bidi="en-US"/>
        </w:rPr>
        <w:t xml:space="preserve"> (Е.А. Ямбург, Б.А. </w:t>
      </w:r>
      <w:proofErr w:type="spellStart"/>
      <w:r w:rsidRPr="00B57997">
        <w:rPr>
          <w:rFonts w:ascii="Times New Roman" w:eastAsia="Times New Roman" w:hAnsi="Times New Roman"/>
          <w:color w:val="000000" w:themeColor="text1"/>
          <w:sz w:val="24"/>
          <w:szCs w:val="24"/>
          <w:lang w:bidi="en-US"/>
        </w:rPr>
        <w:t>Бройде</w:t>
      </w:r>
      <w:proofErr w:type="spellEnd"/>
      <w:r w:rsidRPr="00B57997">
        <w:rPr>
          <w:rFonts w:ascii="Times New Roman" w:eastAsia="Times New Roman" w:hAnsi="Times New Roman"/>
          <w:color w:val="000000" w:themeColor="text1"/>
          <w:sz w:val="24"/>
          <w:szCs w:val="24"/>
          <w:lang w:bidi="en-US"/>
        </w:rPr>
        <w:t xml:space="preserve">); </w:t>
      </w:r>
    </w:p>
    <w:p w:rsidR="008C242E" w:rsidRPr="00B57997" w:rsidRDefault="008C242E" w:rsidP="008C242E">
      <w:pPr>
        <w:numPr>
          <w:ilvl w:val="0"/>
          <w:numId w:val="5"/>
        </w:numPr>
        <w:spacing w:after="0" w:line="240" w:lineRule="auto"/>
        <w:contextualSpacing/>
        <w:rPr>
          <w:rFonts w:ascii="Times New Roman" w:eastAsia="Times New Roman" w:hAnsi="Times New Roman"/>
          <w:i/>
          <w:color w:val="000000" w:themeColor="text1"/>
          <w:sz w:val="24"/>
          <w:szCs w:val="24"/>
          <w:lang w:bidi="en-US"/>
        </w:rPr>
      </w:pPr>
      <w:r w:rsidRPr="00B57997">
        <w:rPr>
          <w:rFonts w:ascii="Times New Roman" w:eastAsia="Times New Roman" w:hAnsi="Times New Roman"/>
          <w:i/>
          <w:color w:val="000000" w:themeColor="text1"/>
          <w:sz w:val="24"/>
          <w:szCs w:val="24"/>
          <w:lang w:bidi="en-US"/>
        </w:rPr>
        <w:t>игровые технологии</w:t>
      </w:r>
      <w:r w:rsidRPr="00B57997">
        <w:rPr>
          <w:rFonts w:ascii="Times New Roman" w:eastAsia="Times New Roman" w:hAnsi="Times New Roman"/>
          <w:color w:val="000000" w:themeColor="text1"/>
          <w:sz w:val="24"/>
          <w:szCs w:val="24"/>
          <w:lang w:bidi="en-US"/>
        </w:rPr>
        <w:t xml:space="preserve"> Л.С. </w:t>
      </w:r>
      <w:proofErr w:type="spellStart"/>
      <w:r w:rsidRPr="00B57997">
        <w:rPr>
          <w:rFonts w:ascii="Times New Roman" w:eastAsia="Times New Roman" w:hAnsi="Times New Roman"/>
          <w:color w:val="000000" w:themeColor="text1"/>
          <w:sz w:val="24"/>
          <w:szCs w:val="24"/>
          <w:lang w:bidi="en-US"/>
        </w:rPr>
        <w:t>Выготского</w:t>
      </w:r>
      <w:proofErr w:type="spellEnd"/>
      <w:r w:rsidRPr="00B57997">
        <w:rPr>
          <w:rFonts w:ascii="Times New Roman" w:eastAsia="Times New Roman" w:hAnsi="Times New Roman"/>
          <w:color w:val="000000" w:themeColor="text1"/>
          <w:sz w:val="24"/>
          <w:szCs w:val="24"/>
          <w:lang w:bidi="en-US"/>
        </w:rPr>
        <w:t>, А.Н. Леонтьева, Б.П. Никитина;</w:t>
      </w:r>
      <w:r w:rsidRPr="00B57997">
        <w:rPr>
          <w:rFonts w:ascii="Times New Roman" w:eastAsia="Times New Roman" w:hAnsi="Times New Roman"/>
          <w:i/>
          <w:color w:val="000000" w:themeColor="text1"/>
          <w:sz w:val="24"/>
          <w:szCs w:val="24"/>
          <w:lang w:bidi="en-US"/>
        </w:rPr>
        <w:t xml:space="preserve"> </w:t>
      </w:r>
    </w:p>
    <w:p w:rsidR="008C242E" w:rsidRPr="00B57997" w:rsidRDefault="008C242E" w:rsidP="008C242E">
      <w:pPr>
        <w:numPr>
          <w:ilvl w:val="0"/>
          <w:numId w:val="5"/>
        </w:numPr>
        <w:spacing w:after="0" w:line="240" w:lineRule="auto"/>
        <w:contextualSpacing/>
        <w:rPr>
          <w:rFonts w:ascii="Times New Roman" w:eastAsia="Times New Roman" w:hAnsi="Times New Roman"/>
          <w:color w:val="000000" w:themeColor="text1"/>
          <w:sz w:val="24"/>
          <w:szCs w:val="24"/>
          <w:lang w:bidi="en-US"/>
        </w:rPr>
      </w:pPr>
      <w:r w:rsidRPr="00B57997">
        <w:rPr>
          <w:rFonts w:ascii="Times New Roman" w:eastAsia="Times New Roman" w:hAnsi="Times New Roman"/>
          <w:i/>
          <w:color w:val="000000" w:themeColor="text1"/>
          <w:sz w:val="24"/>
          <w:szCs w:val="24"/>
          <w:lang w:bidi="en-US"/>
        </w:rPr>
        <w:t>теория управления школой</w:t>
      </w:r>
      <w:r w:rsidRPr="00B57997">
        <w:rPr>
          <w:rFonts w:ascii="Times New Roman" w:eastAsia="Times New Roman" w:hAnsi="Times New Roman"/>
          <w:color w:val="000000" w:themeColor="text1"/>
          <w:sz w:val="24"/>
          <w:szCs w:val="24"/>
          <w:lang w:bidi="en-US"/>
        </w:rPr>
        <w:t xml:space="preserve"> (М.М. Поташник, В.С. Лазарев, П.И. Третьяков, Ю.А. </w:t>
      </w:r>
      <w:proofErr w:type="spellStart"/>
      <w:r w:rsidRPr="00B57997">
        <w:rPr>
          <w:rFonts w:ascii="Times New Roman" w:eastAsia="Times New Roman" w:hAnsi="Times New Roman"/>
          <w:color w:val="000000" w:themeColor="text1"/>
          <w:sz w:val="24"/>
          <w:szCs w:val="24"/>
          <w:lang w:bidi="en-US"/>
        </w:rPr>
        <w:t>Конаржевский</w:t>
      </w:r>
      <w:proofErr w:type="spellEnd"/>
      <w:r w:rsidRPr="00B57997">
        <w:rPr>
          <w:rFonts w:ascii="Times New Roman" w:eastAsia="Times New Roman" w:hAnsi="Times New Roman"/>
          <w:color w:val="000000" w:themeColor="text1"/>
          <w:sz w:val="24"/>
          <w:szCs w:val="24"/>
          <w:lang w:bidi="en-US"/>
        </w:rPr>
        <w:t xml:space="preserve">); </w:t>
      </w:r>
    </w:p>
    <w:p w:rsidR="008C242E" w:rsidRPr="00B57997" w:rsidRDefault="008C242E" w:rsidP="008C242E">
      <w:pPr>
        <w:numPr>
          <w:ilvl w:val="0"/>
          <w:numId w:val="5"/>
        </w:numPr>
        <w:spacing w:after="0" w:line="240" w:lineRule="auto"/>
        <w:contextualSpacing/>
        <w:rPr>
          <w:rFonts w:ascii="Times New Roman" w:eastAsia="Times New Roman" w:hAnsi="Times New Roman"/>
          <w:color w:val="000000" w:themeColor="text1"/>
          <w:sz w:val="24"/>
          <w:szCs w:val="24"/>
          <w:lang w:bidi="en-US"/>
        </w:rPr>
      </w:pPr>
      <w:r w:rsidRPr="00B57997">
        <w:rPr>
          <w:rFonts w:ascii="Times New Roman" w:eastAsia="Times New Roman" w:hAnsi="Times New Roman"/>
          <w:i/>
          <w:color w:val="000000" w:themeColor="text1"/>
          <w:sz w:val="24"/>
          <w:szCs w:val="24"/>
          <w:lang w:bidi="en-US"/>
        </w:rPr>
        <w:t>теория взаимодействия общего и дополнительного образования</w:t>
      </w:r>
      <w:r w:rsidRPr="00B57997">
        <w:rPr>
          <w:rFonts w:ascii="Times New Roman" w:eastAsia="Times New Roman" w:hAnsi="Times New Roman"/>
          <w:color w:val="000000" w:themeColor="text1"/>
          <w:sz w:val="24"/>
          <w:szCs w:val="24"/>
          <w:lang w:bidi="en-US"/>
        </w:rPr>
        <w:t xml:space="preserve"> (С.В. </w:t>
      </w:r>
      <w:proofErr w:type="spellStart"/>
      <w:r w:rsidRPr="00B57997">
        <w:rPr>
          <w:rFonts w:ascii="Times New Roman" w:eastAsia="Times New Roman" w:hAnsi="Times New Roman"/>
          <w:color w:val="000000" w:themeColor="text1"/>
          <w:sz w:val="24"/>
          <w:szCs w:val="24"/>
          <w:lang w:bidi="en-US"/>
        </w:rPr>
        <w:t>Сальцева</w:t>
      </w:r>
      <w:proofErr w:type="spellEnd"/>
      <w:r w:rsidRPr="00B57997">
        <w:rPr>
          <w:rFonts w:ascii="Times New Roman" w:eastAsia="Times New Roman" w:hAnsi="Times New Roman"/>
          <w:color w:val="000000" w:themeColor="text1"/>
          <w:sz w:val="24"/>
          <w:szCs w:val="24"/>
          <w:lang w:bidi="en-US"/>
        </w:rPr>
        <w:t xml:space="preserve">, А.Я. Журкина, В.А. Горский). </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В  Центре реализуется </w:t>
      </w:r>
      <w:r w:rsidRPr="00B57997">
        <w:rPr>
          <w:rFonts w:ascii="Times New Roman" w:eastAsia="Times New Roman" w:hAnsi="Times New Roman"/>
          <w:i/>
          <w:color w:val="000000" w:themeColor="text1"/>
          <w:sz w:val="24"/>
          <w:szCs w:val="24"/>
          <w:lang w:bidi="en-US"/>
        </w:rPr>
        <w:t>модель воспитательной системы «Школа творческого взаимодействия»,</w:t>
      </w:r>
      <w:r w:rsidRPr="00B57997">
        <w:rPr>
          <w:rFonts w:ascii="Times New Roman" w:eastAsia="Times New Roman" w:hAnsi="Times New Roman"/>
          <w:color w:val="000000" w:themeColor="text1"/>
          <w:sz w:val="24"/>
          <w:szCs w:val="24"/>
          <w:lang w:bidi="en-US"/>
        </w:rPr>
        <w:t xml:space="preserve"> предусматривающая свободное развитие личности  обучающегося (воспитанника) в условиях адаптивной образовательной среды, ориентированная на духовно-нравственные ценности, социализацию. </w:t>
      </w:r>
    </w:p>
    <w:p w:rsidR="003D696D" w:rsidRPr="00B57997" w:rsidRDefault="003D696D" w:rsidP="008C242E">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8C242E">
      <w:pPr>
        <w:spacing w:after="0" w:line="240" w:lineRule="auto"/>
        <w:rPr>
          <w:rFonts w:ascii="Times New Roman" w:eastAsia="Times New Roman" w:hAnsi="Times New Roman"/>
          <w:color w:val="000000" w:themeColor="text1"/>
          <w:sz w:val="24"/>
          <w:szCs w:val="24"/>
          <w:lang w:bidi="en-US"/>
        </w:rPr>
      </w:pP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p>
    <w:tbl>
      <w:tblPr>
        <w:tblW w:w="0" w:type="auto"/>
        <w:tblInd w:w="534" w:type="dxa"/>
        <w:tblBorders>
          <w:top w:val="thickThinSmallGap" w:sz="12" w:space="0" w:color="999999"/>
          <w:left w:val="thickThinSmallGap" w:sz="12" w:space="0" w:color="999999"/>
          <w:bottom w:val="thickThinSmallGap" w:sz="12" w:space="0" w:color="999999"/>
          <w:right w:val="thickThinSmallGap" w:sz="12" w:space="0" w:color="999999"/>
          <w:insideH w:val="thickThinSmallGap" w:sz="12" w:space="0" w:color="999999"/>
          <w:insideV w:val="thickThinSmallGap" w:sz="12" w:space="0" w:color="999999"/>
        </w:tblBorders>
        <w:shd w:val="clear" w:color="auto" w:fill="FEC6D2"/>
        <w:tblLook w:val="01E0"/>
      </w:tblPr>
      <w:tblGrid>
        <w:gridCol w:w="3969"/>
        <w:gridCol w:w="4394"/>
        <w:gridCol w:w="2268"/>
        <w:gridCol w:w="3423"/>
      </w:tblGrid>
      <w:tr w:rsidR="008C242E" w:rsidRPr="00B57997" w:rsidTr="003D696D">
        <w:tc>
          <w:tcPr>
            <w:tcW w:w="14054" w:type="dxa"/>
            <w:gridSpan w:val="4"/>
            <w:shd w:val="clear" w:color="auto" w:fill="FEC6D2"/>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lastRenderedPageBreak/>
              <w:t>Ценностные</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ориентации</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воспитательной</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системы</w:t>
            </w:r>
            <w:proofErr w:type="spellEnd"/>
          </w:p>
        </w:tc>
      </w:tr>
      <w:tr w:rsidR="008C242E" w:rsidRPr="00B57997" w:rsidTr="003D696D">
        <w:tc>
          <w:tcPr>
            <w:tcW w:w="3969" w:type="dxa"/>
            <w:shd w:val="clear" w:color="auto" w:fill="FEC6D2"/>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личностное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самоопределение</w:t>
            </w:r>
            <w:proofErr w:type="spellEnd"/>
          </w:p>
        </w:tc>
        <w:tc>
          <w:tcPr>
            <w:tcW w:w="4394" w:type="dxa"/>
            <w:shd w:val="clear" w:color="auto" w:fill="FEC6D2"/>
            <w:vAlign w:val="center"/>
          </w:tcPr>
          <w:p w:rsidR="008C242E" w:rsidRPr="00B57997" w:rsidRDefault="0081674C" w:rsidP="003D696D">
            <w:pPr>
              <w:spacing w:after="0" w:line="240" w:lineRule="auto"/>
              <w:jc w:val="center"/>
              <w:rPr>
                <w:rFonts w:ascii="Times New Roman" w:eastAsia="Times New Roman" w:hAnsi="Times New Roman"/>
                <w:color w:val="000000" w:themeColor="text1"/>
                <w:sz w:val="24"/>
                <w:szCs w:val="24"/>
                <w:lang w:val="en-US" w:bidi="en-US"/>
              </w:rPr>
            </w:pPr>
            <w:r w:rsidRPr="00B57997">
              <w:rPr>
                <w:noProof/>
                <w:color w:val="000000" w:themeColor="text1"/>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35" o:spid="_x0000_s1026" type="#_x0000_t80" style="position:absolute;left:0;text-align:left;margin-left:114.6pt;margin-top:14.65pt;width:35pt;height:30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" adj="14040" fillcolor="#fdbbc9" strokecolor="#969696"/>
              </w:pict>
            </w:r>
            <w:proofErr w:type="spellStart"/>
            <w:r w:rsidR="008C242E" w:rsidRPr="00B57997">
              <w:rPr>
                <w:rFonts w:ascii="Times New Roman" w:eastAsia="Times New Roman" w:hAnsi="Times New Roman"/>
                <w:color w:val="000000" w:themeColor="text1"/>
                <w:sz w:val="24"/>
                <w:szCs w:val="24"/>
                <w:lang w:val="en-US" w:bidi="en-US"/>
              </w:rPr>
              <w:t>ценностно-смысловое</w:t>
            </w:r>
            <w:proofErr w:type="spellEnd"/>
            <w:r w:rsidR="008C242E" w:rsidRPr="00B57997">
              <w:rPr>
                <w:rFonts w:ascii="Times New Roman" w:eastAsia="Times New Roman" w:hAnsi="Times New Roman"/>
                <w:color w:val="000000" w:themeColor="text1"/>
                <w:sz w:val="24"/>
                <w:szCs w:val="24"/>
                <w:lang w:val="en-US" w:bidi="en-US"/>
              </w:rPr>
              <w:t xml:space="preserve"> </w:t>
            </w:r>
            <w:proofErr w:type="spellStart"/>
            <w:r w:rsidR="008C242E" w:rsidRPr="00B57997">
              <w:rPr>
                <w:rFonts w:ascii="Times New Roman" w:eastAsia="Times New Roman" w:hAnsi="Times New Roman"/>
                <w:color w:val="000000" w:themeColor="text1"/>
                <w:sz w:val="24"/>
                <w:szCs w:val="24"/>
                <w:lang w:val="en-US" w:bidi="en-US"/>
              </w:rPr>
              <w:t>равенство</w:t>
            </w:r>
            <w:proofErr w:type="spellEnd"/>
          </w:p>
        </w:tc>
        <w:tc>
          <w:tcPr>
            <w:tcW w:w="2268" w:type="dxa"/>
            <w:shd w:val="clear" w:color="auto" w:fill="FEC6D2"/>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толерантность</w:t>
            </w:r>
            <w:proofErr w:type="spellEnd"/>
          </w:p>
        </w:tc>
        <w:tc>
          <w:tcPr>
            <w:tcW w:w="3423" w:type="dxa"/>
            <w:shd w:val="clear" w:color="auto" w:fill="FEC6D2"/>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творческое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взаимодействие</w:t>
            </w:r>
            <w:proofErr w:type="spellEnd"/>
          </w:p>
        </w:tc>
      </w:tr>
    </w:tbl>
    <w:p w:rsidR="008C242E" w:rsidRPr="00B57997" w:rsidRDefault="008C242E" w:rsidP="008C242E">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8C242E">
      <w:pPr>
        <w:spacing w:after="0" w:line="240" w:lineRule="auto"/>
        <w:jc w:val="center"/>
        <w:rPr>
          <w:rFonts w:ascii="Times New Roman" w:eastAsia="Times New Roman" w:hAnsi="Times New Roman"/>
          <w:color w:val="000000" w:themeColor="text1"/>
          <w:sz w:val="24"/>
          <w:szCs w:val="24"/>
          <w:lang w:val="en-US" w:bidi="en-US"/>
        </w:rPr>
      </w:pPr>
    </w:p>
    <w:tbl>
      <w:tblPr>
        <w:tblW w:w="0" w:type="auto"/>
        <w:tblInd w:w="534" w:type="dxa"/>
        <w:tblBorders>
          <w:top w:val="thickThinSmallGap" w:sz="12" w:space="0" w:color="999999"/>
          <w:left w:val="thickThinSmallGap" w:sz="12" w:space="0" w:color="999999"/>
          <w:bottom w:val="thickThinSmallGap" w:sz="12" w:space="0" w:color="999999"/>
          <w:right w:val="thickThinSmallGap" w:sz="12" w:space="0" w:color="999999"/>
          <w:insideH w:val="thickThinSmallGap" w:sz="12" w:space="0" w:color="999999"/>
          <w:insideV w:val="thickThinSmallGap" w:sz="12" w:space="0" w:color="999999"/>
        </w:tblBorders>
        <w:shd w:val="clear" w:color="auto" w:fill="D9F5FF"/>
        <w:tblLook w:val="01E0"/>
      </w:tblPr>
      <w:tblGrid>
        <w:gridCol w:w="4110"/>
        <w:gridCol w:w="4820"/>
        <w:gridCol w:w="5103"/>
      </w:tblGrid>
      <w:tr w:rsidR="008C242E" w:rsidRPr="00B57997" w:rsidTr="003D696D">
        <w:tc>
          <w:tcPr>
            <w:tcW w:w="14033" w:type="dxa"/>
            <w:gridSpan w:val="3"/>
            <w:shd w:val="clear" w:color="auto" w:fill="D9F5FF"/>
            <w:vAlign w:val="center"/>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bidi="en-US"/>
              </w:rPr>
              <w:t>Диагностика ценностных ориентаций субъектов воспитательной системы</w:t>
            </w:r>
          </w:p>
        </w:tc>
      </w:tr>
      <w:tr w:rsidR="008C242E" w:rsidRPr="00B57997" w:rsidTr="003D696D">
        <w:tc>
          <w:tcPr>
            <w:tcW w:w="4110" w:type="dxa"/>
            <w:shd w:val="clear" w:color="auto" w:fill="D9F5FF"/>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Обучающихся (воспитанников)</w:t>
            </w:r>
          </w:p>
        </w:tc>
        <w:tc>
          <w:tcPr>
            <w:tcW w:w="4820" w:type="dxa"/>
            <w:shd w:val="clear" w:color="auto" w:fill="D9F5FF"/>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Р</w:t>
            </w:r>
            <w:proofErr w:type="spellStart"/>
            <w:r w:rsidRPr="00B57997">
              <w:rPr>
                <w:rFonts w:ascii="Times New Roman" w:eastAsia="Times New Roman" w:hAnsi="Times New Roman"/>
                <w:color w:val="000000" w:themeColor="text1"/>
                <w:sz w:val="24"/>
                <w:szCs w:val="24"/>
                <w:lang w:val="en-US" w:bidi="en-US"/>
              </w:rPr>
              <w:t>одителей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законных</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представителей</w:t>
            </w:r>
            <w:proofErr w:type="spellEnd"/>
            <w:r w:rsidRPr="00B57997">
              <w:rPr>
                <w:rFonts w:ascii="Times New Roman" w:eastAsia="Times New Roman" w:hAnsi="Times New Roman"/>
                <w:color w:val="000000" w:themeColor="text1"/>
                <w:sz w:val="24"/>
                <w:szCs w:val="24"/>
                <w:lang w:val="en-US" w:bidi="en-US"/>
              </w:rPr>
              <w:t>)</w:t>
            </w:r>
          </w:p>
        </w:tc>
        <w:tc>
          <w:tcPr>
            <w:tcW w:w="5103" w:type="dxa"/>
            <w:shd w:val="clear" w:color="auto" w:fill="D9F5FF"/>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w:t>
            </w:r>
            <w:proofErr w:type="spellStart"/>
            <w:r w:rsidRPr="00B57997">
              <w:rPr>
                <w:rFonts w:ascii="Times New Roman" w:eastAsia="Times New Roman" w:hAnsi="Times New Roman"/>
                <w:color w:val="000000" w:themeColor="text1"/>
                <w:sz w:val="24"/>
                <w:szCs w:val="24"/>
                <w:lang w:val="en-US" w:bidi="en-US"/>
              </w:rPr>
              <w:t>едагогических</w:t>
            </w:r>
            <w:proofErr w:type="spellEnd"/>
            <w:r w:rsidRPr="00B57997">
              <w:rPr>
                <w:rFonts w:ascii="Times New Roman" w:eastAsia="Times New Roman" w:hAnsi="Times New Roman"/>
                <w:color w:val="000000" w:themeColor="text1"/>
                <w:sz w:val="24"/>
                <w:szCs w:val="24"/>
                <w:lang w:val="en-US" w:bidi="en-US"/>
              </w:rPr>
              <w:t xml:space="preserve"> </w:t>
            </w:r>
            <w:r w:rsidRPr="00B57997">
              <w:rPr>
                <w:rFonts w:ascii="Times New Roman" w:eastAsia="Times New Roman" w:hAnsi="Times New Roman"/>
                <w:color w:val="000000" w:themeColor="text1"/>
                <w:sz w:val="24"/>
                <w:szCs w:val="24"/>
                <w:lang w:bidi="en-US"/>
              </w:rPr>
              <w:t>и медицинских работников</w:t>
            </w:r>
          </w:p>
        </w:tc>
      </w:tr>
    </w:tbl>
    <w:p w:rsidR="008C242E" w:rsidRPr="00B57997" w:rsidRDefault="008C242E" w:rsidP="008C242E">
      <w:pPr>
        <w:spacing w:after="0" w:line="240" w:lineRule="auto"/>
        <w:jc w:val="center"/>
        <w:rPr>
          <w:rFonts w:ascii="Times New Roman" w:eastAsia="Times New Roman" w:hAnsi="Times New Roman"/>
          <w:color w:val="000000" w:themeColor="text1"/>
          <w:sz w:val="24"/>
          <w:szCs w:val="24"/>
          <w:lang w:val="en-US" w:bidi="en-US"/>
        </w:rPr>
      </w:pPr>
    </w:p>
    <w:tbl>
      <w:tblPr>
        <w:tblW w:w="0" w:type="auto"/>
        <w:tblInd w:w="534" w:type="dxa"/>
        <w:tblBorders>
          <w:top w:val="thickThinSmallGap" w:sz="12" w:space="0" w:color="999999"/>
          <w:left w:val="thickThinSmallGap" w:sz="12" w:space="0" w:color="999999"/>
          <w:bottom w:val="thickThinSmallGap" w:sz="12" w:space="0" w:color="999999"/>
          <w:right w:val="thickThinSmallGap" w:sz="12" w:space="0" w:color="999999"/>
          <w:insideH w:val="thickThinSmallGap" w:sz="12" w:space="0" w:color="999999"/>
          <w:insideV w:val="thickThinSmallGap" w:sz="12" w:space="0" w:color="999999"/>
        </w:tblBorders>
        <w:shd w:val="clear" w:color="auto" w:fill="FFFF99"/>
        <w:tblLook w:val="01E0"/>
      </w:tblPr>
      <w:tblGrid>
        <w:gridCol w:w="4110"/>
        <w:gridCol w:w="4820"/>
        <w:gridCol w:w="5103"/>
      </w:tblGrid>
      <w:tr w:rsidR="008C242E" w:rsidRPr="00B57997" w:rsidTr="003D696D">
        <w:tc>
          <w:tcPr>
            <w:tcW w:w="14033" w:type="dxa"/>
            <w:gridSpan w:val="3"/>
            <w:shd w:val="clear" w:color="auto" w:fill="FFFF99"/>
            <w:vAlign w:val="center"/>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bidi="en-US"/>
              </w:rPr>
              <w:t>Формирование мотивации к принятию заявленных ценностей</w:t>
            </w:r>
          </w:p>
        </w:tc>
      </w:tr>
      <w:tr w:rsidR="008C242E" w:rsidRPr="00B57997" w:rsidTr="003D696D">
        <w:tc>
          <w:tcPr>
            <w:tcW w:w="4110" w:type="dxa"/>
            <w:shd w:val="clear" w:color="auto" w:fill="FFFF99"/>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О</w:t>
            </w:r>
            <w:proofErr w:type="spellStart"/>
            <w:r w:rsidRPr="00B57997">
              <w:rPr>
                <w:rFonts w:ascii="Times New Roman" w:eastAsia="Times New Roman" w:hAnsi="Times New Roman"/>
                <w:color w:val="000000" w:themeColor="text1"/>
                <w:sz w:val="24"/>
                <w:szCs w:val="24"/>
                <w:lang w:val="en-US" w:bidi="en-US"/>
              </w:rPr>
              <w:t>бучающихся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воспитанников</w:t>
            </w:r>
            <w:proofErr w:type="spellEnd"/>
            <w:r w:rsidRPr="00B57997">
              <w:rPr>
                <w:rFonts w:ascii="Times New Roman" w:eastAsia="Times New Roman" w:hAnsi="Times New Roman"/>
                <w:color w:val="000000" w:themeColor="text1"/>
                <w:sz w:val="24"/>
                <w:szCs w:val="24"/>
                <w:lang w:val="en-US" w:bidi="en-US"/>
              </w:rPr>
              <w:t>)</w:t>
            </w:r>
          </w:p>
        </w:tc>
        <w:tc>
          <w:tcPr>
            <w:tcW w:w="4820" w:type="dxa"/>
            <w:shd w:val="clear" w:color="auto" w:fill="FFFF99"/>
            <w:vAlign w:val="center"/>
          </w:tcPr>
          <w:p w:rsidR="008C242E" w:rsidRPr="00B57997" w:rsidRDefault="0081674C" w:rsidP="003D696D">
            <w:pPr>
              <w:spacing w:after="0" w:line="240" w:lineRule="auto"/>
              <w:jc w:val="center"/>
              <w:rPr>
                <w:rFonts w:ascii="Times New Roman" w:eastAsia="Times New Roman" w:hAnsi="Times New Roman"/>
                <w:color w:val="000000" w:themeColor="text1"/>
                <w:sz w:val="24"/>
                <w:szCs w:val="24"/>
                <w:lang w:val="en-US" w:bidi="en-US"/>
              </w:rPr>
            </w:pPr>
            <w:r w:rsidRPr="00B57997">
              <w:rPr>
                <w:noProof/>
                <w:color w:val="000000" w:themeColor="text1"/>
              </w:rPr>
              <w:pict>
                <v:shape id="Выноска со стрелкой вниз 34" o:spid="_x0000_s1027" type="#_x0000_t80" style="position:absolute;left:0;text-align:left;margin-left:107.1pt;margin-top:13.95pt;width:35pt;height:30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" adj="14040" fillcolor="#ffc" strokecolor="#969696"/>
              </w:pict>
            </w:r>
            <w:r w:rsidR="008C242E" w:rsidRPr="00B57997">
              <w:rPr>
                <w:rFonts w:ascii="Times New Roman" w:eastAsia="Times New Roman" w:hAnsi="Times New Roman"/>
                <w:color w:val="000000" w:themeColor="text1"/>
                <w:sz w:val="24"/>
                <w:szCs w:val="24"/>
                <w:lang w:bidi="en-US"/>
              </w:rPr>
              <w:t>Р</w:t>
            </w:r>
            <w:proofErr w:type="spellStart"/>
            <w:r w:rsidR="008C242E" w:rsidRPr="00B57997">
              <w:rPr>
                <w:rFonts w:ascii="Times New Roman" w:eastAsia="Times New Roman" w:hAnsi="Times New Roman"/>
                <w:color w:val="000000" w:themeColor="text1"/>
                <w:sz w:val="24"/>
                <w:szCs w:val="24"/>
                <w:lang w:val="en-US" w:bidi="en-US"/>
              </w:rPr>
              <w:t>одителей</w:t>
            </w:r>
            <w:proofErr w:type="spellEnd"/>
            <w:r w:rsidR="008C242E" w:rsidRPr="00B57997">
              <w:rPr>
                <w:rFonts w:ascii="Times New Roman" w:eastAsia="Times New Roman" w:hAnsi="Times New Roman"/>
                <w:color w:val="000000" w:themeColor="text1"/>
                <w:sz w:val="24"/>
                <w:szCs w:val="24"/>
                <w:lang w:val="en-US" w:bidi="en-US"/>
              </w:rPr>
              <w:t xml:space="preserve"> (</w:t>
            </w:r>
            <w:proofErr w:type="spellStart"/>
            <w:r w:rsidR="008C242E" w:rsidRPr="00B57997">
              <w:rPr>
                <w:rFonts w:ascii="Times New Roman" w:eastAsia="Times New Roman" w:hAnsi="Times New Roman"/>
                <w:color w:val="000000" w:themeColor="text1"/>
                <w:sz w:val="24"/>
                <w:szCs w:val="24"/>
                <w:lang w:val="en-US" w:bidi="en-US"/>
              </w:rPr>
              <w:t>законных</w:t>
            </w:r>
            <w:proofErr w:type="spellEnd"/>
            <w:r w:rsidR="008C242E" w:rsidRPr="00B57997">
              <w:rPr>
                <w:rFonts w:ascii="Times New Roman" w:eastAsia="Times New Roman" w:hAnsi="Times New Roman"/>
                <w:color w:val="000000" w:themeColor="text1"/>
                <w:sz w:val="24"/>
                <w:szCs w:val="24"/>
                <w:lang w:val="en-US" w:bidi="en-US"/>
              </w:rPr>
              <w:t xml:space="preserve"> </w:t>
            </w:r>
            <w:proofErr w:type="spellStart"/>
            <w:r w:rsidR="008C242E" w:rsidRPr="00B57997">
              <w:rPr>
                <w:rFonts w:ascii="Times New Roman" w:eastAsia="Times New Roman" w:hAnsi="Times New Roman"/>
                <w:color w:val="000000" w:themeColor="text1"/>
                <w:sz w:val="24"/>
                <w:szCs w:val="24"/>
                <w:lang w:val="en-US" w:bidi="en-US"/>
              </w:rPr>
              <w:t>представителей</w:t>
            </w:r>
            <w:proofErr w:type="spellEnd"/>
            <w:r w:rsidR="008C242E" w:rsidRPr="00B57997">
              <w:rPr>
                <w:rFonts w:ascii="Times New Roman" w:eastAsia="Times New Roman" w:hAnsi="Times New Roman"/>
                <w:color w:val="000000" w:themeColor="text1"/>
                <w:sz w:val="24"/>
                <w:szCs w:val="24"/>
                <w:lang w:val="en-US" w:bidi="en-US"/>
              </w:rPr>
              <w:t>)</w:t>
            </w:r>
          </w:p>
        </w:tc>
        <w:tc>
          <w:tcPr>
            <w:tcW w:w="5103" w:type="dxa"/>
            <w:shd w:val="clear" w:color="auto" w:fill="FFFF99"/>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П</w:t>
            </w:r>
            <w:proofErr w:type="spellStart"/>
            <w:r w:rsidRPr="00B57997">
              <w:rPr>
                <w:rFonts w:ascii="Times New Roman" w:eastAsia="Times New Roman" w:hAnsi="Times New Roman"/>
                <w:color w:val="000000" w:themeColor="text1"/>
                <w:sz w:val="24"/>
                <w:szCs w:val="24"/>
                <w:lang w:val="en-US" w:bidi="en-US"/>
              </w:rPr>
              <w:t>едагогических</w:t>
            </w:r>
            <w:proofErr w:type="spellEnd"/>
            <w:r w:rsidRPr="00B57997">
              <w:rPr>
                <w:rFonts w:ascii="Times New Roman" w:eastAsia="Times New Roman" w:hAnsi="Times New Roman"/>
                <w:color w:val="000000" w:themeColor="text1"/>
                <w:sz w:val="24"/>
                <w:szCs w:val="24"/>
                <w:lang w:val="en-US" w:bidi="en-US"/>
              </w:rPr>
              <w:t xml:space="preserve"> и </w:t>
            </w:r>
            <w:proofErr w:type="spellStart"/>
            <w:r w:rsidRPr="00B57997">
              <w:rPr>
                <w:rFonts w:ascii="Times New Roman" w:eastAsia="Times New Roman" w:hAnsi="Times New Roman"/>
                <w:color w:val="000000" w:themeColor="text1"/>
                <w:sz w:val="24"/>
                <w:szCs w:val="24"/>
                <w:lang w:val="en-US" w:bidi="en-US"/>
              </w:rPr>
              <w:t>медицинских</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работников</w:t>
            </w:r>
            <w:proofErr w:type="spellEnd"/>
          </w:p>
        </w:tc>
      </w:tr>
    </w:tbl>
    <w:p w:rsidR="008C242E" w:rsidRPr="00B57997" w:rsidRDefault="008C242E" w:rsidP="008C242E">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8C242E">
      <w:pPr>
        <w:spacing w:after="0" w:line="240" w:lineRule="auto"/>
        <w:jc w:val="center"/>
        <w:rPr>
          <w:rFonts w:ascii="Times New Roman" w:eastAsia="Times New Roman" w:hAnsi="Times New Roman"/>
          <w:color w:val="000000" w:themeColor="text1"/>
          <w:sz w:val="24"/>
          <w:szCs w:val="24"/>
          <w:lang w:val="en-US" w:bidi="en-US"/>
        </w:rPr>
      </w:pPr>
    </w:p>
    <w:tbl>
      <w:tblPr>
        <w:tblW w:w="0" w:type="auto"/>
        <w:tblInd w:w="534" w:type="dxa"/>
        <w:tblBorders>
          <w:top w:val="thickThinSmallGap" w:sz="12" w:space="0" w:color="999999"/>
          <w:left w:val="thickThinSmallGap" w:sz="12" w:space="0" w:color="999999"/>
          <w:bottom w:val="thickThinSmallGap" w:sz="12" w:space="0" w:color="999999"/>
          <w:right w:val="thickThinSmallGap" w:sz="12" w:space="0" w:color="999999"/>
          <w:insideH w:val="thickThinSmallGap" w:sz="12" w:space="0" w:color="999999"/>
          <w:insideV w:val="thickThinSmallGap" w:sz="12" w:space="0" w:color="999999"/>
        </w:tblBorders>
        <w:shd w:val="clear" w:color="auto" w:fill="E0FFC1"/>
        <w:tblLook w:val="01E0"/>
      </w:tblPr>
      <w:tblGrid>
        <w:gridCol w:w="4536"/>
        <w:gridCol w:w="4394"/>
        <w:gridCol w:w="5103"/>
      </w:tblGrid>
      <w:tr w:rsidR="008C242E" w:rsidRPr="00B57997" w:rsidTr="003D696D">
        <w:tc>
          <w:tcPr>
            <w:tcW w:w="14033" w:type="dxa"/>
            <w:gridSpan w:val="3"/>
            <w:shd w:val="clear" w:color="auto" w:fill="E0FFC1"/>
            <w:vAlign w:val="center"/>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Технологии</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творческого</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взаимодействия</w:t>
            </w:r>
            <w:proofErr w:type="spellEnd"/>
          </w:p>
        </w:tc>
      </w:tr>
      <w:tr w:rsidR="008C242E" w:rsidRPr="00B57997" w:rsidTr="003D696D">
        <w:tc>
          <w:tcPr>
            <w:tcW w:w="4536" w:type="dxa"/>
            <w:shd w:val="clear" w:color="auto" w:fill="E0FFC1"/>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w:t>
            </w:r>
            <w:proofErr w:type="spellStart"/>
            <w:r w:rsidRPr="00B57997">
              <w:rPr>
                <w:rFonts w:ascii="Times New Roman" w:eastAsia="Times New Roman" w:hAnsi="Times New Roman"/>
                <w:color w:val="000000" w:themeColor="text1"/>
                <w:sz w:val="24"/>
                <w:szCs w:val="24"/>
                <w:lang w:val="en-US" w:bidi="en-US"/>
              </w:rPr>
              <w:t>овместная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учебная</w:t>
            </w:r>
            <w:proofErr w:type="spellEnd"/>
            <w:r w:rsidRPr="00B57997">
              <w:rPr>
                <w:rFonts w:ascii="Times New Roman" w:eastAsia="Times New Roman" w:hAnsi="Times New Roman"/>
                <w:color w:val="000000" w:themeColor="text1"/>
                <w:sz w:val="24"/>
                <w:szCs w:val="24"/>
                <w:lang w:val="en-US" w:bidi="en-US"/>
              </w:rPr>
              <w:t xml:space="preserve"> </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познавательная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деятельность</w:t>
            </w:r>
            <w:proofErr w:type="spellEnd"/>
          </w:p>
        </w:tc>
        <w:tc>
          <w:tcPr>
            <w:tcW w:w="4394" w:type="dxa"/>
            <w:shd w:val="clear" w:color="auto" w:fill="E0FFC1"/>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К</w:t>
            </w:r>
            <w:proofErr w:type="spellStart"/>
            <w:r w:rsidRPr="00B57997">
              <w:rPr>
                <w:rFonts w:ascii="Times New Roman" w:eastAsia="Times New Roman" w:hAnsi="Times New Roman"/>
                <w:color w:val="000000" w:themeColor="text1"/>
                <w:sz w:val="24"/>
                <w:szCs w:val="24"/>
                <w:lang w:val="en-US" w:bidi="en-US"/>
              </w:rPr>
              <w:t>оллективная</w:t>
            </w:r>
            <w:proofErr w:type="spellEnd"/>
            <w:r w:rsidRPr="00B57997">
              <w:rPr>
                <w:rFonts w:ascii="Times New Roman" w:eastAsia="Times New Roman" w:hAnsi="Times New Roman"/>
                <w:color w:val="000000" w:themeColor="text1"/>
                <w:sz w:val="24"/>
                <w:szCs w:val="24"/>
                <w:lang w:bidi="en-US"/>
              </w:rPr>
              <w:t xml:space="preserve">  т</w:t>
            </w:r>
            <w:proofErr w:type="spellStart"/>
            <w:r w:rsidRPr="00B57997">
              <w:rPr>
                <w:rFonts w:ascii="Times New Roman" w:eastAsia="Times New Roman" w:hAnsi="Times New Roman"/>
                <w:color w:val="000000" w:themeColor="text1"/>
                <w:sz w:val="24"/>
                <w:szCs w:val="24"/>
                <w:lang w:val="en-US" w:bidi="en-US"/>
              </w:rPr>
              <w:t>ворческая</w:t>
            </w:r>
            <w:proofErr w:type="spellEnd"/>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(проектная)</w:t>
            </w:r>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деятельность</w:t>
            </w:r>
            <w:proofErr w:type="spellEnd"/>
          </w:p>
        </w:tc>
        <w:tc>
          <w:tcPr>
            <w:tcW w:w="5103" w:type="dxa"/>
            <w:shd w:val="clear" w:color="auto" w:fill="E0FFC1"/>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С</w:t>
            </w:r>
            <w:proofErr w:type="spellStart"/>
            <w:r w:rsidRPr="00B57997">
              <w:rPr>
                <w:rFonts w:ascii="Times New Roman" w:eastAsia="Times New Roman" w:hAnsi="Times New Roman"/>
                <w:color w:val="000000" w:themeColor="text1"/>
                <w:sz w:val="24"/>
                <w:szCs w:val="24"/>
                <w:lang w:val="en-US" w:bidi="en-US"/>
              </w:rPr>
              <w:t>овместное</w:t>
            </w:r>
            <w:proofErr w:type="spellEnd"/>
            <w:r w:rsidRPr="00B57997">
              <w:rPr>
                <w:rFonts w:ascii="Times New Roman" w:eastAsia="Times New Roman" w:hAnsi="Times New Roman"/>
                <w:color w:val="000000" w:themeColor="text1"/>
                <w:sz w:val="24"/>
                <w:szCs w:val="24"/>
                <w:lang w:bidi="en-US"/>
              </w:rPr>
              <w:t xml:space="preserve"> </w:t>
            </w:r>
            <w:proofErr w:type="spellStart"/>
            <w:r w:rsidRPr="00B57997">
              <w:rPr>
                <w:rFonts w:ascii="Times New Roman" w:eastAsia="Times New Roman" w:hAnsi="Times New Roman"/>
                <w:color w:val="000000" w:themeColor="text1"/>
                <w:sz w:val="24"/>
                <w:szCs w:val="24"/>
                <w:lang w:val="en-US" w:bidi="en-US"/>
              </w:rPr>
              <w:t>духовно-нравственное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самосовершенствование</w:t>
            </w:r>
            <w:proofErr w:type="spellEnd"/>
          </w:p>
        </w:tc>
      </w:tr>
    </w:tbl>
    <w:p w:rsidR="008C242E" w:rsidRPr="00B57997" w:rsidRDefault="0081674C" w:rsidP="008C242E">
      <w:pPr>
        <w:spacing w:after="0" w:line="240" w:lineRule="auto"/>
        <w:jc w:val="center"/>
        <w:rPr>
          <w:rFonts w:ascii="Times New Roman" w:eastAsia="Times New Roman" w:hAnsi="Times New Roman"/>
          <w:color w:val="000000" w:themeColor="text1"/>
          <w:sz w:val="24"/>
          <w:szCs w:val="24"/>
          <w:lang w:val="en-US" w:bidi="en-US"/>
        </w:rPr>
      </w:pPr>
      <w:r w:rsidRPr="00B57997">
        <w:rPr>
          <w:noProof/>
          <w:color w:val="000000" w:themeColor="text1"/>
        </w:rPr>
        <w:pict>
          <v:shape id="Выноска со стрелкой вниз 33" o:spid="_x0000_s1029" type="#_x0000_t80" style="position:absolute;left:0;text-align:left;margin-left:339.75pt;margin-top:-.35pt;width:35pt;height:3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" adj="14040" fillcolor="#e4ffc9" strokecolor="#969696"/>
        </w:pict>
      </w:r>
    </w:p>
    <w:p w:rsidR="008C242E" w:rsidRPr="00B57997" w:rsidRDefault="008C242E" w:rsidP="008C242E">
      <w:pPr>
        <w:spacing w:after="0" w:line="240" w:lineRule="auto"/>
        <w:jc w:val="center"/>
        <w:rPr>
          <w:rFonts w:ascii="Times New Roman" w:eastAsia="Times New Roman" w:hAnsi="Times New Roman"/>
          <w:color w:val="000000" w:themeColor="text1"/>
          <w:sz w:val="24"/>
          <w:szCs w:val="24"/>
          <w:lang w:val="en-US" w:bidi="en-US"/>
        </w:rPr>
      </w:pPr>
    </w:p>
    <w:tbl>
      <w:tblPr>
        <w:tblW w:w="0" w:type="auto"/>
        <w:tblInd w:w="534" w:type="dxa"/>
        <w:tblBorders>
          <w:top w:val="thickThinSmallGap" w:sz="12" w:space="0" w:color="999999"/>
          <w:left w:val="thickThinSmallGap" w:sz="12" w:space="0" w:color="999999"/>
          <w:bottom w:val="thickThinSmallGap" w:sz="12" w:space="0" w:color="999999"/>
          <w:right w:val="thickThinSmallGap" w:sz="12" w:space="0" w:color="999999"/>
          <w:insideH w:val="thickThinSmallGap" w:sz="12" w:space="0" w:color="999999"/>
          <w:insideV w:val="thickThinSmallGap" w:sz="12" w:space="0" w:color="999999"/>
        </w:tblBorders>
        <w:shd w:val="clear" w:color="auto" w:fill="CDFFCD"/>
        <w:tblLook w:val="01E0"/>
      </w:tblPr>
      <w:tblGrid>
        <w:gridCol w:w="4551"/>
        <w:gridCol w:w="4408"/>
        <w:gridCol w:w="5119"/>
      </w:tblGrid>
      <w:tr w:rsidR="008C242E" w:rsidRPr="00B57997" w:rsidTr="003D696D">
        <w:trPr>
          <w:trHeight w:val="251"/>
        </w:trPr>
        <w:tc>
          <w:tcPr>
            <w:tcW w:w="14078" w:type="dxa"/>
            <w:gridSpan w:val="3"/>
            <w:shd w:val="clear" w:color="auto" w:fill="CDFFCD"/>
            <w:vAlign w:val="center"/>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Формы</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работы</w:t>
            </w:r>
            <w:proofErr w:type="spellEnd"/>
          </w:p>
        </w:tc>
      </w:tr>
      <w:tr w:rsidR="008C242E" w:rsidRPr="00B57997" w:rsidTr="003D696D">
        <w:trPr>
          <w:trHeight w:val="489"/>
        </w:trPr>
        <w:tc>
          <w:tcPr>
            <w:tcW w:w="4551" w:type="dxa"/>
            <w:shd w:val="clear" w:color="auto" w:fill="CDFFCD"/>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Уроки, занятия у специалистов и </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 студиях БДО, конкурсы, соревнования</w:t>
            </w:r>
          </w:p>
        </w:tc>
        <w:tc>
          <w:tcPr>
            <w:tcW w:w="4408" w:type="dxa"/>
            <w:shd w:val="clear" w:color="auto" w:fill="CDFFCD"/>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Коллективные творческие дела, </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игры, праздники</w:t>
            </w:r>
          </w:p>
        </w:tc>
        <w:tc>
          <w:tcPr>
            <w:tcW w:w="5119" w:type="dxa"/>
            <w:shd w:val="clear" w:color="auto" w:fill="CDFFCD"/>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val="en-US" w:bidi="en-US"/>
              </w:rPr>
              <w:t>«</w:t>
            </w:r>
            <w:proofErr w:type="spellStart"/>
            <w:r w:rsidRPr="00B57997">
              <w:rPr>
                <w:rFonts w:ascii="Times New Roman" w:eastAsia="Times New Roman" w:hAnsi="Times New Roman"/>
                <w:color w:val="000000" w:themeColor="text1"/>
                <w:sz w:val="24"/>
                <w:szCs w:val="24"/>
                <w:lang w:val="en-US" w:bidi="en-US"/>
              </w:rPr>
              <w:t>Клуб</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выходного</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дня</w:t>
            </w:r>
            <w:proofErr w:type="spellEnd"/>
            <w:r w:rsidRPr="00B57997">
              <w:rPr>
                <w:rFonts w:ascii="Times New Roman" w:eastAsia="Times New Roman" w:hAnsi="Times New Roman"/>
                <w:color w:val="000000" w:themeColor="text1"/>
                <w:sz w:val="24"/>
                <w:szCs w:val="24"/>
                <w:lang w:val="en-US" w:bidi="en-US"/>
              </w:rPr>
              <w:t>»</w:t>
            </w:r>
          </w:p>
        </w:tc>
      </w:tr>
    </w:tbl>
    <w:p w:rsidR="008C242E" w:rsidRPr="00B57997" w:rsidRDefault="0081674C" w:rsidP="008C242E">
      <w:pPr>
        <w:spacing w:after="0" w:line="240" w:lineRule="auto"/>
        <w:jc w:val="center"/>
        <w:rPr>
          <w:rFonts w:ascii="Times New Roman" w:eastAsia="Times New Roman" w:hAnsi="Times New Roman"/>
          <w:color w:val="000000" w:themeColor="text1"/>
          <w:sz w:val="24"/>
          <w:szCs w:val="24"/>
          <w:lang w:val="en-US" w:bidi="en-US"/>
        </w:rPr>
      </w:pPr>
      <w:r w:rsidRPr="00B57997">
        <w:rPr>
          <w:noProof/>
          <w:color w:val="000000" w:themeColor="text1"/>
        </w:rPr>
        <w:pict>
          <v:shape id="Выноска со стрелкой вниз 32" o:spid="_x0000_s1028" type="#_x0000_t80" style="position:absolute;left:0;text-align:left;margin-left:344.05pt;margin-top:-.05pt;width:35pt;height:30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" adj="14040" fillcolor="#c9ffc9" strokecolor="#969696"/>
        </w:pict>
      </w:r>
    </w:p>
    <w:p w:rsidR="008C242E" w:rsidRPr="00B57997" w:rsidRDefault="008C242E" w:rsidP="008C242E">
      <w:pPr>
        <w:spacing w:after="0" w:line="240" w:lineRule="auto"/>
        <w:jc w:val="center"/>
        <w:rPr>
          <w:rFonts w:ascii="Times New Roman" w:eastAsia="Times New Roman" w:hAnsi="Times New Roman"/>
          <w:color w:val="000000" w:themeColor="text1"/>
          <w:sz w:val="24"/>
          <w:szCs w:val="24"/>
          <w:lang w:val="en-US" w:bidi="en-US"/>
        </w:rPr>
      </w:pPr>
    </w:p>
    <w:tbl>
      <w:tblPr>
        <w:tblW w:w="0" w:type="auto"/>
        <w:tblInd w:w="534" w:type="dxa"/>
        <w:tblBorders>
          <w:top w:val="thickThinSmallGap" w:sz="12" w:space="0" w:color="999999"/>
          <w:left w:val="thickThinSmallGap" w:sz="12" w:space="0" w:color="999999"/>
          <w:bottom w:val="thickThinSmallGap" w:sz="12" w:space="0" w:color="999999"/>
          <w:right w:val="thickThinSmallGap" w:sz="12" w:space="0" w:color="999999"/>
          <w:insideH w:val="thickThinSmallGap" w:sz="12" w:space="0" w:color="999999"/>
          <w:insideV w:val="thickThinSmallGap" w:sz="12" w:space="0" w:color="999999"/>
        </w:tblBorders>
        <w:shd w:val="clear" w:color="auto" w:fill="D9F5FF"/>
        <w:tblLook w:val="01E0"/>
      </w:tblPr>
      <w:tblGrid>
        <w:gridCol w:w="4110"/>
        <w:gridCol w:w="4820"/>
        <w:gridCol w:w="5103"/>
      </w:tblGrid>
      <w:tr w:rsidR="008C242E" w:rsidRPr="00B57997" w:rsidTr="003D696D">
        <w:tc>
          <w:tcPr>
            <w:tcW w:w="14033" w:type="dxa"/>
            <w:gridSpan w:val="3"/>
            <w:shd w:val="clear" w:color="auto" w:fill="FFCCFF"/>
            <w:vAlign w:val="center"/>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bidi="en-US"/>
              </w:rPr>
              <w:t>Построение единого воспитательного пространства  Центра</w:t>
            </w:r>
          </w:p>
        </w:tc>
      </w:tr>
      <w:tr w:rsidR="008C242E" w:rsidRPr="00B57997" w:rsidTr="003D696D">
        <w:tc>
          <w:tcPr>
            <w:tcW w:w="4110" w:type="dxa"/>
            <w:shd w:val="clear" w:color="auto" w:fill="FFCCFF"/>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О</w:t>
            </w:r>
            <w:proofErr w:type="spellStart"/>
            <w:r w:rsidRPr="00B57997">
              <w:rPr>
                <w:rFonts w:ascii="Times New Roman" w:eastAsia="Times New Roman" w:hAnsi="Times New Roman"/>
                <w:color w:val="000000" w:themeColor="text1"/>
                <w:sz w:val="24"/>
                <w:szCs w:val="24"/>
                <w:lang w:val="en-US" w:bidi="en-US"/>
              </w:rPr>
              <w:t>бучающиеся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воспитанники</w:t>
            </w:r>
            <w:proofErr w:type="spellEnd"/>
            <w:r w:rsidRPr="00B57997">
              <w:rPr>
                <w:rFonts w:ascii="Times New Roman" w:eastAsia="Times New Roman" w:hAnsi="Times New Roman"/>
                <w:color w:val="000000" w:themeColor="text1"/>
                <w:sz w:val="24"/>
                <w:szCs w:val="24"/>
                <w:lang w:val="en-US" w:bidi="en-US"/>
              </w:rPr>
              <w:t>)</w:t>
            </w:r>
          </w:p>
        </w:tc>
        <w:tc>
          <w:tcPr>
            <w:tcW w:w="4820" w:type="dxa"/>
            <w:shd w:val="clear" w:color="auto" w:fill="FFCCFF"/>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Р</w:t>
            </w:r>
            <w:proofErr w:type="spellStart"/>
            <w:r w:rsidRPr="00B57997">
              <w:rPr>
                <w:rFonts w:ascii="Times New Roman" w:eastAsia="Times New Roman" w:hAnsi="Times New Roman"/>
                <w:color w:val="000000" w:themeColor="text1"/>
                <w:sz w:val="24"/>
                <w:szCs w:val="24"/>
                <w:lang w:val="en-US" w:bidi="en-US"/>
              </w:rPr>
              <w:t>одители</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законные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представители</w:t>
            </w:r>
            <w:proofErr w:type="spellEnd"/>
            <w:r w:rsidRPr="00B57997">
              <w:rPr>
                <w:rFonts w:ascii="Times New Roman" w:eastAsia="Times New Roman" w:hAnsi="Times New Roman"/>
                <w:color w:val="000000" w:themeColor="text1"/>
                <w:sz w:val="24"/>
                <w:szCs w:val="24"/>
                <w:lang w:val="en-US" w:bidi="en-US"/>
              </w:rPr>
              <w:t>)</w:t>
            </w:r>
          </w:p>
        </w:tc>
        <w:tc>
          <w:tcPr>
            <w:tcW w:w="5103" w:type="dxa"/>
            <w:shd w:val="clear" w:color="auto" w:fill="FFCCFF"/>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П</w:t>
            </w:r>
            <w:proofErr w:type="spellStart"/>
            <w:r w:rsidRPr="00B57997">
              <w:rPr>
                <w:rFonts w:ascii="Times New Roman" w:eastAsia="Times New Roman" w:hAnsi="Times New Roman"/>
                <w:color w:val="000000" w:themeColor="text1"/>
                <w:sz w:val="24"/>
                <w:szCs w:val="24"/>
                <w:lang w:val="en-US" w:bidi="en-US"/>
              </w:rPr>
              <w:t>едагогические</w:t>
            </w:r>
            <w:proofErr w:type="spellEnd"/>
            <w:r w:rsidRPr="00B57997">
              <w:rPr>
                <w:rFonts w:ascii="Times New Roman" w:eastAsia="Times New Roman" w:hAnsi="Times New Roman"/>
                <w:color w:val="000000" w:themeColor="text1"/>
                <w:sz w:val="24"/>
                <w:szCs w:val="24"/>
                <w:lang w:val="en-US" w:bidi="en-US"/>
              </w:rPr>
              <w:t xml:space="preserve"> и </w:t>
            </w:r>
            <w:proofErr w:type="spellStart"/>
            <w:r w:rsidRPr="00B57997">
              <w:rPr>
                <w:rFonts w:ascii="Times New Roman" w:eastAsia="Times New Roman" w:hAnsi="Times New Roman"/>
                <w:color w:val="000000" w:themeColor="text1"/>
                <w:sz w:val="24"/>
                <w:szCs w:val="24"/>
                <w:lang w:val="en-US" w:bidi="en-US"/>
              </w:rPr>
              <w:t>медицинские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работники</w:t>
            </w:r>
            <w:proofErr w:type="spellEnd"/>
          </w:p>
        </w:tc>
      </w:tr>
    </w:tbl>
    <w:p w:rsidR="008C242E" w:rsidRPr="00B57997" w:rsidRDefault="008C242E" w:rsidP="008C242E">
      <w:pPr>
        <w:spacing w:after="0"/>
        <w:rPr>
          <w:vanish/>
          <w:color w:val="000000" w:themeColor="text1"/>
        </w:rPr>
      </w:pPr>
    </w:p>
    <w:tbl>
      <w:tblPr>
        <w:tblpPr w:leftFromText="180" w:rightFromText="180" w:vertAnchor="text" w:horzAnchor="margin" w:tblpX="534" w:tblpY="597"/>
        <w:tblW w:w="0" w:type="auto"/>
        <w:tblBorders>
          <w:top w:val="thickThinSmallGap" w:sz="12" w:space="0" w:color="999999"/>
          <w:left w:val="thickThinSmallGap" w:sz="12" w:space="0" w:color="999999"/>
          <w:bottom w:val="thickThinSmallGap" w:sz="12" w:space="0" w:color="999999"/>
          <w:right w:val="thickThinSmallGap" w:sz="12" w:space="0" w:color="999999"/>
          <w:insideH w:val="thickThinSmallGap" w:sz="12" w:space="0" w:color="999999"/>
          <w:insideV w:val="thickThinSmallGap" w:sz="12" w:space="0" w:color="999999"/>
        </w:tblBorders>
        <w:shd w:val="clear" w:color="auto" w:fill="D3A7FF"/>
        <w:tblLook w:val="01E0"/>
      </w:tblPr>
      <w:tblGrid>
        <w:gridCol w:w="2666"/>
        <w:gridCol w:w="3848"/>
        <w:gridCol w:w="3559"/>
        <w:gridCol w:w="3987"/>
      </w:tblGrid>
      <w:tr w:rsidR="008C242E" w:rsidRPr="00B57997" w:rsidTr="003D696D">
        <w:trPr>
          <w:trHeight w:val="318"/>
        </w:trPr>
        <w:tc>
          <w:tcPr>
            <w:tcW w:w="14060" w:type="dxa"/>
            <w:gridSpan w:val="4"/>
            <w:shd w:val="clear" w:color="auto" w:fill="D3A7FF"/>
            <w:vAlign w:val="center"/>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Анализ</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результатов</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деятельности</w:t>
            </w:r>
            <w:proofErr w:type="spellEnd"/>
          </w:p>
        </w:tc>
      </w:tr>
      <w:tr w:rsidR="008C242E" w:rsidRPr="00B57997" w:rsidTr="003D696D">
        <w:trPr>
          <w:trHeight w:val="336"/>
        </w:trPr>
        <w:tc>
          <w:tcPr>
            <w:tcW w:w="2666" w:type="dxa"/>
            <w:shd w:val="clear" w:color="auto" w:fill="D3A7FF"/>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Обучающимися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воспитанниками</w:t>
            </w:r>
            <w:proofErr w:type="spellEnd"/>
            <w:r w:rsidRPr="00B57997">
              <w:rPr>
                <w:rFonts w:ascii="Times New Roman" w:eastAsia="Times New Roman" w:hAnsi="Times New Roman"/>
                <w:color w:val="000000" w:themeColor="text1"/>
                <w:sz w:val="24"/>
                <w:szCs w:val="24"/>
                <w:lang w:val="en-US" w:bidi="en-US"/>
              </w:rPr>
              <w:t>)</w:t>
            </w:r>
          </w:p>
        </w:tc>
        <w:tc>
          <w:tcPr>
            <w:tcW w:w="3848" w:type="dxa"/>
            <w:shd w:val="clear" w:color="auto" w:fill="D3A7FF"/>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Родителями</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законными</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представителями</w:t>
            </w:r>
            <w:proofErr w:type="spellEnd"/>
            <w:r w:rsidRPr="00B57997">
              <w:rPr>
                <w:rFonts w:ascii="Times New Roman" w:eastAsia="Times New Roman" w:hAnsi="Times New Roman"/>
                <w:color w:val="000000" w:themeColor="text1"/>
                <w:sz w:val="24"/>
                <w:szCs w:val="24"/>
                <w:lang w:val="en-US" w:bidi="en-US"/>
              </w:rPr>
              <w:t>)</w:t>
            </w:r>
          </w:p>
        </w:tc>
        <w:tc>
          <w:tcPr>
            <w:tcW w:w="3559" w:type="dxa"/>
            <w:shd w:val="clear" w:color="auto" w:fill="D3A7FF"/>
            <w:vAlign w:val="center"/>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Педагогическими</w:t>
            </w:r>
            <w:proofErr w:type="spellEnd"/>
            <w:r w:rsidRPr="00B57997">
              <w:rPr>
                <w:rFonts w:ascii="Times New Roman" w:eastAsia="Times New Roman" w:hAnsi="Times New Roman"/>
                <w:color w:val="000000" w:themeColor="text1"/>
                <w:sz w:val="24"/>
                <w:szCs w:val="24"/>
                <w:lang w:val="en-US" w:bidi="en-US"/>
              </w:rPr>
              <w:t xml:space="preserve"> и </w:t>
            </w:r>
            <w:proofErr w:type="spellStart"/>
            <w:r w:rsidRPr="00B57997">
              <w:rPr>
                <w:rFonts w:ascii="Times New Roman" w:eastAsia="Times New Roman" w:hAnsi="Times New Roman"/>
                <w:color w:val="000000" w:themeColor="text1"/>
                <w:sz w:val="24"/>
                <w:szCs w:val="24"/>
                <w:lang w:val="en-US" w:bidi="en-US"/>
              </w:rPr>
              <w:t>медицинскими</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работниками</w:t>
            </w:r>
            <w:proofErr w:type="spellEnd"/>
          </w:p>
        </w:tc>
        <w:tc>
          <w:tcPr>
            <w:tcW w:w="3987" w:type="dxa"/>
            <w:shd w:val="clear" w:color="auto" w:fill="D3A7FF"/>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Управляющим</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советом</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Центра</w:t>
            </w:r>
            <w:proofErr w:type="spellEnd"/>
          </w:p>
        </w:tc>
      </w:tr>
    </w:tbl>
    <w:p w:rsidR="003D696D" w:rsidRPr="00B57997" w:rsidRDefault="003D696D" w:rsidP="008C242E">
      <w:pPr>
        <w:spacing w:after="0" w:line="240" w:lineRule="auto"/>
        <w:rPr>
          <w:rFonts w:ascii="Times New Roman" w:eastAsia="Times New Roman" w:hAnsi="Times New Roman"/>
          <w:b/>
          <w:color w:val="000000" w:themeColor="text1"/>
          <w:sz w:val="24"/>
          <w:szCs w:val="24"/>
          <w:lang w:bidi="en-US"/>
        </w:rPr>
      </w:pPr>
    </w:p>
    <w:p w:rsidR="003D696D" w:rsidRPr="00B57997" w:rsidRDefault="003D696D" w:rsidP="008C242E">
      <w:pPr>
        <w:spacing w:after="0" w:line="240" w:lineRule="auto"/>
        <w:rPr>
          <w:rFonts w:ascii="Times New Roman" w:eastAsia="Times New Roman" w:hAnsi="Times New Roman"/>
          <w:b/>
          <w:color w:val="000000" w:themeColor="text1"/>
          <w:sz w:val="24"/>
          <w:szCs w:val="24"/>
          <w:lang w:bidi="en-US"/>
        </w:rPr>
      </w:pPr>
    </w:p>
    <w:p w:rsidR="003D696D" w:rsidRPr="00B57997" w:rsidRDefault="003D696D" w:rsidP="008C242E">
      <w:pPr>
        <w:spacing w:after="0" w:line="240" w:lineRule="auto"/>
        <w:rPr>
          <w:rFonts w:ascii="Times New Roman" w:eastAsia="Times New Roman" w:hAnsi="Times New Roman"/>
          <w:b/>
          <w:color w:val="000000" w:themeColor="text1"/>
          <w:sz w:val="24"/>
          <w:szCs w:val="24"/>
          <w:lang w:bidi="en-US"/>
        </w:rPr>
      </w:pPr>
    </w:p>
    <w:p w:rsidR="003D696D" w:rsidRPr="00B57997" w:rsidRDefault="003D696D" w:rsidP="008C242E">
      <w:pPr>
        <w:spacing w:after="0" w:line="240" w:lineRule="auto"/>
        <w:rPr>
          <w:rFonts w:ascii="Times New Roman" w:eastAsia="Times New Roman" w:hAnsi="Times New Roman"/>
          <w:b/>
          <w:color w:val="000000" w:themeColor="text1"/>
          <w:sz w:val="24"/>
          <w:szCs w:val="24"/>
          <w:lang w:bidi="en-US"/>
        </w:rPr>
      </w:pPr>
    </w:p>
    <w:p w:rsidR="008C242E" w:rsidRPr="00B57997" w:rsidRDefault="008C242E" w:rsidP="008C242E">
      <w:pPr>
        <w:spacing w:after="0" w:line="240" w:lineRule="auto"/>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lastRenderedPageBreak/>
        <w:t>Принципы</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воспитательной</w:t>
      </w:r>
      <w:proofErr w:type="spellEnd"/>
      <w:r w:rsidRPr="00B57997">
        <w:rPr>
          <w:rFonts w:ascii="Times New Roman" w:eastAsia="Times New Roman" w:hAnsi="Times New Roman"/>
          <w:b/>
          <w:color w:val="000000" w:themeColor="text1"/>
          <w:sz w:val="24"/>
          <w:szCs w:val="24"/>
          <w:lang w:val="en-US" w:bidi="en-US"/>
        </w:rPr>
        <w:t xml:space="preserve"> </w:t>
      </w:r>
      <w:proofErr w:type="spellStart"/>
      <w:r w:rsidRPr="00B57997">
        <w:rPr>
          <w:rFonts w:ascii="Times New Roman" w:eastAsia="Times New Roman" w:hAnsi="Times New Roman"/>
          <w:b/>
          <w:color w:val="000000" w:themeColor="text1"/>
          <w:sz w:val="24"/>
          <w:szCs w:val="24"/>
          <w:lang w:val="en-US" w:bidi="en-US"/>
        </w:rPr>
        <w:t>системы</w:t>
      </w:r>
      <w:proofErr w:type="spellEnd"/>
      <w:r w:rsidRPr="00B57997">
        <w:rPr>
          <w:rFonts w:ascii="Times New Roman" w:eastAsia="Times New Roman" w:hAnsi="Times New Roman"/>
          <w:b/>
          <w:color w:val="000000" w:themeColor="text1"/>
          <w:sz w:val="24"/>
          <w:szCs w:val="24"/>
          <w:lang w:val="en-US" w:bidi="en-US"/>
        </w:rPr>
        <w:t>:</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p>
    <w:p w:rsidR="008C242E" w:rsidRPr="00B57997" w:rsidRDefault="008C242E" w:rsidP="008C242E">
      <w:pPr>
        <w:numPr>
          <w:ilvl w:val="0"/>
          <w:numId w:val="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Принцип доверия и поддержки, безусловная вера в добрые начала, заложенные в каждом ребенке</w:t>
      </w:r>
    </w:p>
    <w:p w:rsidR="008C242E" w:rsidRPr="00B57997" w:rsidRDefault="008C242E" w:rsidP="008C242E">
      <w:pPr>
        <w:numPr>
          <w:ilvl w:val="0"/>
          <w:numId w:val="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Принцип индивидуальности, предполагающий не только учет особенностей и способностей ребенка, но и всякое содействие их дальнейшему развитию</w:t>
      </w:r>
    </w:p>
    <w:p w:rsidR="008C242E" w:rsidRPr="00B57997" w:rsidRDefault="008C242E" w:rsidP="008C242E">
      <w:pPr>
        <w:numPr>
          <w:ilvl w:val="0"/>
          <w:numId w:val="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Принцип выбора, означающий создание условий постоянного выбора, наделение ученика полномочиями в выборе целей, форм и способов организации учебно-воспитательной деятельности</w:t>
      </w:r>
    </w:p>
    <w:p w:rsidR="008C242E" w:rsidRPr="00B57997" w:rsidRDefault="008C242E" w:rsidP="008C242E">
      <w:pPr>
        <w:numPr>
          <w:ilvl w:val="0"/>
          <w:numId w:val="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Принцип творчества и успеха основан на выявлении и развитии «сильных» сторон личности школьника через индивидуальную и коллективную творческую деятельность</w:t>
      </w:r>
    </w:p>
    <w:p w:rsidR="008C242E" w:rsidRPr="00B57997" w:rsidRDefault="008C242E" w:rsidP="008C242E">
      <w:pPr>
        <w:keepNext/>
        <w:spacing w:before="240" w:after="120" w:line="240" w:lineRule="auto"/>
        <w:outlineLvl w:val="1"/>
        <w:rPr>
          <w:rFonts w:ascii="Times New Roman" w:eastAsia="Times New Roman" w:hAnsi="Times New Roman"/>
          <w:b/>
          <w:bCs/>
          <w:iCs/>
          <w:color w:val="000000" w:themeColor="text1"/>
          <w:sz w:val="28"/>
          <w:szCs w:val="28"/>
          <w:lang w:bidi="en-US"/>
        </w:rPr>
      </w:pPr>
      <w:bookmarkStart w:id="1" w:name="_Toc246755048"/>
      <w:bookmarkStart w:id="2" w:name="_Toc310831252"/>
      <w:r w:rsidRPr="00B57997">
        <w:rPr>
          <w:rFonts w:ascii="Times New Roman" w:eastAsia="Times New Roman" w:hAnsi="Times New Roman"/>
          <w:b/>
          <w:bCs/>
          <w:i/>
          <w:iCs/>
          <w:color w:val="000000" w:themeColor="text1"/>
          <w:sz w:val="28"/>
          <w:szCs w:val="28"/>
          <w:lang w:bidi="en-US"/>
        </w:rPr>
        <w:t>Сильные стороны</w:t>
      </w:r>
      <w:bookmarkEnd w:id="1"/>
      <w:bookmarkEnd w:id="2"/>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p>
    <w:p w:rsidR="008C242E" w:rsidRPr="00B57997" w:rsidRDefault="008C242E" w:rsidP="008C242E">
      <w:pPr>
        <w:numPr>
          <w:ilvl w:val="0"/>
          <w:numId w:val="7"/>
        </w:numPr>
        <w:spacing w:after="0" w:line="240" w:lineRule="auto"/>
        <w:rPr>
          <w:rFonts w:ascii="Times New Roman" w:eastAsia="Times New Roman" w:hAnsi="Times New Roman"/>
          <w:bCs/>
          <w:color w:val="000000" w:themeColor="text1"/>
          <w:sz w:val="24"/>
          <w:szCs w:val="24"/>
          <w:lang w:bidi="en-US"/>
        </w:rPr>
      </w:pPr>
      <w:r w:rsidRPr="00B57997">
        <w:rPr>
          <w:rFonts w:ascii="Times New Roman" w:eastAsia="Times New Roman" w:hAnsi="Times New Roman"/>
          <w:bCs/>
          <w:color w:val="000000" w:themeColor="text1"/>
          <w:sz w:val="24"/>
          <w:szCs w:val="24"/>
          <w:lang w:bidi="en-US"/>
        </w:rPr>
        <w:t>Сформирован устойчивый педагогический и медицинский коллектив, характеризующийся высоким профессиональным уровнем и большим творческим потенциалом (34 % педагогов и медицинских работников  Центра имеют учёные степени и звания, имеют публикации в области педагогики, психологии, социологии и  медицины).</w:t>
      </w:r>
    </w:p>
    <w:p w:rsidR="008C242E" w:rsidRPr="00B57997" w:rsidRDefault="008C242E" w:rsidP="008C242E">
      <w:pPr>
        <w:numPr>
          <w:ilvl w:val="0"/>
          <w:numId w:val="7"/>
        </w:numPr>
        <w:spacing w:after="0" w:line="240" w:lineRule="auto"/>
        <w:rPr>
          <w:rFonts w:ascii="Times New Roman" w:eastAsia="Times New Roman" w:hAnsi="Times New Roman"/>
          <w:bCs/>
          <w:color w:val="000000" w:themeColor="text1"/>
          <w:sz w:val="24"/>
          <w:szCs w:val="24"/>
          <w:lang w:bidi="en-US"/>
        </w:rPr>
      </w:pPr>
      <w:r w:rsidRPr="00B57997">
        <w:rPr>
          <w:rFonts w:ascii="Times New Roman" w:eastAsia="Times New Roman" w:hAnsi="Times New Roman"/>
          <w:bCs/>
          <w:color w:val="000000" w:themeColor="text1"/>
          <w:sz w:val="24"/>
          <w:szCs w:val="24"/>
          <w:lang w:bidi="en-US"/>
        </w:rPr>
        <w:t>Обеспечен  устойчивый положительный психологический климат, атмосфера совместного творческого поиска в коллективе,  подтвержденный внешней оценкой со стороны родителей, учащихся и общественности.</w:t>
      </w:r>
    </w:p>
    <w:p w:rsidR="008C242E" w:rsidRPr="00B57997" w:rsidRDefault="008C242E" w:rsidP="008C242E">
      <w:pPr>
        <w:numPr>
          <w:ilvl w:val="0"/>
          <w:numId w:val="7"/>
        </w:numPr>
        <w:spacing w:after="0" w:line="240" w:lineRule="auto"/>
        <w:rPr>
          <w:rFonts w:ascii="Times New Roman" w:eastAsia="Times New Roman" w:hAnsi="Times New Roman"/>
          <w:bCs/>
          <w:color w:val="000000" w:themeColor="text1"/>
          <w:sz w:val="24"/>
          <w:szCs w:val="24"/>
          <w:lang w:bidi="en-US"/>
        </w:rPr>
      </w:pPr>
      <w:r w:rsidRPr="00B57997">
        <w:rPr>
          <w:rFonts w:ascii="Times New Roman" w:eastAsia="Times New Roman" w:hAnsi="Times New Roman"/>
          <w:bCs/>
          <w:color w:val="000000" w:themeColor="text1"/>
          <w:sz w:val="24"/>
          <w:szCs w:val="24"/>
          <w:lang w:bidi="en-US"/>
        </w:rPr>
        <w:t xml:space="preserve">Создана материально-техническая база, позволяющая внедрять современные </w:t>
      </w:r>
      <w:proofErr w:type="spellStart"/>
      <w:r w:rsidRPr="00B57997">
        <w:rPr>
          <w:rFonts w:ascii="Times New Roman" w:eastAsia="Times New Roman" w:hAnsi="Times New Roman"/>
          <w:bCs/>
          <w:color w:val="000000" w:themeColor="text1"/>
          <w:sz w:val="24"/>
          <w:szCs w:val="24"/>
          <w:lang w:bidi="en-US"/>
        </w:rPr>
        <w:t>медико-психолого-педагогические</w:t>
      </w:r>
      <w:proofErr w:type="spellEnd"/>
      <w:r w:rsidRPr="00B57997">
        <w:rPr>
          <w:rFonts w:ascii="Times New Roman" w:eastAsia="Times New Roman" w:hAnsi="Times New Roman"/>
          <w:bCs/>
          <w:color w:val="000000" w:themeColor="text1"/>
          <w:sz w:val="24"/>
          <w:szCs w:val="24"/>
          <w:lang w:bidi="en-US"/>
        </w:rPr>
        <w:t xml:space="preserve"> технологии обучения, воспитания, </w:t>
      </w:r>
      <w:proofErr w:type="spellStart"/>
      <w:r w:rsidRPr="00B57997">
        <w:rPr>
          <w:rFonts w:ascii="Times New Roman" w:eastAsia="Times New Roman" w:hAnsi="Times New Roman"/>
          <w:bCs/>
          <w:color w:val="000000" w:themeColor="text1"/>
          <w:sz w:val="24"/>
          <w:szCs w:val="24"/>
          <w:lang w:bidi="en-US"/>
        </w:rPr>
        <w:t>абилитации</w:t>
      </w:r>
      <w:proofErr w:type="spellEnd"/>
      <w:r w:rsidRPr="00B57997">
        <w:rPr>
          <w:rFonts w:ascii="Times New Roman" w:eastAsia="Times New Roman" w:hAnsi="Times New Roman"/>
          <w:bCs/>
          <w:color w:val="000000" w:themeColor="text1"/>
          <w:sz w:val="24"/>
          <w:szCs w:val="24"/>
          <w:lang w:bidi="en-US"/>
        </w:rPr>
        <w:t>, реабилитации и адаптации детей на ступенях начального и основного общего образования и специального (коррекционного) обучения.</w:t>
      </w:r>
    </w:p>
    <w:p w:rsidR="008C242E" w:rsidRPr="00B57997" w:rsidRDefault="008C242E" w:rsidP="008C242E">
      <w:pPr>
        <w:numPr>
          <w:ilvl w:val="0"/>
          <w:numId w:val="7"/>
        </w:numPr>
        <w:spacing w:after="0" w:line="240" w:lineRule="auto"/>
        <w:rPr>
          <w:rFonts w:ascii="Times New Roman" w:eastAsia="Times New Roman" w:hAnsi="Times New Roman"/>
          <w:bCs/>
          <w:color w:val="000000" w:themeColor="text1"/>
          <w:sz w:val="24"/>
          <w:szCs w:val="24"/>
          <w:lang w:bidi="en-US"/>
        </w:rPr>
      </w:pPr>
      <w:r w:rsidRPr="00B57997">
        <w:rPr>
          <w:rFonts w:ascii="Times New Roman" w:eastAsia="Times New Roman" w:hAnsi="Times New Roman"/>
          <w:bCs/>
          <w:color w:val="000000" w:themeColor="text1"/>
          <w:sz w:val="24"/>
          <w:szCs w:val="24"/>
          <w:lang w:bidi="en-US"/>
        </w:rPr>
        <w:t xml:space="preserve">Создана сбалансированная система дополнительного образования (охватывающая образовательные области: математика и информатика, физическая культура (здоровье и спорт), искусство (музыка и изобразительное искусство), технология), позволяющая ребёнку в дальнейшем осознанно сделать выбор своего образовательного маршрута на 3 ступени обучения и профессиональной ориентации. </w:t>
      </w:r>
    </w:p>
    <w:p w:rsidR="008C242E" w:rsidRPr="00B57997" w:rsidRDefault="008C242E" w:rsidP="008C242E">
      <w:pPr>
        <w:numPr>
          <w:ilvl w:val="0"/>
          <w:numId w:val="7"/>
        </w:numPr>
        <w:spacing w:after="0" w:line="240" w:lineRule="auto"/>
        <w:rPr>
          <w:rFonts w:ascii="Times New Roman" w:eastAsia="Times New Roman" w:hAnsi="Times New Roman"/>
          <w:bCs/>
          <w:color w:val="000000" w:themeColor="text1"/>
          <w:sz w:val="24"/>
          <w:szCs w:val="24"/>
          <w:lang w:bidi="en-US"/>
        </w:rPr>
      </w:pPr>
      <w:r w:rsidRPr="00B57997">
        <w:rPr>
          <w:rFonts w:ascii="Times New Roman" w:eastAsia="Times New Roman" w:hAnsi="Times New Roman"/>
          <w:bCs/>
          <w:color w:val="000000" w:themeColor="text1"/>
          <w:sz w:val="24"/>
          <w:szCs w:val="24"/>
          <w:lang w:bidi="en-US"/>
        </w:rPr>
        <w:t xml:space="preserve">Успешно  организована работа по коррекции </w:t>
      </w:r>
      <w:proofErr w:type="spellStart"/>
      <w:r w:rsidRPr="00B57997">
        <w:rPr>
          <w:rFonts w:ascii="Times New Roman" w:eastAsia="Times New Roman" w:hAnsi="Times New Roman"/>
          <w:bCs/>
          <w:color w:val="000000" w:themeColor="text1"/>
          <w:sz w:val="24"/>
          <w:szCs w:val="24"/>
          <w:lang w:bidi="en-US"/>
        </w:rPr>
        <w:t>психо-физичекого</w:t>
      </w:r>
      <w:proofErr w:type="spellEnd"/>
      <w:r w:rsidRPr="00B57997">
        <w:rPr>
          <w:rFonts w:ascii="Times New Roman" w:eastAsia="Times New Roman" w:hAnsi="Times New Roman"/>
          <w:bCs/>
          <w:color w:val="000000" w:themeColor="text1"/>
          <w:sz w:val="24"/>
          <w:szCs w:val="24"/>
          <w:lang w:bidi="en-US"/>
        </w:rPr>
        <w:t xml:space="preserve"> отклоняющегося развития, имеющая положительный опыт работы в области  специальной психологии, педагогики (логопедия, олигофренопедагогика) и адаптивной педагогики, снижающая социальные и физические различия детей, адаптацию к учебной деятельности и школьным нагрузкам.</w:t>
      </w:r>
    </w:p>
    <w:p w:rsidR="008C242E" w:rsidRPr="00B57997" w:rsidRDefault="008C242E" w:rsidP="008C242E">
      <w:pPr>
        <w:numPr>
          <w:ilvl w:val="0"/>
          <w:numId w:val="7"/>
        </w:numPr>
        <w:spacing w:after="0" w:line="240" w:lineRule="auto"/>
        <w:rPr>
          <w:rFonts w:ascii="Times New Roman" w:eastAsia="Times New Roman" w:hAnsi="Times New Roman"/>
          <w:bCs/>
          <w:color w:val="000000" w:themeColor="text1"/>
          <w:sz w:val="24"/>
          <w:szCs w:val="24"/>
          <w:lang w:bidi="en-US"/>
        </w:rPr>
      </w:pPr>
      <w:r w:rsidRPr="00B57997">
        <w:rPr>
          <w:rFonts w:ascii="Times New Roman" w:eastAsia="Times New Roman" w:hAnsi="Times New Roman"/>
          <w:bCs/>
          <w:color w:val="000000" w:themeColor="text1"/>
          <w:sz w:val="24"/>
          <w:szCs w:val="24"/>
          <w:lang w:bidi="en-US"/>
        </w:rPr>
        <w:t>Создана модель ОУ первой, второй ступени обучения со структурным подразделением «Отделение надомного обучения» для детей с ограниченными физическими возможностями и сохранным интеллектом.</w:t>
      </w:r>
    </w:p>
    <w:p w:rsidR="008C242E" w:rsidRPr="00B57997" w:rsidRDefault="008C242E" w:rsidP="008C242E">
      <w:pPr>
        <w:numPr>
          <w:ilvl w:val="0"/>
          <w:numId w:val="7"/>
        </w:numPr>
        <w:spacing w:after="0" w:line="240" w:lineRule="auto"/>
        <w:rPr>
          <w:rFonts w:ascii="Times New Roman" w:eastAsia="Times New Roman" w:hAnsi="Times New Roman"/>
          <w:bCs/>
          <w:color w:val="000000" w:themeColor="text1"/>
          <w:sz w:val="24"/>
          <w:szCs w:val="24"/>
          <w:lang w:bidi="en-US"/>
        </w:rPr>
      </w:pPr>
      <w:r w:rsidRPr="00B57997">
        <w:rPr>
          <w:rFonts w:ascii="Times New Roman" w:eastAsia="Times New Roman" w:hAnsi="Times New Roman"/>
          <w:bCs/>
          <w:color w:val="000000" w:themeColor="text1"/>
          <w:sz w:val="24"/>
          <w:szCs w:val="24"/>
          <w:lang w:bidi="en-US"/>
        </w:rPr>
        <w:t>Разработана и реализуется программа опытно-экспериментальной работы по построению комплексной системы взаимодействия семьи и ОУ.</w:t>
      </w:r>
    </w:p>
    <w:p w:rsidR="008C242E" w:rsidRPr="00B57997" w:rsidRDefault="008C242E" w:rsidP="008C242E">
      <w:pPr>
        <w:keepNext/>
        <w:spacing w:before="240" w:after="120" w:line="240" w:lineRule="auto"/>
        <w:outlineLvl w:val="1"/>
        <w:rPr>
          <w:rFonts w:ascii="Times New Roman" w:eastAsia="Times New Roman" w:hAnsi="Times New Roman"/>
          <w:b/>
          <w:bCs/>
          <w:i/>
          <w:iCs/>
          <w:color w:val="000000" w:themeColor="text1"/>
          <w:sz w:val="28"/>
          <w:szCs w:val="28"/>
          <w:lang w:bidi="en-US"/>
        </w:rPr>
      </w:pPr>
      <w:bookmarkStart w:id="3" w:name="_Toc246755049"/>
      <w:bookmarkStart w:id="4" w:name="_Toc310831253"/>
      <w:r w:rsidRPr="00B57997">
        <w:rPr>
          <w:rFonts w:ascii="Times New Roman" w:eastAsia="Times New Roman" w:hAnsi="Times New Roman"/>
          <w:b/>
          <w:bCs/>
          <w:i/>
          <w:iCs/>
          <w:color w:val="000000" w:themeColor="text1"/>
          <w:sz w:val="28"/>
          <w:szCs w:val="28"/>
          <w:lang w:bidi="en-US"/>
        </w:rPr>
        <w:lastRenderedPageBreak/>
        <w:t>Слабые стороны</w:t>
      </w:r>
      <w:bookmarkEnd w:id="3"/>
      <w:bookmarkEnd w:id="4"/>
    </w:p>
    <w:p w:rsidR="008C242E" w:rsidRPr="00B57997" w:rsidRDefault="008C242E" w:rsidP="008C242E">
      <w:pPr>
        <w:numPr>
          <w:ilvl w:val="0"/>
          <w:numId w:val="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Недостаточное использование современных педагогических технологий, ИКТ в учебно-воспитательном процессе.</w:t>
      </w:r>
    </w:p>
    <w:p w:rsidR="008C242E" w:rsidRPr="00B57997" w:rsidRDefault="008C242E" w:rsidP="008C242E">
      <w:pPr>
        <w:numPr>
          <w:ilvl w:val="0"/>
          <w:numId w:val="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Недостаточное использование всех возможных ресурсов для привлечения дополнительного финансирования.</w:t>
      </w:r>
    </w:p>
    <w:p w:rsidR="008C242E" w:rsidRPr="00B57997" w:rsidRDefault="008C242E" w:rsidP="008C242E">
      <w:pPr>
        <w:numPr>
          <w:ilvl w:val="0"/>
          <w:numId w:val="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Недостаточное включение педагогов в реализацию прогрессивных образовательных проектов.</w:t>
      </w:r>
    </w:p>
    <w:p w:rsidR="008C242E" w:rsidRPr="00B57997" w:rsidRDefault="008C242E" w:rsidP="008C242E">
      <w:pPr>
        <w:numPr>
          <w:ilvl w:val="0"/>
          <w:numId w:val="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Недостаточно сильная материально – техническая база.</w:t>
      </w:r>
    </w:p>
    <w:p w:rsidR="008C242E" w:rsidRPr="00B57997" w:rsidRDefault="008C242E" w:rsidP="008C242E">
      <w:pPr>
        <w:numPr>
          <w:ilvl w:val="0"/>
          <w:numId w:val="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Недостаточный уровень использования интеллектуальных ресурсов педагогических работников и учащихся в вопросах повышения качества образования.</w:t>
      </w:r>
    </w:p>
    <w:p w:rsidR="008C242E" w:rsidRPr="00B57997" w:rsidRDefault="008C242E" w:rsidP="008C242E">
      <w:pPr>
        <w:numPr>
          <w:ilvl w:val="0"/>
          <w:numId w:val="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Недостаточное количество подпрограмм </w:t>
      </w:r>
      <w:proofErr w:type="spellStart"/>
      <w:r w:rsidRPr="00B57997">
        <w:rPr>
          <w:rFonts w:ascii="Times New Roman" w:eastAsia="Times New Roman" w:hAnsi="Times New Roman"/>
          <w:color w:val="000000" w:themeColor="text1"/>
          <w:sz w:val="24"/>
          <w:szCs w:val="24"/>
          <w:lang w:bidi="en-US"/>
        </w:rPr>
        <w:t>досуговых</w:t>
      </w:r>
      <w:proofErr w:type="spellEnd"/>
      <w:r w:rsidRPr="00B57997">
        <w:rPr>
          <w:rFonts w:ascii="Times New Roman" w:eastAsia="Times New Roman" w:hAnsi="Times New Roman"/>
          <w:color w:val="000000" w:themeColor="text1"/>
          <w:sz w:val="24"/>
          <w:szCs w:val="24"/>
          <w:lang w:bidi="en-US"/>
        </w:rPr>
        <w:t>, интеллектуальных, оздоровительных, информационных.</w:t>
      </w:r>
    </w:p>
    <w:p w:rsidR="008C242E" w:rsidRPr="00B57997" w:rsidRDefault="008C242E" w:rsidP="008C242E">
      <w:pPr>
        <w:keepNext/>
        <w:spacing w:before="240" w:after="120" w:line="240" w:lineRule="auto"/>
        <w:outlineLvl w:val="1"/>
        <w:rPr>
          <w:rFonts w:ascii="Times New Roman" w:eastAsia="Times New Roman" w:hAnsi="Times New Roman"/>
          <w:b/>
          <w:bCs/>
          <w:i/>
          <w:iCs/>
          <w:color w:val="000000" w:themeColor="text1"/>
          <w:sz w:val="28"/>
          <w:szCs w:val="28"/>
          <w:lang w:bidi="en-US"/>
        </w:rPr>
      </w:pPr>
      <w:bookmarkStart w:id="5" w:name="_Toc246755050"/>
      <w:bookmarkStart w:id="6" w:name="_Toc310831254"/>
      <w:r w:rsidRPr="00B57997">
        <w:rPr>
          <w:rFonts w:ascii="Times New Roman" w:eastAsia="Times New Roman" w:hAnsi="Times New Roman"/>
          <w:b/>
          <w:bCs/>
          <w:i/>
          <w:iCs/>
          <w:color w:val="000000" w:themeColor="text1"/>
          <w:sz w:val="28"/>
          <w:szCs w:val="28"/>
          <w:lang w:bidi="en-US"/>
        </w:rPr>
        <w:t>Возможности</w:t>
      </w:r>
      <w:bookmarkEnd w:id="5"/>
      <w:bookmarkEnd w:id="6"/>
    </w:p>
    <w:p w:rsidR="008C242E" w:rsidRPr="00B57997" w:rsidRDefault="008C242E" w:rsidP="008C242E">
      <w:pPr>
        <w:numPr>
          <w:ilvl w:val="0"/>
          <w:numId w:val="9"/>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Адресное повышение квалификации педагогических и медицинских кадров.</w:t>
      </w:r>
    </w:p>
    <w:p w:rsidR="008C242E" w:rsidRPr="00B57997" w:rsidRDefault="008C242E" w:rsidP="008C242E">
      <w:pPr>
        <w:numPr>
          <w:ilvl w:val="0"/>
          <w:numId w:val="9"/>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Освоение и внедрение в практику работы образовательного учреждения новых технологий </w:t>
      </w:r>
      <w:proofErr w:type="spellStart"/>
      <w:r w:rsidRPr="00B57997">
        <w:rPr>
          <w:rFonts w:ascii="Times New Roman" w:eastAsia="Times New Roman" w:hAnsi="Times New Roman"/>
          <w:color w:val="000000" w:themeColor="text1"/>
          <w:sz w:val="24"/>
          <w:szCs w:val="24"/>
          <w:lang w:bidi="en-US"/>
        </w:rPr>
        <w:t>внутришкольного</w:t>
      </w:r>
      <w:proofErr w:type="spellEnd"/>
      <w:r w:rsidRPr="00B57997">
        <w:rPr>
          <w:rFonts w:ascii="Times New Roman" w:eastAsia="Times New Roman" w:hAnsi="Times New Roman"/>
          <w:color w:val="000000" w:themeColor="text1"/>
          <w:sz w:val="24"/>
          <w:szCs w:val="24"/>
          <w:lang w:bidi="en-US"/>
        </w:rPr>
        <w:t xml:space="preserve"> управления.</w:t>
      </w:r>
    </w:p>
    <w:p w:rsidR="008C242E" w:rsidRPr="00B57997" w:rsidRDefault="008C242E" w:rsidP="008C242E">
      <w:pPr>
        <w:numPr>
          <w:ilvl w:val="0"/>
          <w:numId w:val="9"/>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Расширение связей с общественностью, поиск социальных партнеров  Центра.</w:t>
      </w:r>
    </w:p>
    <w:p w:rsidR="008C242E" w:rsidRPr="00B57997" w:rsidRDefault="008C242E" w:rsidP="008C242E">
      <w:pPr>
        <w:numPr>
          <w:ilvl w:val="0"/>
          <w:numId w:val="9"/>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Введение разнообразных инновационных педагогических технологий, форм и методов работы.</w:t>
      </w:r>
    </w:p>
    <w:p w:rsidR="008C242E" w:rsidRPr="00B57997" w:rsidRDefault="008C242E" w:rsidP="008C242E">
      <w:pPr>
        <w:numPr>
          <w:ilvl w:val="0"/>
          <w:numId w:val="9"/>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Наличие толерантной образовательной среды, обеспечивающей психологическое здоровье для учащихся, учителей и родителей </w:t>
      </w:r>
    </w:p>
    <w:p w:rsidR="008C242E" w:rsidRPr="00B57997" w:rsidRDefault="008C242E" w:rsidP="008C242E">
      <w:pPr>
        <w:keepNext/>
        <w:spacing w:before="240" w:after="120" w:line="240" w:lineRule="auto"/>
        <w:outlineLvl w:val="1"/>
        <w:rPr>
          <w:rFonts w:ascii="Times New Roman" w:eastAsia="Times New Roman" w:hAnsi="Times New Roman"/>
          <w:b/>
          <w:bCs/>
          <w:i/>
          <w:iCs/>
          <w:color w:val="000000" w:themeColor="text1"/>
          <w:sz w:val="28"/>
          <w:szCs w:val="28"/>
          <w:lang w:bidi="en-US"/>
        </w:rPr>
      </w:pPr>
      <w:bookmarkStart w:id="7" w:name="_Toc246755051"/>
      <w:bookmarkStart w:id="8" w:name="_Toc310831255"/>
      <w:r w:rsidRPr="00B57997">
        <w:rPr>
          <w:rFonts w:ascii="Times New Roman" w:eastAsia="Times New Roman" w:hAnsi="Times New Roman"/>
          <w:b/>
          <w:bCs/>
          <w:i/>
          <w:iCs/>
          <w:color w:val="000000" w:themeColor="text1"/>
          <w:sz w:val="28"/>
          <w:szCs w:val="28"/>
          <w:lang w:bidi="en-US"/>
        </w:rPr>
        <w:t>Риски</w:t>
      </w:r>
      <w:bookmarkEnd w:id="7"/>
      <w:bookmarkEnd w:id="8"/>
    </w:p>
    <w:p w:rsidR="008C242E" w:rsidRPr="00B57997" w:rsidRDefault="008C242E" w:rsidP="008C242E">
      <w:pPr>
        <w:numPr>
          <w:ilvl w:val="0"/>
          <w:numId w:val="10"/>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Несовпадение социального заказа государства и родителей.</w:t>
      </w:r>
    </w:p>
    <w:p w:rsidR="008C242E" w:rsidRPr="00B57997" w:rsidRDefault="008C242E" w:rsidP="008C242E">
      <w:pPr>
        <w:numPr>
          <w:ilvl w:val="0"/>
          <w:numId w:val="10"/>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Занятость родителей на работе.</w:t>
      </w:r>
    </w:p>
    <w:p w:rsidR="008C242E" w:rsidRPr="00B57997" w:rsidRDefault="008C242E" w:rsidP="008C242E">
      <w:pPr>
        <w:numPr>
          <w:ilvl w:val="0"/>
          <w:numId w:val="10"/>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Нежелание некоторых родителей заниматься воспитанием своих детей.</w:t>
      </w:r>
    </w:p>
    <w:p w:rsidR="008C242E" w:rsidRPr="00B57997" w:rsidRDefault="008C242E" w:rsidP="008C242E">
      <w:pPr>
        <w:numPr>
          <w:ilvl w:val="0"/>
          <w:numId w:val="10"/>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Несоблюдение педагогической этики, недостаточность педагогической и коммуникативной культуры. </w:t>
      </w:r>
    </w:p>
    <w:p w:rsidR="008C242E" w:rsidRPr="00B57997" w:rsidRDefault="008C242E" w:rsidP="008C242E">
      <w:pPr>
        <w:numPr>
          <w:ilvl w:val="0"/>
          <w:numId w:val="10"/>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Высокий уровень миграции учащихся из семей, приехавших в  Москву из стран ближнего зарубежья.</w:t>
      </w:r>
    </w:p>
    <w:p w:rsidR="008C242E" w:rsidRPr="00B57997" w:rsidRDefault="008C242E" w:rsidP="008C242E">
      <w:pPr>
        <w:numPr>
          <w:ilvl w:val="0"/>
          <w:numId w:val="10"/>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Снижение контингента в связи с низкой рождаемостью и старением  района. </w:t>
      </w:r>
    </w:p>
    <w:p w:rsidR="008C242E" w:rsidRPr="00B57997" w:rsidRDefault="008C242E" w:rsidP="008C242E">
      <w:pPr>
        <w:numPr>
          <w:ilvl w:val="0"/>
          <w:numId w:val="10"/>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Снижение финансирования развития ГБОУ   ЦЛПДО.</w:t>
      </w:r>
    </w:p>
    <w:p w:rsidR="008C242E" w:rsidRPr="00B57997" w:rsidRDefault="008C242E" w:rsidP="008C242E">
      <w:pPr>
        <w:keepNext/>
        <w:spacing w:before="240" w:after="120" w:line="240" w:lineRule="auto"/>
        <w:outlineLvl w:val="1"/>
        <w:rPr>
          <w:rFonts w:ascii="Times New Roman" w:eastAsia="Times New Roman" w:hAnsi="Times New Roman"/>
          <w:b/>
          <w:bCs/>
          <w:i/>
          <w:iCs/>
          <w:color w:val="000000" w:themeColor="text1"/>
          <w:sz w:val="28"/>
          <w:szCs w:val="28"/>
          <w:lang w:bidi="en-US"/>
        </w:rPr>
      </w:pPr>
      <w:bookmarkStart w:id="9" w:name="_Toc246755052"/>
      <w:bookmarkStart w:id="10" w:name="_Toc310831256"/>
      <w:r w:rsidRPr="00B57997">
        <w:rPr>
          <w:rFonts w:ascii="Times New Roman" w:eastAsia="Times New Roman" w:hAnsi="Times New Roman"/>
          <w:b/>
          <w:bCs/>
          <w:i/>
          <w:iCs/>
          <w:color w:val="000000" w:themeColor="text1"/>
          <w:sz w:val="28"/>
          <w:szCs w:val="28"/>
          <w:lang w:bidi="en-US"/>
        </w:rPr>
        <w:t>Проблемы</w:t>
      </w:r>
      <w:bookmarkEnd w:id="9"/>
      <w:bookmarkEnd w:id="10"/>
    </w:p>
    <w:p w:rsidR="008C242E" w:rsidRPr="00B57997" w:rsidRDefault="008C242E" w:rsidP="008C242E">
      <w:pPr>
        <w:numPr>
          <w:ilvl w:val="0"/>
          <w:numId w:val="11"/>
        </w:numPr>
        <w:spacing w:after="0" w:line="240" w:lineRule="auto"/>
        <w:rPr>
          <w:rFonts w:ascii="Times New Roman" w:eastAsia="Times New Roman" w:hAnsi="Times New Roman"/>
          <w:color w:val="000000" w:themeColor="text1"/>
          <w:sz w:val="24"/>
          <w:szCs w:val="24"/>
          <w:lang w:bidi="en-US"/>
        </w:rPr>
      </w:pPr>
      <w:bookmarkStart w:id="11" w:name="_Toc246755053"/>
      <w:r w:rsidRPr="00B57997">
        <w:rPr>
          <w:rFonts w:ascii="Times New Roman" w:eastAsia="Times New Roman" w:hAnsi="Times New Roman"/>
          <w:color w:val="000000" w:themeColor="text1"/>
          <w:sz w:val="24"/>
          <w:szCs w:val="24"/>
          <w:lang w:bidi="en-US"/>
        </w:rPr>
        <w:t>Высокая конкуренция  среди  общеобразовательных учреждений  округа в связи с организацией инклюзивной формы обучения детей с ОВЗ.</w:t>
      </w:r>
    </w:p>
    <w:p w:rsidR="008C242E" w:rsidRPr="00B57997" w:rsidRDefault="008C242E" w:rsidP="008C242E">
      <w:pPr>
        <w:numPr>
          <w:ilvl w:val="0"/>
          <w:numId w:val="1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Высокие потребности в улучшении материально-технической базы учреждения в связи с динамичным развитием процессов модернизации системы образования и ее законодательным обеспечением.</w:t>
      </w:r>
    </w:p>
    <w:p w:rsidR="008C242E" w:rsidRPr="00B57997" w:rsidRDefault="008C242E" w:rsidP="008C242E">
      <w:pPr>
        <w:numPr>
          <w:ilvl w:val="0"/>
          <w:numId w:val="1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Трудности освоения учащимися новой социальной позиции ученика, расширения сферы взаимодействия с окружающим миром, развития потребностей в общении, познании, социальном признании и самовыражении с переходом к учебной деятельности, имеющей общественный характер и являющейся социальной по содержанию.</w:t>
      </w:r>
    </w:p>
    <w:p w:rsidR="008C242E" w:rsidRPr="00B57997" w:rsidRDefault="008C242E" w:rsidP="008C242E">
      <w:pPr>
        <w:numPr>
          <w:ilvl w:val="0"/>
          <w:numId w:val="1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Недостаточно сформированный уровень внутренней позиции школьника, определяющий образ школьной жизни и перспективы личностного и познавательного развития.</w:t>
      </w:r>
    </w:p>
    <w:p w:rsidR="008C242E" w:rsidRPr="00B57997" w:rsidRDefault="008C242E" w:rsidP="008C242E">
      <w:pPr>
        <w:numPr>
          <w:ilvl w:val="0"/>
          <w:numId w:val="1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Не сформированное у школьника ответственное отношение к организации своей деятельности: умению учиться и способности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C242E" w:rsidRPr="00B57997" w:rsidRDefault="008C242E" w:rsidP="008C242E">
      <w:pPr>
        <w:numPr>
          <w:ilvl w:val="0"/>
          <w:numId w:val="1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Наличие изменений в самооценке ребенка с учетом черт адекватности и </w:t>
      </w:r>
      <w:proofErr w:type="spellStart"/>
      <w:r w:rsidRPr="00B57997">
        <w:rPr>
          <w:rFonts w:ascii="Times New Roman" w:eastAsia="Times New Roman" w:hAnsi="Times New Roman"/>
          <w:color w:val="000000" w:themeColor="text1"/>
          <w:sz w:val="24"/>
          <w:szCs w:val="24"/>
          <w:lang w:bidi="en-US"/>
        </w:rPr>
        <w:t>рефлексивности</w:t>
      </w:r>
      <w:proofErr w:type="spellEnd"/>
      <w:r w:rsidRPr="00B57997">
        <w:rPr>
          <w:rFonts w:ascii="Times New Roman" w:eastAsia="Times New Roman" w:hAnsi="Times New Roman"/>
          <w:color w:val="000000" w:themeColor="text1"/>
          <w:sz w:val="24"/>
          <w:szCs w:val="24"/>
          <w:lang w:bidi="en-US"/>
        </w:rPr>
        <w:t>.</w:t>
      </w:r>
    </w:p>
    <w:p w:rsidR="008C242E" w:rsidRPr="00B57997" w:rsidRDefault="008C242E" w:rsidP="008C242E">
      <w:pPr>
        <w:numPr>
          <w:ilvl w:val="0"/>
          <w:numId w:val="1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Необходим поиск дополнительных площадей для организации </w:t>
      </w:r>
      <w:proofErr w:type="spellStart"/>
      <w:r w:rsidRPr="00B57997">
        <w:rPr>
          <w:rFonts w:ascii="Times New Roman" w:eastAsia="Times New Roman" w:hAnsi="Times New Roman"/>
          <w:color w:val="000000" w:themeColor="text1"/>
          <w:sz w:val="24"/>
          <w:szCs w:val="24"/>
          <w:lang w:bidi="en-US"/>
        </w:rPr>
        <w:t>досуговой</w:t>
      </w:r>
      <w:proofErr w:type="spellEnd"/>
      <w:r w:rsidRPr="00B57997">
        <w:rPr>
          <w:rFonts w:ascii="Times New Roman" w:eastAsia="Times New Roman" w:hAnsi="Times New Roman"/>
          <w:color w:val="000000" w:themeColor="text1"/>
          <w:sz w:val="24"/>
          <w:szCs w:val="24"/>
          <w:lang w:bidi="en-US"/>
        </w:rPr>
        <w:t xml:space="preserve">, учебной и проектной деятельности учащихся. </w:t>
      </w:r>
    </w:p>
    <w:p w:rsidR="008C242E" w:rsidRPr="00B57997" w:rsidRDefault="008C242E" w:rsidP="008C242E">
      <w:pPr>
        <w:keepNext/>
        <w:spacing w:before="240" w:after="60" w:line="240" w:lineRule="auto"/>
        <w:outlineLvl w:val="1"/>
        <w:rPr>
          <w:rFonts w:ascii="Times New Roman" w:eastAsia="Times New Roman" w:hAnsi="Times New Roman"/>
          <w:b/>
          <w:bCs/>
          <w:i/>
          <w:iCs/>
          <w:color w:val="000000" w:themeColor="text1"/>
          <w:sz w:val="28"/>
          <w:szCs w:val="28"/>
          <w:lang w:bidi="en-US"/>
        </w:rPr>
      </w:pPr>
      <w:bookmarkStart w:id="12" w:name="_Toc310831257"/>
      <w:r w:rsidRPr="00B57997">
        <w:rPr>
          <w:rFonts w:ascii="Times New Roman" w:eastAsia="Times New Roman" w:hAnsi="Times New Roman"/>
          <w:b/>
          <w:bCs/>
          <w:i/>
          <w:iCs/>
          <w:color w:val="000000" w:themeColor="text1"/>
          <w:sz w:val="28"/>
          <w:szCs w:val="28"/>
          <w:lang w:bidi="en-US"/>
        </w:rPr>
        <w:t>Миссия  Центра:</w:t>
      </w:r>
      <w:bookmarkEnd w:id="12"/>
    </w:p>
    <w:p w:rsidR="008C242E" w:rsidRPr="00B57997" w:rsidRDefault="008C242E" w:rsidP="008C242E">
      <w:pPr>
        <w:keepNext/>
        <w:spacing w:before="240" w:after="60" w:line="240" w:lineRule="auto"/>
        <w:outlineLvl w:val="1"/>
        <w:rPr>
          <w:rFonts w:ascii="Times New Roman" w:eastAsia="Times New Roman" w:hAnsi="Times New Roman"/>
          <w:b/>
          <w:bCs/>
          <w:i/>
          <w:iCs/>
          <w:color w:val="000000" w:themeColor="text1"/>
          <w:sz w:val="24"/>
          <w:szCs w:val="24"/>
          <w:lang w:bidi="en-US"/>
        </w:rPr>
      </w:pPr>
      <w:r w:rsidRPr="00B57997">
        <w:rPr>
          <w:rFonts w:ascii="Times New Roman" w:eastAsia="Times New Roman" w:hAnsi="Times New Roman"/>
          <w:b/>
          <w:bCs/>
          <w:i/>
          <w:iCs/>
          <w:color w:val="000000" w:themeColor="text1"/>
          <w:sz w:val="24"/>
          <w:szCs w:val="24"/>
          <w:lang w:bidi="en-US"/>
        </w:rPr>
        <w:t>Создание коррекционно-развивающей образовательной среды и оказание эффективной практической помощи в обучении, воспитании, развитии и социализации детей с ограниченными возможностями здоровья и детей-инвалидов.</w:t>
      </w:r>
    </w:p>
    <w:p w:rsidR="008C242E" w:rsidRPr="00B57997" w:rsidRDefault="008C242E" w:rsidP="008C242E">
      <w:pPr>
        <w:keepNext/>
        <w:spacing w:before="240" w:after="60" w:line="240" w:lineRule="auto"/>
        <w:outlineLvl w:val="1"/>
        <w:rPr>
          <w:rFonts w:ascii="Times New Roman" w:eastAsia="Times New Roman" w:hAnsi="Times New Roman"/>
          <w:b/>
          <w:bCs/>
          <w:i/>
          <w:iCs/>
          <w:color w:val="000000" w:themeColor="text1"/>
          <w:sz w:val="28"/>
          <w:szCs w:val="28"/>
          <w:lang w:bidi="en-US"/>
        </w:rPr>
      </w:pPr>
      <w:bookmarkStart w:id="13" w:name="_Toc310831260"/>
      <w:bookmarkEnd w:id="11"/>
      <w:r w:rsidRPr="00B57997">
        <w:rPr>
          <w:rFonts w:ascii="Times New Roman" w:eastAsia="Times New Roman" w:hAnsi="Times New Roman"/>
          <w:b/>
          <w:bCs/>
          <w:i/>
          <w:iCs/>
          <w:color w:val="000000" w:themeColor="text1"/>
          <w:sz w:val="28"/>
          <w:szCs w:val="28"/>
          <w:lang w:bidi="en-US"/>
        </w:rPr>
        <w:t>Задачи программы:</w:t>
      </w:r>
      <w:bookmarkEnd w:id="13"/>
    </w:p>
    <w:p w:rsidR="008C242E" w:rsidRPr="00B57997" w:rsidRDefault="008C242E" w:rsidP="008C242E">
      <w:pPr>
        <w:numPr>
          <w:ilvl w:val="0"/>
          <w:numId w:val="12"/>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Осуществление единой системы индивидуального комплексного динамического сопровождения ребенка с ОВЗ на всех этапах обучения в Центре.</w:t>
      </w:r>
    </w:p>
    <w:p w:rsidR="008C242E" w:rsidRPr="00B57997" w:rsidRDefault="008C242E" w:rsidP="008C242E">
      <w:pPr>
        <w:numPr>
          <w:ilvl w:val="0"/>
          <w:numId w:val="12"/>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Обеспечение системного научного и организационно–методического сопровождения повышения квалификации учителей ГБОУ  ЦЛПДО как условие готовности к реализации инновационных изменений в образовании и формирования конкурентоспособной личности учителя и ученика.</w:t>
      </w:r>
    </w:p>
    <w:p w:rsidR="008C242E" w:rsidRPr="00B57997" w:rsidRDefault="008C242E" w:rsidP="008C242E">
      <w:pPr>
        <w:numPr>
          <w:ilvl w:val="0"/>
          <w:numId w:val="12"/>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Осуществление социального партнерства педагогического сообщества, родителей и социума как открытой государственно – общественной системы для достижения результатов в новых условиях развития образования. </w:t>
      </w:r>
    </w:p>
    <w:p w:rsidR="008C242E" w:rsidRPr="00B57997" w:rsidRDefault="008C242E" w:rsidP="008C242E">
      <w:pPr>
        <w:numPr>
          <w:ilvl w:val="0"/>
          <w:numId w:val="12"/>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Формирование безопасной образовательной среды  Центра, способствующей сохранению социально-психологического, духовно-нравственного и физического здоровья, психологической устойчивости всех участников образовательного процесса.</w:t>
      </w:r>
    </w:p>
    <w:p w:rsidR="008C242E" w:rsidRPr="00B57997" w:rsidRDefault="008C242E" w:rsidP="008C242E">
      <w:pPr>
        <w:numPr>
          <w:ilvl w:val="0"/>
          <w:numId w:val="12"/>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Реализация целостного подхода к воспитательно-образовательному процессу для достижения ожидаемых результатов программы развития школы в формировании конкурентоспособной личности.</w:t>
      </w:r>
    </w:p>
    <w:p w:rsidR="008C242E" w:rsidRPr="00B57997" w:rsidRDefault="008C242E" w:rsidP="008C242E">
      <w:pPr>
        <w:numPr>
          <w:ilvl w:val="0"/>
          <w:numId w:val="12"/>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оптимальных условий для реализации потенциала каждого ребенка средствами ДО, улучшение качества жизни и интеграция в общество.</w:t>
      </w:r>
    </w:p>
    <w:p w:rsidR="008C242E" w:rsidRPr="00B57997" w:rsidRDefault="008C242E" w:rsidP="008C242E">
      <w:pPr>
        <w:keepNext/>
        <w:spacing w:before="240" w:after="120" w:line="240" w:lineRule="auto"/>
        <w:outlineLvl w:val="1"/>
        <w:rPr>
          <w:rFonts w:ascii="Times New Roman" w:eastAsia="Times New Roman" w:hAnsi="Times New Roman"/>
          <w:b/>
          <w:bCs/>
          <w:i/>
          <w:iCs/>
          <w:color w:val="000000" w:themeColor="text1"/>
          <w:sz w:val="28"/>
          <w:szCs w:val="28"/>
          <w:lang w:bidi="en-US"/>
        </w:rPr>
      </w:pPr>
      <w:bookmarkStart w:id="14" w:name="_Toc310831261"/>
      <w:r w:rsidRPr="00B57997">
        <w:rPr>
          <w:rFonts w:ascii="Times New Roman" w:eastAsia="Times New Roman" w:hAnsi="Times New Roman"/>
          <w:b/>
          <w:bCs/>
          <w:i/>
          <w:iCs/>
          <w:color w:val="000000" w:themeColor="text1"/>
          <w:sz w:val="28"/>
          <w:szCs w:val="28"/>
          <w:lang w:bidi="en-US"/>
        </w:rPr>
        <w:t>Модель структуры управления ОУ</w:t>
      </w:r>
      <w:bookmarkEnd w:id="14"/>
    </w:p>
    <w:p w:rsidR="008C242E" w:rsidRPr="00B57997" w:rsidRDefault="008C242E" w:rsidP="008C242E">
      <w:pPr>
        <w:spacing w:after="120" w:line="240" w:lineRule="auto"/>
        <w:ind w:left="283"/>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Организационная структура управления ГБОУ  ЦЛПДО состоит из 4 уровней:</w:t>
      </w:r>
    </w:p>
    <w:p w:rsidR="008C242E" w:rsidRPr="00B57997" w:rsidRDefault="008C242E" w:rsidP="008C242E">
      <w:pPr>
        <w:numPr>
          <w:ilvl w:val="0"/>
          <w:numId w:val="1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уровень директора,</w:t>
      </w:r>
    </w:p>
    <w:p w:rsidR="008C242E" w:rsidRPr="00B57997" w:rsidRDefault="008C242E" w:rsidP="008C242E">
      <w:pPr>
        <w:numPr>
          <w:ilvl w:val="0"/>
          <w:numId w:val="1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уровень заместителей директора,</w:t>
      </w:r>
    </w:p>
    <w:p w:rsidR="008C242E" w:rsidRPr="00B57997" w:rsidRDefault="008C242E" w:rsidP="008C242E">
      <w:pPr>
        <w:numPr>
          <w:ilvl w:val="0"/>
          <w:numId w:val="1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уровень учителей и воспитателей групп продленного дня,</w:t>
      </w:r>
    </w:p>
    <w:p w:rsidR="008C242E" w:rsidRPr="00B57997" w:rsidRDefault="008C242E" w:rsidP="008C242E">
      <w:pPr>
        <w:numPr>
          <w:ilvl w:val="0"/>
          <w:numId w:val="1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уровень родителей и учащихся.</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p>
    <w:p w:rsidR="008C242E" w:rsidRPr="00B57997" w:rsidRDefault="008C242E" w:rsidP="008C242E">
      <w:pP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Административное управление  Центром осуществляет директор. Основной функцией директора является координация усилий всех участников образовательного процесса через Управляющий совет  Центра, Попечительский совет, Педагогический совет. Деятельность субъектов управления (Общая конференция Центра, Совет  Центра, Попечительский совет, Педагогический совет, Методический совет) определяется соответствующими Положениями и локальными актами</w:t>
      </w:r>
    </w:p>
    <w:p w:rsidR="008C242E" w:rsidRPr="00B57997" w:rsidRDefault="008C242E" w:rsidP="008C242E">
      <w:pPr>
        <w:spacing w:after="0" w:line="240" w:lineRule="auto"/>
        <w:ind w:right="-341"/>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Заместители директора реализуют оперативное управление образовательным процессом и осуществляют </w:t>
      </w:r>
      <w:proofErr w:type="spellStart"/>
      <w:r w:rsidRPr="00B57997">
        <w:rPr>
          <w:rFonts w:ascii="Times New Roman" w:eastAsia="Times New Roman" w:hAnsi="Times New Roman"/>
          <w:color w:val="000000" w:themeColor="text1"/>
          <w:sz w:val="24"/>
          <w:szCs w:val="24"/>
          <w:lang w:bidi="en-US"/>
        </w:rPr>
        <w:t>мотивационно-целевую</w:t>
      </w:r>
      <w:proofErr w:type="spellEnd"/>
      <w:r w:rsidRPr="00B57997">
        <w:rPr>
          <w:rFonts w:ascii="Times New Roman" w:eastAsia="Times New Roman" w:hAnsi="Times New Roman"/>
          <w:color w:val="000000" w:themeColor="text1"/>
          <w:sz w:val="24"/>
          <w:szCs w:val="24"/>
          <w:lang w:bidi="en-US"/>
        </w:rPr>
        <w:t>, информационно-аналитическую, планово-прогностическую, организационно-исполнительскую, контрольно-регулировочную и оценочно-результативную функции.</w:t>
      </w:r>
    </w:p>
    <w:p w:rsidR="008C242E" w:rsidRPr="00B57997" w:rsidRDefault="008C242E" w:rsidP="008C242E">
      <w:pPr>
        <w:spacing w:after="0" w:line="240" w:lineRule="auto"/>
        <w:ind w:right="-341"/>
        <w:rPr>
          <w:rFonts w:ascii="Times New Roman" w:eastAsia="Times New Roman" w:hAnsi="Times New Roman"/>
          <w:color w:val="000000" w:themeColor="text1"/>
          <w:sz w:val="24"/>
          <w:szCs w:val="24"/>
          <w:lang w:bidi="en-US"/>
        </w:rPr>
      </w:pPr>
    </w:p>
    <w:p w:rsidR="008C242E" w:rsidRPr="00B57997" w:rsidRDefault="008C242E" w:rsidP="008C242E">
      <w:pPr>
        <w:numPr>
          <w:ilvl w:val="0"/>
          <w:numId w:val="14"/>
        </w:numPr>
        <w:spacing w:after="0" w:line="240" w:lineRule="auto"/>
        <w:ind w:right="-341"/>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Программы развития, </w:t>
      </w:r>
    </w:p>
    <w:p w:rsidR="008C242E" w:rsidRPr="00B57997" w:rsidRDefault="008C242E" w:rsidP="008C242E">
      <w:pPr>
        <w:numPr>
          <w:ilvl w:val="0"/>
          <w:numId w:val="14"/>
        </w:numPr>
        <w:spacing w:after="0" w:line="240" w:lineRule="auto"/>
        <w:ind w:right="-341"/>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Образовательной программы, </w:t>
      </w:r>
    </w:p>
    <w:p w:rsidR="008C242E" w:rsidRPr="00B57997" w:rsidRDefault="008C242E" w:rsidP="008C242E">
      <w:pPr>
        <w:numPr>
          <w:ilvl w:val="0"/>
          <w:numId w:val="14"/>
        </w:numPr>
        <w:spacing w:after="0" w:line="240" w:lineRule="auto"/>
        <w:ind w:right="-341"/>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Технического задания на опытно-экспериментальную деятельность и т.п.</w:t>
      </w:r>
    </w:p>
    <w:p w:rsidR="008C242E" w:rsidRPr="00B57997" w:rsidRDefault="008C242E" w:rsidP="008C242E">
      <w:pPr>
        <w:spacing w:after="0" w:line="240" w:lineRule="auto"/>
        <w:ind w:right="-341"/>
        <w:rPr>
          <w:rFonts w:ascii="Times New Roman" w:eastAsia="Times New Roman" w:hAnsi="Times New Roman"/>
          <w:color w:val="000000" w:themeColor="text1"/>
          <w:sz w:val="24"/>
          <w:szCs w:val="24"/>
          <w:lang w:bidi="en-US"/>
        </w:rPr>
      </w:pPr>
    </w:p>
    <w:p w:rsidR="008C242E" w:rsidRPr="00B57997" w:rsidRDefault="008C242E" w:rsidP="008C242E">
      <w:pPr>
        <w:spacing w:after="0" w:line="240" w:lineRule="auto"/>
        <w:ind w:right="-341"/>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В результате модернизации организационной структуры у директора  Центра и его заместителей появилась возможность делегировать ряд полномочий руководителям временных творческих групп, создаваемых для решения конкретных проблем, возникающих при реализации программы развития или в процессе опытно-экспериментальной работы. Тем самым осуществляется переход от администрирования к методам, опирающимся на знание мотивов, потребностей, интересов и ценностей каждой конкретной личности, демократизация управления, проявляющаяся в делегировании некоторых функций управления на более низкие уровни организационной структуры.</w:t>
      </w:r>
    </w:p>
    <w:p w:rsidR="008C242E" w:rsidRPr="00B57997" w:rsidRDefault="008C242E" w:rsidP="008C242E">
      <w:pPr>
        <w:spacing w:after="0" w:line="240" w:lineRule="auto"/>
        <w:ind w:right="-341"/>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Демократизация управления образовательным учреждением осуществляется также путем привлечения к контролю низовых звеньев организационной структуры,  структур </w:t>
      </w:r>
      <w:proofErr w:type="spellStart"/>
      <w:r w:rsidRPr="00B57997">
        <w:rPr>
          <w:rFonts w:ascii="Times New Roman" w:eastAsia="Times New Roman" w:hAnsi="Times New Roman"/>
          <w:color w:val="000000" w:themeColor="text1"/>
          <w:sz w:val="24"/>
          <w:szCs w:val="24"/>
          <w:lang w:bidi="en-US"/>
        </w:rPr>
        <w:t>соуправления</w:t>
      </w:r>
      <w:proofErr w:type="spellEnd"/>
      <w:r w:rsidRPr="00B57997">
        <w:rPr>
          <w:rFonts w:ascii="Times New Roman" w:eastAsia="Times New Roman" w:hAnsi="Times New Roman"/>
          <w:color w:val="000000" w:themeColor="text1"/>
          <w:sz w:val="24"/>
          <w:szCs w:val="24"/>
          <w:lang w:bidi="en-US"/>
        </w:rPr>
        <w:t>, деятельность которых направлена на раскрытие творческих способностей учащихся.</w:t>
      </w:r>
    </w:p>
    <w:p w:rsidR="008C242E" w:rsidRPr="00B57997" w:rsidRDefault="003D696D" w:rsidP="008C242E">
      <w:pPr>
        <w:keepNext/>
        <w:spacing w:before="360" w:after="180" w:line="240" w:lineRule="auto"/>
        <w:outlineLvl w:val="0"/>
        <w:rPr>
          <w:rFonts w:ascii="Times New Roman" w:eastAsia="Times New Roman" w:hAnsi="Times New Roman"/>
          <w:b/>
          <w:bCs/>
          <w:caps/>
          <w:color w:val="000000" w:themeColor="text1"/>
          <w:kern w:val="32"/>
          <w:sz w:val="28"/>
          <w:szCs w:val="28"/>
          <w:lang w:bidi="en-US"/>
        </w:rPr>
      </w:pPr>
      <w:bookmarkStart w:id="15" w:name="_Toc310831262"/>
      <w:r w:rsidRPr="00B57997">
        <w:rPr>
          <w:rFonts w:ascii="Times New Roman" w:eastAsia="Times New Roman" w:hAnsi="Times New Roman"/>
          <w:b/>
          <w:bCs/>
          <w:caps/>
          <w:color w:val="000000" w:themeColor="text1"/>
          <w:kern w:val="32"/>
          <w:sz w:val="28"/>
          <w:szCs w:val="28"/>
          <w:lang w:bidi="en-US"/>
        </w:rPr>
        <w:t xml:space="preserve"> </w:t>
      </w:r>
      <w:r w:rsidR="008C242E" w:rsidRPr="00B57997">
        <w:rPr>
          <w:rFonts w:ascii="Times New Roman" w:eastAsia="Times New Roman" w:hAnsi="Times New Roman"/>
          <w:b/>
          <w:bCs/>
          <w:caps/>
          <w:color w:val="000000" w:themeColor="text1"/>
          <w:kern w:val="32"/>
          <w:sz w:val="28"/>
          <w:szCs w:val="28"/>
          <w:lang w:bidi="en-US"/>
        </w:rPr>
        <w:t xml:space="preserve"> Характеристика ожидаемых результатов реализации Программы 2012 -2017 гг.</w:t>
      </w:r>
      <w:bookmarkEnd w:id="15"/>
    </w:p>
    <w:p w:rsidR="008C242E" w:rsidRPr="00B57997" w:rsidRDefault="008C242E" w:rsidP="008C242E">
      <w:pPr>
        <w:numPr>
          <w:ilvl w:val="0"/>
          <w:numId w:val="15"/>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Модернизация образовательной программы и учебного плана </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в свете новых подходов к образованию.</w:t>
      </w:r>
    </w:p>
    <w:p w:rsidR="008C242E" w:rsidRPr="00B57997" w:rsidRDefault="008C242E" w:rsidP="008C242E">
      <w:pPr>
        <w:numPr>
          <w:ilvl w:val="0"/>
          <w:numId w:val="15"/>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Обновление содержания образования путем внедрения новых государственных образовательных стандартов.</w:t>
      </w:r>
    </w:p>
    <w:p w:rsidR="008C242E" w:rsidRPr="00B57997" w:rsidRDefault="008C242E" w:rsidP="008C242E">
      <w:pPr>
        <w:numPr>
          <w:ilvl w:val="0"/>
          <w:numId w:val="15"/>
        </w:numPr>
        <w:spacing w:after="0" w:line="240" w:lineRule="auto"/>
        <w:ind w:right="-341"/>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color w:val="000000" w:themeColor="text1"/>
          <w:sz w:val="24"/>
          <w:szCs w:val="24"/>
          <w:lang w:bidi="en-US"/>
        </w:rPr>
        <w:t>Инновационность</w:t>
      </w:r>
      <w:proofErr w:type="spellEnd"/>
      <w:r w:rsidRPr="00B57997">
        <w:rPr>
          <w:rFonts w:ascii="Times New Roman" w:eastAsia="Times New Roman" w:hAnsi="Times New Roman"/>
          <w:color w:val="000000" w:themeColor="text1"/>
          <w:sz w:val="24"/>
          <w:szCs w:val="24"/>
          <w:lang w:bidi="en-US"/>
        </w:rPr>
        <w:t xml:space="preserve"> профессиональной деятельности педагогического коллектива (соответствие образовательной среды  Центра критериям современного общеобразовательного учреждения)</w:t>
      </w:r>
    </w:p>
    <w:p w:rsidR="008C242E" w:rsidRPr="00B57997" w:rsidRDefault="008C242E" w:rsidP="008C242E">
      <w:pPr>
        <w:numPr>
          <w:ilvl w:val="0"/>
          <w:numId w:val="15"/>
        </w:numPr>
        <w:spacing w:after="0" w:line="240" w:lineRule="auto"/>
        <w:ind w:right="-341"/>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Информатизация образовательной среды: оснащение  Центра компьютерной техникой для внедрения в образовательный процесс электронных учебно-методических комплексов и освоение учителями</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 xml:space="preserve"> компьютерных методов обучения. </w:t>
      </w:r>
    </w:p>
    <w:p w:rsidR="008C242E" w:rsidRPr="00B57997" w:rsidRDefault="008C242E" w:rsidP="008C242E">
      <w:pPr>
        <w:numPr>
          <w:ilvl w:val="0"/>
          <w:numId w:val="15"/>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Расширение взаимодействия с научными, образовательными, культурными </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 xml:space="preserve">городскими учреждениями. </w:t>
      </w:r>
    </w:p>
    <w:p w:rsidR="008C242E" w:rsidRPr="00B57997" w:rsidRDefault="008C242E" w:rsidP="008C242E">
      <w:pPr>
        <w:numPr>
          <w:ilvl w:val="0"/>
          <w:numId w:val="15"/>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Позитивное влияние инновационной деятельности  педагогических и медицинских работников на качество образовательного процесса в  Центре.</w:t>
      </w:r>
    </w:p>
    <w:p w:rsidR="008C242E" w:rsidRPr="00B57997" w:rsidRDefault="008C242E" w:rsidP="008C242E">
      <w:pPr>
        <w:numPr>
          <w:ilvl w:val="0"/>
          <w:numId w:val="15"/>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Совершенствование системы повышения квалификации педагогических и </w:t>
      </w:r>
      <w:proofErr w:type="spellStart"/>
      <w:r w:rsidRPr="00B57997">
        <w:rPr>
          <w:rFonts w:ascii="Times New Roman" w:eastAsia="Times New Roman" w:hAnsi="Times New Roman"/>
          <w:color w:val="000000" w:themeColor="text1"/>
          <w:sz w:val="24"/>
          <w:szCs w:val="24"/>
          <w:lang w:bidi="en-US"/>
        </w:rPr>
        <w:t>медицински</w:t>
      </w:r>
      <w:proofErr w:type="spellEnd"/>
      <w:r w:rsidRPr="00B57997">
        <w:rPr>
          <w:rFonts w:ascii="Times New Roman" w:eastAsia="Times New Roman" w:hAnsi="Times New Roman"/>
          <w:color w:val="000000" w:themeColor="text1"/>
          <w:sz w:val="24"/>
          <w:szCs w:val="24"/>
          <w:lang w:bidi="en-US"/>
        </w:rPr>
        <w:t xml:space="preserve"> работников, в том числе через организацию </w:t>
      </w:r>
      <w:proofErr w:type="spellStart"/>
      <w:r w:rsidRPr="00B57997">
        <w:rPr>
          <w:rFonts w:ascii="Times New Roman" w:eastAsia="Times New Roman" w:hAnsi="Times New Roman"/>
          <w:color w:val="000000" w:themeColor="text1"/>
          <w:sz w:val="24"/>
          <w:szCs w:val="24"/>
          <w:lang w:bidi="en-US"/>
        </w:rPr>
        <w:t>внутришкольного</w:t>
      </w:r>
      <w:proofErr w:type="spellEnd"/>
      <w:r w:rsidRPr="00B57997">
        <w:rPr>
          <w:rFonts w:ascii="Times New Roman" w:eastAsia="Times New Roman" w:hAnsi="Times New Roman"/>
          <w:color w:val="000000" w:themeColor="text1"/>
          <w:sz w:val="24"/>
          <w:szCs w:val="24"/>
          <w:lang w:bidi="en-US"/>
        </w:rPr>
        <w:t xml:space="preserve"> обучения. </w:t>
      </w:r>
    </w:p>
    <w:p w:rsidR="008C242E" w:rsidRPr="00B57997" w:rsidRDefault="008C242E" w:rsidP="008C242E">
      <w:pPr>
        <w:numPr>
          <w:ilvl w:val="0"/>
          <w:numId w:val="15"/>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Высокая профессиональная компетентность управленческих кадров.</w:t>
      </w:r>
      <w:r w:rsidRPr="00B57997">
        <w:rPr>
          <w:rFonts w:ascii="Times New Roman" w:eastAsia="Times New Roman" w:hAnsi="Times New Roman"/>
          <w:color w:val="000000" w:themeColor="text1"/>
          <w:sz w:val="24"/>
          <w:szCs w:val="24"/>
          <w:lang w:val="en-US" w:bidi="en-US"/>
        </w:rPr>
        <w:t> </w:t>
      </w:r>
    </w:p>
    <w:p w:rsidR="008C242E" w:rsidRPr="00B57997" w:rsidRDefault="008C242E" w:rsidP="008C242E">
      <w:pPr>
        <w:numPr>
          <w:ilvl w:val="0"/>
          <w:numId w:val="15"/>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Реализация целевых программ и проектов в образовательной деятельности ОУ</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p>
    <w:p w:rsidR="008C242E" w:rsidRPr="00B57997" w:rsidRDefault="008C242E" w:rsidP="008C242E">
      <w:pPr>
        <w:spacing w:after="0" w:line="240" w:lineRule="auto"/>
        <w:ind w:right="-341"/>
        <w:rPr>
          <w:rFonts w:ascii="Times New Roman" w:eastAsia="Times New Roman" w:hAnsi="Times New Roman"/>
          <w:b/>
          <w:color w:val="000000" w:themeColor="text1"/>
          <w:sz w:val="32"/>
          <w:szCs w:val="32"/>
          <w:lang w:bidi="en-US"/>
        </w:rPr>
      </w:pPr>
      <w:r w:rsidRPr="00B57997">
        <w:rPr>
          <w:rFonts w:ascii="Times New Roman" w:eastAsia="Times New Roman" w:hAnsi="Times New Roman"/>
          <w:b/>
          <w:color w:val="000000" w:themeColor="text1"/>
          <w:sz w:val="32"/>
          <w:szCs w:val="32"/>
          <w:lang w:val="en-US" w:bidi="en-US"/>
        </w:rPr>
        <w:t>C</w:t>
      </w:r>
      <w:proofErr w:type="spellStart"/>
      <w:r w:rsidRPr="00B57997">
        <w:rPr>
          <w:rFonts w:ascii="Times New Roman" w:eastAsia="Times New Roman" w:hAnsi="Times New Roman"/>
          <w:b/>
          <w:color w:val="000000" w:themeColor="text1"/>
          <w:sz w:val="32"/>
          <w:szCs w:val="32"/>
          <w:lang w:bidi="en-US"/>
        </w:rPr>
        <w:t>оциальные</w:t>
      </w:r>
      <w:proofErr w:type="spellEnd"/>
      <w:r w:rsidRPr="00B57997">
        <w:rPr>
          <w:rFonts w:ascii="Times New Roman" w:eastAsia="Times New Roman" w:hAnsi="Times New Roman"/>
          <w:b/>
          <w:color w:val="000000" w:themeColor="text1"/>
          <w:sz w:val="32"/>
          <w:szCs w:val="32"/>
          <w:lang w:bidi="en-US"/>
        </w:rPr>
        <w:t xml:space="preserve"> эффекты Программы</w:t>
      </w:r>
    </w:p>
    <w:p w:rsidR="008C242E" w:rsidRPr="00B57997" w:rsidRDefault="008C242E" w:rsidP="008C242E">
      <w:pPr>
        <w:spacing w:after="0" w:line="240" w:lineRule="auto"/>
        <w:ind w:right="-341"/>
        <w:rPr>
          <w:rFonts w:ascii="Times New Roman" w:eastAsia="Times New Roman" w:hAnsi="Times New Roman"/>
          <w:color w:val="000000" w:themeColor="text1"/>
          <w:sz w:val="24"/>
          <w:szCs w:val="24"/>
          <w:lang w:bidi="en-US"/>
        </w:rPr>
      </w:pPr>
    </w:p>
    <w:p w:rsidR="008C242E" w:rsidRPr="00B57997" w:rsidRDefault="008C242E" w:rsidP="008C242E">
      <w:pPr>
        <w:spacing w:after="0" w:line="240" w:lineRule="auto"/>
        <w:ind w:right="-341"/>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Как особый вид интегративных результатов, ожидаемых от реализации Программы 2012 –2017 гг., выделяются:</w:t>
      </w:r>
    </w:p>
    <w:p w:rsidR="008C242E" w:rsidRPr="00B57997" w:rsidRDefault="008C242E" w:rsidP="008C242E">
      <w:pPr>
        <w:numPr>
          <w:ilvl w:val="0"/>
          <w:numId w:val="1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статус  Центра как одного из лидеров  в образовательной среде  округа для обучения детей с ОВЗ;</w:t>
      </w:r>
    </w:p>
    <w:p w:rsidR="008C242E" w:rsidRPr="00B57997" w:rsidRDefault="008C242E" w:rsidP="008C242E">
      <w:pPr>
        <w:numPr>
          <w:ilvl w:val="0"/>
          <w:numId w:val="1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корпоративная культура  Центра;</w:t>
      </w:r>
    </w:p>
    <w:p w:rsidR="008C242E" w:rsidRPr="00B57997" w:rsidRDefault="008C242E" w:rsidP="008C242E">
      <w:pPr>
        <w:numPr>
          <w:ilvl w:val="0"/>
          <w:numId w:val="1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удовлетворенность всех субъектов образовательного процесса и деятельности в  Центре;</w:t>
      </w:r>
    </w:p>
    <w:p w:rsidR="008C242E" w:rsidRPr="00B57997" w:rsidRDefault="008C242E" w:rsidP="008C242E">
      <w:pPr>
        <w:numPr>
          <w:ilvl w:val="0"/>
          <w:numId w:val="1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конкурентоспособность образовательных услуг  Центра;</w:t>
      </w:r>
    </w:p>
    <w:p w:rsidR="008C242E" w:rsidRPr="00B57997" w:rsidRDefault="008C242E" w:rsidP="008C242E">
      <w:pPr>
        <w:numPr>
          <w:ilvl w:val="0"/>
          <w:numId w:val="1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устойчивость социального партнерства;</w:t>
      </w:r>
    </w:p>
    <w:p w:rsidR="008C242E" w:rsidRPr="00B57997" w:rsidRDefault="008C242E" w:rsidP="008C242E">
      <w:pPr>
        <w:numPr>
          <w:ilvl w:val="0"/>
          <w:numId w:val="16"/>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здоровье обучающихся (воспитанников), педагогических, медицинских и иных работников Центра.</w:t>
      </w:r>
    </w:p>
    <w:p w:rsidR="003D696D" w:rsidRPr="00B57997" w:rsidRDefault="003D696D" w:rsidP="003D696D">
      <w:pPr>
        <w:keepNext/>
        <w:spacing w:before="360" w:after="180" w:line="240" w:lineRule="auto"/>
        <w:outlineLvl w:val="0"/>
        <w:rPr>
          <w:rFonts w:ascii="Times New Roman" w:eastAsia="Times New Roman" w:hAnsi="Times New Roman"/>
          <w:b/>
          <w:bCs/>
          <w:caps/>
          <w:color w:val="000000" w:themeColor="text1"/>
          <w:kern w:val="32"/>
          <w:sz w:val="32"/>
          <w:szCs w:val="32"/>
          <w:lang w:bidi="en-US"/>
        </w:rPr>
      </w:pPr>
      <w:bookmarkStart w:id="16" w:name="_Toc246755057"/>
      <w:bookmarkStart w:id="17" w:name="_Toc310831263"/>
      <w:r w:rsidRPr="00B57997">
        <w:rPr>
          <w:rFonts w:ascii="Times New Roman" w:eastAsia="Times New Roman" w:hAnsi="Times New Roman"/>
          <w:b/>
          <w:bCs/>
          <w:caps/>
          <w:color w:val="000000" w:themeColor="text1"/>
          <w:kern w:val="32"/>
          <w:sz w:val="32"/>
          <w:szCs w:val="32"/>
          <w:lang w:bidi="en-US"/>
        </w:rPr>
        <w:t xml:space="preserve"> </w:t>
      </w:r>
      <w:r w:rsidR="008C242E" w:rsidRPr="00B57997">
        <w:rPr>
          <w:rFonts w:ascii="Times New Roman" w:eastAsia="Times New Roman" w:hAnsi="Times New Roman"/>
          <w:b/>
          <w:bCs/>
          <w:caps/>
          <w:color w:val="000000" w:themeColor="text1"/>
          <w:kern w:val="32"/>
          <w:sz w:val="32"/>
          <w:szCs w:val="32"/>
          <w:lang w:bidi="en-US"/>
        </w:rPr>
        <w:t xml:space="preserve"> Реализация программы</w:t>
      </w:r>
      <w:bookmarkStart w:id="18" w:name="_Toc310831264"/>
      <w:bookmarkEnd w:id="16"/>
      <w:bookmarkEnd w:id="17"/>
    </w:p>
    <w:p w:rsidR="008C242E" w:rsidRPr="00B57997" w:rsidRDefault="008C242E" w:rsidP="003D696D">
      <w:pPr>
        <w:keepNext/>
        <w:spacing w:before="360" w:after="180" w:line="240" w:lineRule="auto"/>
        <w:outlineLvl w:val="0"/>
        <w:rPr>
          <w:rFonts w:ascii="Times New Roman" w:eastAsia="Times New Roman" w:hAnsi="Times New Roman"/>
          <w:b/>
          <w:bCs/>
          <w:caps/>
          <w:color w:val="000000" w:themeColor="text1"/>
          <w:kern w:val="32"/>
          <w:sz w:val="32"/>
          <w:szCs w:val="32"/>
          <w:lang w:bidi="en-US"/>
        </w:rPr>
      </w:pPr>
      <w:r w:rsidRPr="00B57997">
        <w:rPr>
          <w:rFonts w:ascii="Times New Roman" w:eastAsia="Times New Roman" w:hAnsi="Times New Roman"/>
          <w:b/>
          <w:bCs/>
          <w:i/>
          <w:iCs/>
          <w:color w:val="000000" w:themeColor="text1"/>
          <w:sz w:val="28"/>
          <w:szCs w:val="28"/>
          <w:lang w:bidi="en-US"/>
        </w:rPr>
        <w:t>Основные механизмы реализации программы</w:t>
      </w:r>
      <w:bookmarkEnd w:id="18"/>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Основным механизмом реализации программы развития ГБОУ  ЦЛПДО является создание подпрограмм с учетом основных задач программы, включающих имеющиеся ресурсы, возможные решения в данном направлении, ответственными за их выполнение и ожидаемые результаты.</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Будут разрабатываться следующие подпрограммы:</w:t>
      </w:r>
    </w:p>
    <w:p w:rsidR="008C242E" w:rsidRPr="00B57997" w:rsidRDefault="008C242E" w:rsidP="008C242E">
      <w:pPr>
        <w:numPr>
          <w:ilvl w:val="0"/>
          <w:numId w:val="17"/>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 образования.</w:t>
      </w:r>
    </w:p>
    <w:p w:rsidR="008C242E" w:rsidRPr="00B57997" w:rsidRDefault="008C242E" w:rsidP="008C242E">
      <w:pPr>
        <w:numPr>
          <w:ilvl w:val="0"/>
          <w:numId w:val="17"/>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Открытая образовательная среда.</w:t>
      </w:r>
    </w:p>
    <w:p w:rsidR="008C242E" w:rsidRPr="00B57997" w:rsidRDefault="008C242E" w:rsidP="008C242E">
      <w:pPr>
        <w:numPr>
          <w:ilvl w:val="0"/>
          <w:numId w:val="17"/>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Внедрение ФГОС второго поколения.</w:t>
      </w:r>
    </w:p>
    <w:p w:rsidR="008C242E" w:rsidRPr="00B57997" w:rsidRDefault="008C242E" w:rsidP="008C242E">
      <w:pPr>
        <w:numPr>
          <w:ilvl w:val="0"/>
          <w:numId w:val="17"/>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Развитие системы поддержки талантливых детей.</w:t>
      </w:r>
    </w:p>
    <w:p w:rsidR="008C242E" w:rsidRPr="00B57997" w:rsidRDefault="008C242E" w:rsidP="008C242E">
      <w:pPr>
        <w:numPr>
          <w:ilvl w:val="0"/>
          <w:numId w:val="17"/>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 xml:space="preserve">Совершенствование педагогического и медицинского корпуса. </w:t>
      </w:r>
    </w:p>
    <w:p w:rsidR="008C242E" w:rsidRPr="00B57997" w:rsidRDefault="008C242E" w:rsidP="008C242E">
      <w:pPr>
        <w:numPr>
          <w:ilvl w:val="0"/>
          <w:numId w:val="17"/>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Совершенствование информационной среды. </w:t>
      </w:r>
    </w:p>
    <w:p w:rsidR="008C242E" w:rsidRPr="00B57997" w:rsidRDefault="008C242E" w:rsidP="008C242E">
      <w:pPr>
        <w:numPr>
          <w:ilvl w:val="0"/>
          <w:numId w:val="17"/>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Сохранение и укрепление здоровья  обучающихся. </w:t>
      </w:r>
    </w:p>
    <w:p w:rsidR="008C242E" w:rsidRPr="00B57997" w:rsidRDefault="008C242E" w:rsidP="008C242E">
      <w:pPr>
        <w:numPr>
          <w:ilvl w:val="0"/>
          <w:numId w:val="17"/>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Формирование семейных ценностей.</w:t>
      </w:r>
    </w:p>
    <w:p w:rsidR="008C242E" w:rsidRPr="00B57997" w:rsidRDefault="008C242E" w:rsidP="008C242E">
      <w:pPr>
        <w:numPr>
          <w:ilvl w:val="0"/>
          <w:numId w:val="17"/>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Расширение самостоятельности  Центра.</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Разрабатываемые подпрограммы направлены на создание условий, указанных в цели  и задачах программы развития. Пути решения задач и описание ожидаемых результатов реализации подпрограмм будут рассмотрены в описании соответствующих подпрограмм.</w:t>
      </w:r>
    </w:p>
    <w:p w:rsidR="008C242E" w:rsidRPr="00B57997" w:rsidRDefault="008C242E" w:rsidP="008C242E">
      <w:pPr>
        <w:numPr>
          <w:ilvl w:val="0"/>
          <w:numId w:val="1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Методический совет  Центра выполняет координирующую, научно-методическую, поддерживающую, информационную функции.</w:t>
      </w:r>
    </w:p>
    <w:p w:rsidR="008C242E" w:rsidRPr="00B57997" w:rsidRDefault="008C242E" w:rsidP="008C242E">
      <w:pPr>
        <w:numPr>
          <w:ilvl w:val="0"/>
          <w:numId w:val="1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Творческие группы осуществляют научно-методическую разработку и выполнение подпрограмм.</w:t>
      </w:r>
    </w:p>
    <w:p w:rsidR="008C242E" w:rsidRPr="00B57997" w:rsidRDefault="008C242E" w:rsidP="008C242E">
      <w:pPr>
        <w:numPr>
          <w:ilvl w:val="0"/>
          <w:numId w:val="1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Руководители рабочих групп осуществляют управленческое сопровождение реализации подпрограмм.</w:t>
      </w:r>
    </w:p>
    <w:p w:rsidR="008C242E" w:rsidRPr="00B57997" w:rsidRDefault="008C242E" w:rsidP="008C242E">
      <w:pPr>
        <w:numPr>
          <w:ilvl w:val="0"/>
          <w:numId w:val="1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Научно-практические конференции обобщают достижения  Центра и определяют перспективы ее развития.</w:t>
      </w:r>
    </w:p>
    <w:p w:rsidR="008C242E" w:rsidRPr="00B57997" w:rsidRDefault="008C242E" w:rsidP="008C242E">
      <w:pPr>
        <w:numPr>
          <w:ilvl w:val="0"/>
          <w:numId w:val="18"/>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Семинары содействуют психологической и практической готовности педагогов и медицинских работников к опытно-экспериментальной деятельности.</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Предполагается включение всех участников образовательного процесса  Центра на реализацию Программы развития. </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Промежуточные результаты выполнения Программы развития будут проанализированы и обобщены на</w:t>
      </w:r>
    </w:p>
    <w:p w:rsidR="008C242E" w:rsidRPr="00B57997" w:rsidRDefault="008C242E" w:rsidP="008C242E">
      <w:pPr>
        <w:numPr>
          <w:ilvl w:val="0"/>
          <w:numId w:val="19"/>
        </w:numPr>
        <w:spacing w:after="0" w:line="240" w:lineRule="auto"/>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научно-практических конференциях, </w:t>
      </w:r>
    </w:p>
    <w:p w:rsidR="008C242E" w:rsidRPr="00B57997" w:rsidRDefault="008C242E" w:rsidP="008C242E">
      <w:pPr>
        <w:numPr>
          <w:ilvl w:val="0"/>
          <w:numId w:val="19"/>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заседаниях научно-методического совета и   методических объединений (педагогический коллектив), </w:t>
      </w:r>
    </w:p>
    <w:p w:rsidR="008C242E" w:rsidRPr="00B57997" w:rsidRDefault="008C242E" w:rsidP="008C242E">
      <w:pPr>
        <w:numPr>
          <w:ilvl w:val="0"/>
          <w:numId w:val="19"/>
        </w:numPr>
        <w:spacing w:after="0" w:line="240" w:lineRule="auto"/>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Управляющего совета  Центра,   </w:t>
      </w:r>
    </w:p>
    <w:p w:rsidR="008C242E" w:rsidRPr="00B57997" w:rsidRDefault="008C242E" w:rsidP="008C242E">
      <w:pPr>
        <w:numPr>
          <w:ilvl w:val="0"/>
          <w:numId w:val="19"/>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родительского комитета Центра и классных родительских собраний (родители);</w:t>
      </w:r>
    </w:p>
    <w:p w:rsidR="008C242E" w:rsidRPr="00B57997" w:rsidRDefault="008C242E" w:rsidP="008C242E">
      <w:pPr>
        <w:numPr>
          <w:ilvl w:val="0"/>
          <w:numId w:val="19"/>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в средствах   информации Центра (учащиеся); </w:t>
      </w:r>
    </w:p>
    <w:p w:rsidR="008C242E" w:rsidRPr="00B57997" w:rsidRDefault="008C242E" w:rsidP="008C242E">
      <w:pPr>
        <w:keepNext/>
        <w:spacing w:after="0" w:line="240" w:lineRule="auto"/>
        <w:outlineLvl w:val="1"/>
        <w:rPr>
          <w:rFonts w:ascii="Times New Roman" w:eastAsia="Times New Roman" w:hAnsi="Times New Roman"/>
          <w:b/>
          <w:bCs/>
          <w:i/>
          <w:iCs/>
          <w:color w:val="000000" w:themeColor="text1"/>
          <w:sz w:val="28"/>
          <w:szCs w:val="28"/>
          <w:lang w:bidi="en-US"/>
        </w:rPr>
      </w:pPr>
      <w:bookmarkStart w:id="19" w:name="_Toc310831265"/>
      <w:r w:rsidRPr="00B57997">
        <w:rPr>
          <w:rFonts w:ascii="Times New Roman" w:eastAsia="Times New Roman" w:hAnsi="Times New Roman"/>
          <w:b/>
          <w:bCs/>
          <w:i/>
          <w:iCs/>
          <w:color w:val="000000" w:themeColor="text1"/>
          <w:sz w:val="28"/>
          <w:szCs w:val="28"/>
          <w:lang w:bidi="en-US"/>
        </w:rPr>
        <w:t>Оценка эффективности реализации программы</w:t>
      </w:r>
      <w:bookmarkStart w:id="20" w:name="_Toc310831266"/>
      <w:bookmarkEnd w:id="19"/>
    </w:p>
    <w:p w:rsidR="008C242E" w:rsidRPr="00B57997" w:rsidRDefault="008C242E" w:rsidP="008C242E">
      <w:pPr>
        <w:keepNext/>
        <w:spacing w:after="0" w:line="240" w:lineRule="auto"/>
        <w:outlineLvl w:val="1"/>
        <w:rPr>
          <w:rFonts w:ascii="Times New Roman" w:eastAsia="Times New Roman" w:hAnsi="Times New Roman"/>
          <w:b/>
          <w:bCs/>
          <w:iCs/>
          <w:color w:val="000000" w:themeColor="text1"/>
          <w:sz w:val="24"/>
          <w:szCs w:val="24"/>
          <w:lang w:bidi="en-US"/>
        </w:rPr>
      </w:pPr>
      <w:r w:rsidRPr="00B57997">
        <w:rPr>
          <w:rFonts w:ascii="Times New Roman" w:eastAsia="Times New Roman" w:hAnsi="Times New Roman"/>
          <w:b/>
          <w:bCs/>
          <w:i/>
          <w:iCs/>
          <w:color w:val="000000" w:themeColor="text1"/>
          <w:sz w:val="28"/>
          <w:szCs w:val="28"/>
          <w:lang w:bidi="en-US"/>
        </w:rPr>
        <w:t xml:space="preserve"> </w:t>
      </w:r>
      <w:r w:rsidRPr="00B57997">
        <w:rPr>
          <w:rFonts w:ascii="Times New Roman" w:eastAsia="Times New Roman" w:hAnsi="Times New Roman"/>
          <w:b/>
          <w:bCs/>
          <w:iCs/>
          <w:color w:val="000000" w:themeColor="text1"/>
          <w:sz w:val="24"/>
          <w:szCs w:val="24"/>
          <w:lang w:bidi="en-US"/>
        </w:rPr>
        <w:t>Количественные параметры эффективности программы:</w:t>
      </w:r>
      <w:bookmarkEnd w:id="20"/>
    </w:p>
    <w:p w:rsidR="008C242E" w:rsidRPr="00B57997" w:rsidRDefault="008C242E" w:rsidP="008C242E">
      <w:pPr>
        <w:keepNext/>
        <w:spacing w:after="0" w:line="240" w:lineRule="auto"/>
        <w:outlineLvl w:val="1"/>
        <w:rPr>
          <w:rFonts w:ascii="Times New Roman" w:eastAsia="Times New Roman" w:hAnsi="Times New Roman"/>
          <w:b/>
          <w:bCs/>
          <w:iCs/>
          <w:color w:val="000000" w:themeColor="text1"/>
          <w:sz w:val="24"/>
          <w:szCs w:val="24"/>
          <w:lang w:bidi="en-US"/>
        </w:rPr>
      </w:pPr>
    </w:p>
    <w:tbl>
      <w:tblPr>
        <w:tblW w:w="1485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730"/>
        <w:gridCol w:w="5387"/>
        <w:gridCol w:w="1701"/>
        <w:gridCol w:w="1701"/>
        <w:gridCol w:w="1701"/>
        <w:gridCol w:w="1843"/>
        <w:gridCol w:w="1787"/>
      </w:tblGrid>
      <w:tr w:rsidR="008C242E" w:rsidRPr="00B57997" w:rsidTr="003D696D">
        <w:trPr>
          <w:tblCellSpacing w:w="20" w:type="dxa"/>
        </w:trPr>
        <w:tc>
          <w:tcPr>
            <w:tcW w:w="670"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val="en-US" w:bidi="en-US"/>
              </w:rPr>
              <w:t>№</w:t>
            </w:r>
            <w:r w:rsidRPr="00B57997">
              <w:rPr>
                <w:rFonts w:ascii="Times New Roman" w:eastAsia="Times New Roman" w:hAnsi="Times New Roman"/>
                <w:b/>
                <w:color w:val="000000" w:themeColor="text1"/>
                <w:sz w:val="24"/>
                <w:szCs w:val="24"/>
                <w:lang w:bidi="en-US"/>
              </w:rPr>
              <w:t xml:space="preserve"> </w:t>
            </w:r>
            <w:proofErr w:type="spellStart"/>
            <w:r w:rsidRPr="00B57997">
              <w:rPr>
                <w:rFonts w:ascii="Times New Roman" w:eastAsia="Times New Roman" w:hAnsi="Times New Roman"/>
                <w:b/>
                <w:color w:val="000000" w:themeColor="text1"/>
                <w:sz w:val="24"/>
                <w:szCs w:val="24"/>
                <w:lang w:bidi="en-US"/>
              </w:rPr>
              <w:t>п</w:t>
            </w:r>
            <w:proofErr w:type="spellEnd"/>
            <w:r w:rsidRPr="00B57997">
              <w:rPr>
                <w:rFonts w:ascii="Times New Roman" w:eastAsia="Times New Roman" w:hAnsi="Times New Roman"/>
                <w:b/>
                <w:color w:val="000000" w:themeColor="text1"/>
                <w:sz w:val="24"/>
                <w:szCs w:val="24"/>
                <w:lang w:bidi="en-US"/>
              </w:rPr>
              <w:t>/</w:t>
            </w:r>
            <w:proofErr w:type="spellStart"/>
            <w:r w:rsidRPr="00B57997">
              <w:rPr>
                <w:rFonts w:ascii="Times New Roman" w:eastAsia="Times New Roman" w:hAnsi="Times New Roman"/>
                <w:b/>
                <w:color w:val="000000" w:themeColor="text1"/>
                <w:sz w:val="24"/>
                <w:szCs w:val="24"/>
                <w:lang w:bidi="en-US"/>
              </w:rPr>
              <w:t>п</w:t>
            </w:r>
            <w:proofErr w:type="spellEnd"/>
          </w:p>
        </w:tc>
        <w:tc>
          <w:tcPr>
            <w:tcW w:w="5347" w:type="dxa"/>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Параметр</w:t>
            </w:r>
            <w:proofErr w:type="spellEnd"/>
          </w:p>
        </w:tc>
        <w:tc>
          <w:tcPr>
            <w:tcW w:w="1661" w:type="dxa"/>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20</w:t>
            </w:r>
            <w:r w:rsidRPr="00B57997">
              <w:rPr>
                <w:rFonts w:ascii="Times New Roman" w:eastAsia="Times New Roman" w:hAnsi="Times New Roman"/>
                <w:color w:val="000000" w:themeColor="text1"/>
                <w:sz w:val="24"/>
                <w:szCs w:val="24"/>
                <w:lang w:bidi="en-US"/>
              </w:rPr>
              <w:t xml:space="preserve">12-2013 учебный </w:t>
            </w:r>
            <w:proofErr w:type="spellStart"/>
            <w:r w:rsidRPr="00B57997">
              <w:rPr>
                <w:rFonts w:ascii="Times New Roman" w:eastAsia="Times New Roman" w:hAnsi="Times New Roman"/>
                <w:color w:val="000000" w:themeColor="text1"/>
                <w:sz w:val="24"/>
                <w:szCs w:val="24"/>
                <w:lang w:val="en-US" w:bidi="en-US"/>
              </w:rPr>
              <w:t>год</w:t>
            </w:r>
            <w:proofErr w:type="spellEnd"/>
          </w:p>
        </w:tc>
        <w:tc>
          <w:tcPr>
            <w:tcW w:w="1661" w:type="dxa"/>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201</w:t>
            </w:r>
            <w:r w:rsidRPr="00B57997">
              <w:rPr>
                <w:rFonts w:ascii="Times New Roman" w:eastAsia="Times New Roman" w:hAnsi="Times New Roman"/>
                <w:color w:val="000000" w:themeColor="text1"/>
                <w:sz w:val="24"/>
                <w:szCs w:val="24"/>
                <w:lang w:bidi="en-US"/>
              </w:rPr>
              <w:t xml:space="preserve">3-2014 учебный </w:t>
            </w:r>
            <w:proofErr w:type="spellStart"/>
            <w:r w:rsidRPr="00B57997">
              <w:rPr>
                <w:rFonts w:ascii="Times New Roman" w:eastAsia="Times New Roman" w:hAnsi="Times New Roman"/>
                <w:color w:val="000000" w:themeColor="text1"/>
                <w:sz w:val="24"/>
                <w:szCs w:val="24"/>
                <w:lang w:val="en-US" w:bidi="en-US"/>
              </w:rPr>
              <w:t>год</w:t>
            </w:r>
            <w:proofErr w:type="spellEnd"/>
          </w:p>
        </w:tc>
        <w:tc>
          <w:tcPr>
            <w:tcW w:w="1661" w:type="dxa"/>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201</w:t>
            </w:r>
            <w:r w:rsidRPr="00B57997">
              <w:rPr>
                <w:rFonts w:ascii="Times New Roman" w:eastAsia="Times New Roman" w:hAnsi="Times New Roman"/>
                <w:color w:val="000000" w:themeColor="text1"/>
                <w:sz w:val="24"/>
                <w:szCs w:val="24"/>
                <w:lang w:bidi="en-US"/>
              </w:rPr>
              <w:t>4-2015</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учебный </w:t>
            </w:r>
            <w:proofErr w:type="spellStart"/>
            <w:r w:rsidRPr="00B57997">
              <w:rPr>
                <w:rFonts w:ascii="Times New Roman" w:eastAsia="Times New Roman" w:hAnsi="Times New Roman"/>
                <w:color w:val="000000" w:themeColor="text1"/>
                <w:sz w:val="24"/>
                <w:szCs w:val="24"/>
                <w:lang w:val="en-US" w:bidi="en-US"/>
              </w:rPr>
              <w:t>год</w:t>
            </w:r>
            <w:proofErr w:type="spellEnd"/>
          </w:p>
        </w:tc>
        <w:tc>
          <w:tcPr>
            <w:tcW w:w="1803" w:type="dxa"/>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201</w:t>
            </w:r>
            <w:r w:rsidRPr="00B57997">
              <w:rPr>
                <w:rFonts w:ascii="Times New Roman" w:eastAsia="Times New Roman" w:hAnsi="Times New Roman"/>
                <w:color w:val="000000" w:themeColor="text1"/>
                <w:sz w:val="24"/>
                <w:szCs w:val="24"/>
                <w:lang w:bidi="en-US"/>
              </w:rPr>
              <w:t>5-2016</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учебный </w:t>
            </w:r>
            <w:proofErr w:type="spellStart"/>
            <w:r w:rsidRPr="00B57997">
              <w:rPr>
                <w:rFonts w:ascii="Times New Roman" w:eastAsia="Times New Roman" w:hAnsi="Times New Roman"/>
                <w:color w:val="000000" w:themeColor="text1"/>
                <w:sz w:val="24"/>
                <w:szCs w:val="24"/>
                <w:lang w:val="en-US" w:bidi="en-US"/>
              </w:rPr>
              <w:t>год</w:t>
            </w:r>
            <w:proofErr w:type="spellEnd"/>
          </w:p>
        </w:tc>
        <w:tc>
          <w:tcPr>
            <w:tcW w:w="1727" w:type="dxa"/>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201</w:t>
            </w:r>
            <w:r w:rsidRPr="00B57997">
              <w:rPr>
                <w:rFonts w:ascii="Times New Roman" w:eastAsia="Times New Roman" w:hAnsi="Times New Roman"/>
                <w:color w:val="000000" w:themeColor="text1"/>
                <w:sz w:val="24"/>
                <w:szCs w:val="24"/>
                <w:lang w:bidi="en-US"/>
              </w:rPr>
              <w:t>6-2017</w:t>
            </w:r>
          </w:p>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r w:rsidRPr="00B57997">
              <w:rPr>
                <w:rFonts w:ascii="Times New Roman" w:eastAsia="Times New Roman" w:hAnsi="Times New Roman"/>
                <w:color w:val="000000" w:themeColor="text1"/>
                <w:sz w:val="24"/>
                <w:szCs w:val="24"/>
                <w:lang w:bidi="en-US"/>
              </w:rPr>
              <w:t xml:space="preserve">учебный </w:t>
            </w:r>
            <w:proofErr w:type="spellStart"/>
            <w:r w:rsidRPr="00B57997">
              <w:rPr>
                <w:rFonts w:ascii="Times New Roman" w:eastAsia="Times New Roman" w:hAnsi="Times New Roman"/>
                <w:color w:val="000000" w:themeColor="text1"/>
                <w:sz w:val="24"/>
                <w:szCs w:val="24"/>
                <w:lang w:val="en-US" w:bidi="en-US"/>
              </w:rPr>
              <w:t>год</w:t>
            </w:r>
            <w:proofErr w:type="spellEnd"/>
          </w:p>
        </w:tc>
      </w:tr>
      <w:tr w:rsidR="008C242E" w:rsidRPr="00B57997" w:rsidTr="003D696D">
        <w:trPr>
          <w:trHeight w:val="345"/>
          <w:tblCellSpacing w:w="20" w:type="dxa"/>
        </w:trPr>
        <w:tc>
          <w:tcPr>
            <w:tcW w:w="670" w:type="dxa"/>
            <w:tcBorders>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1</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tc>
        <w:tc>
          <w:tcPr>
            <w:tcW w:w="5347" w:type="dxa"/>
            <w:tcBorders>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Динамика промежуточной и итоговой аттестации</w:t>
            </w:r>
          </w:p>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661" w:type="dxa"/>
            <w:tcBorders>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661" w:type="dxa"/>
            <w:tcBorders>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661" w:type="dxa"/>
            <w:tcBorders>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803" w:type="dxa"/>
            <w:tcBorders>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727" w:type="dxa"/>
            <w:tcBorders>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r>
      <w:tr w:rsidR="008C242E" w:rsidRPr="00B57997" w:rsidTr="003D696D">
        <w:trPr>
          <w:trHeight w:val="495"/>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2</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Разрядность (</w:t>
            </w:r>
            <w:proofErr w:type="spellStart"/>
            <w:r w:rsidRPr="00B57997">
              <w:rPr>
                <w:rFonts w:ascii="Times New Roman" w:eastAsia="Times New Roman" w:hAnsi="Times New Roman"/>
                <w:color w:val="000000" w:themeColor="text1"/>
                <w:sz w:val="24"/>
                <w:szCs w:val="24"/>
                <w:lang w:bidi="en-US"/>
              </w:rPr>
              <w:t>категорийность</w:t>
            </w:r>
            <w:proofErr w:type="spellEnd"/>
            <w:r w:rsidRPr="00B57997">
              <w:rPr>
                <w:rFonts w:ascii="Times New Roman" w:eastAsia="Times New Roman" w:hAnsi="Times New Roman"/>
                <w:color w:val="000000" w:themeColor="text1"/>
                <w:sz w:val="24"/>
                <w:szCs w:val="24"/>
                <w:lang w:bidi="en-US"/>
              </w:rPr>
              <w:t xml:space="preserve">)  педагогов Центра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(высшая кат.)</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1241"/>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lastRenderedPageBreak/>
              <w:t>3</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Количество учителей, прошедших обучение на:</w:t>
            </w:r>
          </w:p>
          <w:p w:rsidR="008C242E" w:rsidRPr="00B57997" w:rsidRDefault="008C242E" w:rsidP="008C242E">
            <w:pPr>
              <w:numPr>
                <w:ilvl w:val="0"/>
                <w:numId w:val="2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краткосрочных курсах повышения квалификации</w:t>
            </w:r>
          </w:p>
          <w:p w:rsidR="008C242E" w:rsidRPr="00B57997" w:rsidRDefault="008C242E" w:rsidP="008C242E">
            <w:pPr>
              <w:numPr>
                <w:ilvl w:val="0"/>
                <w:numId w:val="2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долгосрочных курсах (свыше 100 часов)</w:t>
            </w:r>
          </w:p>
          <w:p w:rsidR="008C242E" w:rsidRPr="00B57997" w:rsidRDefault="008C242E" w:rsidP="008C242E">
            <w:pPr>
              <w:numPr>
                <w:ilvl w:val="0"/>
                <w:numId w:val="21"/>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переподготовку по новым осваиваемым ролям</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584"/>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4</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Укомплектованность  Центра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квалифицированными кадрами, их текучесть</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blCellSpacing w:w="20" w:type="dxa"/>
        </w:trPr>
        <w:tc>
          <w:tcPr>
            <w:tcW w:w="670"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val="en-US" w:bidi="en-US"/>
              </w:rPr>
              <w:t>№</w:t>
            </w:r>
            <w:r w:rsidRPr="00B57997">
              <w:rPr>
                <w:rFonts w:ascii="Times New Roman" w:eastAsia="Times New Roman" w:hAnsi="Times New Roman"/>
                <w:b/>
                <w:color w:val="000000" w:themeColor="text1"/>
                <w:sz w:val="24"/>
                <w:szCs w:val="24"/>
                <w:lang w:bidi="en-US"/>
              </w:rPr>
              <w:t xml:space="preserve"> </w:t>
            </w:r>
            <w:proofErr w:type="spellStart"/>
            <w:r w:rsidRPr="00B57997">
              <w:rPr>
                <w:rFonts w:ascii="Times New Roman" w:eastAsia="Times New Roman" w:hAnsi="Times New Roman"/>
                <w:b/>
                <w:color w:val="000000" w:themeColor="text1"/>
                <w:sz w:val="24"/>
                <w:szCs w:val="24"/>
                <w:lang w:bidi="en-US"/>
              </w:rPr>
              <w:t>п</w:t>
            </w:r>
            <w:proofErr w:type="spellEnd"/>
            <w:r w:rsidRPr="00B57997">
              <w:rPr>
                <w:rFonts w:ascii="Times New Roman" w:eastAsia="Times New Roman" w:hAnsi="Times New Roman"/>
                <w:b/>
                <w:color w:val="000000" w:themeColor="text1"/>
                <w:sz w:val="24"/>
                <w:szCs w:val="24"/>
                <w:lang w:bidi="en-US"/>
              </w:rPr>
              <w:t>/</w:t>
            </w:r>
            <w:proofErr w:type="spellStart"/>
            <w:r w:rsidRPr="00B57997">
              <w:rPr>
                <w:rFonts w:ascii="Times New Roman" w:eastAsia="Times New Roman" w:hAnsi="Times New Roman"/>
                <w:b/>
                <w:color w:val="000000" w:themeColor="text1"/>
                <w:sz w:val="24"/>
                <w:szCs w:val="24"/>
                <w:lang w:bidi="en-US"/>
              </w:rPr>
              <w:t>п</w:t>
            </w:r>
            <w:proofErr w:type="spellEnd"/>
          </w:p>
        </w:tc>
        <w:tc>
          <w:tcPr>
            <w:tcW w:w="5347"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Параметр</w:t>
            </w:r>
            <w:proofErr w:type="spellEnd"/>
          </w:p>
        </w:tc>
        <w:tc>
          <w:tcPr>
            <w:tcW w:w="1661"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val="en-US" w:bidi="en-US"/>
              </w:rPr>
              <w:t>20</w:t>
            </w:r>
            <w:r w:rsidRPr="00B57997">
              <w:rPr>
                <w:rFonts w:ascii="Times New Roman" w:eastAsia="Times New Roman" w:hAnsi="Times New Roman"/>
                <w:b/>
                <w:color w:val="000000" w:themeColor="text1"/>
                <w:sz w:val="24"/>
                <w:szCs w:val="24"/>
                <w:lang w:bidi="en-US"/>
              </w:rPr>
              <w:t xml:space="preserve">12-2013 учебный </w:t>
            </w:r>
            <w:proofErr w:type="spellStart"/>
            <w:r w:rsidRPr="00B57997">
              <w:rPr>
                <w:rFonts w:ascii="Times New Roman" w:eastAsia="Times New Roman" w:hAnsi="Times New Roman"/>
                <w:b/>
                <w:color w:val="000000" w:themeColor="text1"/>
                <w:sz w:val="24"/>
                <w:szCs w:val="24"/>
                <w:lang w:val="en-US" w:bidi="en-US"/>
              </w:rPr>
              <w:t>год</w:t>
            </w:r>
            <w:proofErr w:type="spellEnd"/>
          </w:p>
        </w:tc>
        <w:tc>
          <w:tcPr>
            <w:tcW w:w="1661"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val="en-US" w:bidi="en-US"/>
              </w:rPr>
              <w:t>201</w:t>
            </w:r>
            <w:r w:rsidRPr="00B57997">
              <w:rPr>
                <w:rFonts w:ascii="Times New Roman" w:eastAsia="Times New Roman" w:hAnsi="Times New Roman"/>
                <w:b/>
                <w:color w:val="000000" w:themeColor="text1"/>
                <w:sz w:val="24"/>
                <w:szCs w:val="24"/>
                <w:lang w:bidi="en-US"/>
              </w:rPr>
              <w:t xml:space="preserve">3-2014 учебный </w:t>
            </w:r>
            <w:proofErr w:type="spellStart"/>
            <w:r w:rsidRPr="00B57997">
              <w:rPr>
                <w:rFonts w:ascii="Times New Roman" w:eastAsia="Times New Roman" w:hAnsi="Times New Roman"/>
                <w:b/>
                <w:color w:val="000000" w:themeColor="text1"/>
                <w:sz w:val="24"/>
                <w:szCs w:val="24"/>
                <w:lang w:val="en-US" w:bidi="en-US"/>
              </w:rPr>
              <w:t>год</w:t>
            </w:r>
            <w:proofErr w:type="spellEnd"/>
          </w:p>
        </w:tc>
        <w:tc>
          <w:tcPr>
            <w:tcW w:w="1661"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val="en-US" w:bidi="en-US"/>
              </w:rPr>
              <w:t>201</w:t>
            </w:r>
            <w:r w:rsidRPr="00B57997">
              <w:rPr>
                <w:rFonts w:ascii="Times New Roman" w:eastAsia="Times New Roman" w:hAnsi="Times New Roman"/>
                <w:b/>
                <w:color w:val="000000" w:themeColor="text1"/>
                <w:sz w:val="24"/>
                <w:szCs w:val="24"/>
                <w:lang w:bidi="en-US"/>
              </w:rPr>
              <w:t>4-2015</w:t>
            </w:r>
          </w:p>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r w:rsidRPr="00B57997">
              <w:rPr>
                <w:rFonts w:ascii="Times New Roman" w:eastAsia="Times New Roman" w:hAnsi="Times New Roman"/>
                <w:b/>
                <w:color w:val="000000" w:themeColor="text1"/>
                <w:sz w:val="24"/>
                <w:szCs w:val="24"/>
                <w:lang w:bidi="en-US"/>
              </w:rPr>
              <w:t xml:space="preserve">учебный </w:t>
            </w:r>
            <w:proofErr w:type="spellStart"/>
            <w:r w:rsidRPr="00B57997">
              <w:rPr>
                <w:rFonts w:ascii="Times New Roman" w:eastAsia="Times New Roman" w:hAnsi="Times New Roman"/>
                <w:b/>
                <w:color w:val="000000" w:themeColor="text1"/>
                <w:sz w:val="24"/>
                <w:szCs w:val="24"/>
                <w:lang w:val="en-US" w:bidi="en-US"/>
              </w:rPr>
              <w:t>год</w:t>
            </w:r>
            <w:proofErr w:type="spellEnd"/>
          </w:p>
        </w:tc>
        <w:tc>
          <w:tcPr>
            <w:tcW w:w="1803"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val="en-US" w:bidi="en-US"/>
              </w:rPr>
              <w:t>201</w:t>
            </w:r>
            <w:r w:rsidRPr="00B57997">
              <w:rPr>
                <w:rFonts w:ascii="Times New Roman" w:eastAsia="Times New Roman" w:hAnsi="Times New Roman"/>
                <w:b/>
                <w:color w:val="000000" w:themeColor="text1"/>
                <w:sz w:val="24"/>
                <w:szCs w:val="24"/>
                <w:lang w:bidi="en-US"/>
              </w:rPr>
              <w:t>5-2016</w:t>
            </w:r>
          </w:p>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r w:rsidRPr="00B57997">
              <w:rPr>
                <w:rFonts w:ascii="Times New Roman" w:eastAsia="Times New Roman" w:hAnsi="Times New Roman"/>
                <w:b/>
                <w:color w:val="000000" w:themeColor="text1"/>
                <w:sz w:val="24"/>
                <w:szCs w:val="24"/>
                <w:lang w:bidi="en-US"/>
              </w:rPr>
              <w:t xml:space="preserve">учебный </w:t>
            </w:r>
            <w:proofErr w:type="spellStart"/>
            <w:r w:rsidRPr="00B57997">
              <w:rPr>
                <w:rFonts w:ascii="Times New Roman" w:eastAsia="Times New Roman" w:hAnsi="Times New Roman"/>
                <w:b/>
                <w:color w:val="000000" w:themeColor="text1"/>
                <w:sz w:val="24"/>
                <w:szCs w:val="24"/>
                <w:lang w:val="en-US" w:bidi="en-US"/>
              </w:rPr>
              <w:t>год</w:t>
            </w:r>
            <w:proofErr w:type="spellEnd"/>
          </w:p>
        </w:tc>
        <w:tc>
          <w:tcPr>
            <w:tcW w:w="1727"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val="en-US" w:bidi="en-US"/>
              </w:rPr>
              <w:t>201</w:t>
            </w:r>
            <w:r w:rsidRPr="00B57997">
              <w:rPr>
                <w:rFonts w:ascii="Times New Roman" w:eastAsia="Times New Roman" w:hAnsi="Times New Roman"/>
                <w:b/>
                <w:color w:val="000000" w:themeColor="text1"/>
                <w:sz w:val="24"/>
                <w:szCs w:val="24"/>
                <w:lang w:bidi="en-US"/>
              </w:rPr>
              <w:t>6-2017</w:t>
            </w:r>
          </w:p>
          <w:p w:rsidR="008C242E" w:rsidRPr="00B57997" w:rsidRDefault="008C242E" w:rsidP="003D696D">
            <w:pPr>
              <w:spacing w:after="0" w:line="240" w:lineRule="auto"/>
              <w:rPr>
                <w:rFonts w:ascii="Times New Roman" w:eastAsia="Times New Roman" w:hAnsi="Times New Roman"/>
                <w:b/>
                <w:color w:val="000000" w:themeColor="text1"/>
                <w:sz w:val="24"/>
                <w:szCs w:val="24"/>
                <w:lang w:val="en-US" w:bidi="en-US"/>
              </w:rPr>
            </w:pPr>
            <w:r w:rsidRPr="00B57997">
              <w:rPr>
                <w:rFonts w:ascii="Times New Roman" w:eastAsia="Times New Roman" w:hAnsi="Times New Roman"/>
                <w:b/>
                <w:color w:val="000000" w:themeColor="text1"/>
                <w:sz w:val="24"/>
                <w:szCs w:val="24"/>
                <w:lang w:bidi="en-US"/>
              </w:rPr>
              <w:t xml:space="preserve">учебный </w:t>
            </w:r>
            <w:proofErr w:type="spellStart"/>
            <w:r w:rsidRPr="00B57997">
              <w:rPr>
                <w:rFonts w:ascii="Times New Roman" w:eastAsia="Times New Roman" w:hAnsi="Times New Roman"/>
                <w:b/>
                <w:color w:val="000000" w:themeColor="text1"/>
                <w:sz w:val="24"/>
                <w:szCs w:val="24"/>
                <w:lang w:val="en-US" w:bidi="en-US"/>
              </w:rPr>
              <w:t>год</w:t>
            </w:r>
            <w:proofErr w:type="spellEnd"/>
          </w:p>
        </w:tc>
      </w:tr>
      <w:tr w:rsidR="008C242E" w:rsidRPr="00B57997" w:rsidTr="003D696D">
        <w:trPr>
          <w:trHeight w:val="494"/>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5</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Периодичность повышения квалификации</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учителей в системе  МИОО</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446"/>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6</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и внедрение авторских программ</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1387"/>
          <w:tblCellSpacing w:w="20" w:type="dxa"/>
        </w:trPr>
        <w:tc>
          <w:tcPr>
            <w:tcW w:w="670" w:type="dxa"/>
            <w:tcBorders>
              <w:top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7</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5347" w:type="dxa"/>
            <w:tcBorders>
              <w:top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Выступления  педагогических и медицинских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работников на: </w:t>
            </w:r>
          </w:p>
          <w:p w:rsidR="008C242E" w:rsidRPr="00B57997" w:rsidRDefault="008C242E" w:rsidP="008C242E">
            <w:pPr>
              <w:numPr>
                <w:ilvl w:val="0"/>
                <w:numId w:val="22"/>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конференциях</w:t>
            </w:r>
          </w:p>
          <w:p w:rsidR="008C242E" w:rsidRPr="00B57997" w:rsidRDefault="008C242E" w:rsidP="008C242E">
            <w:pPr>
              <w:numPr>
                <w:ilvl w:val="0"/>
                <w:numId w:val="22"/>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семинарах</w:t>
            </w:r>
          </w:p>
          <w:p w:rsidR="008C242E" w:rsidRPr="00B57997" w:rsidRDefault="008C242E" w:rsidP="008C242E">
            <w:pPr>
              <w:numPr>
                <w:ilvl w:val="0"/>
                <w:numId w:val="22"/>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публикации в педагогической печати</w:t>
            </w:r>
          </w:p>
        </w:tc>
        <w:tc>
          <w:tcPr>
            <w:tcW w:w="1661" w:type="dxa"/>
            <w:tcBorders>
              <w:top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420"/>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8</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Количество обучающих семинаров на базе Центра</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585"/>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9</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Количество учащихся, охваченных диагностикой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color w:val="000000" w:themeColor="text1"/>
                <w:sz w:val="24"/>
                <w:szCs w:val="24"/>
                <w:lang w:bidi="en-US"/>
              </w:rPr>
              <w:t>ПМПк</w:t>
            </w:r>
            <w:proofErr w:type="spellEnd"/>
            <w:r w:rsidRPr="00B57997">
              <w:rPr>
                <w:rFonts w:ascii="Times New Roman" w:eastAsia="Times New Roman" w:hAnsi="Times New Roman"/>
                <w:color w:val="000000" w:themeColor="text1"/>
                <w:sz w:val="24"/>
                <w:szCs w:val="24"/>
                <w:lang w:bidi="en-US"/>
              </w:rPr>
              <w:t xml:space="preserve"> Центра</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585"/>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10</w:t>
            </w: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Результаты диагностики </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r>
      <w:tr w:rsidR="008C242E" w:rsidRPr="00B57997" w:rsidTr="003D696D">
        <w:trPr>
          <w:trHeight w:val="541"/>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11</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Диагностика удовлетворенности участников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образовательного процесса и ее показатели</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466"/>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12</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Динамика заболеваемости и травматизма</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r>
      <w:tr w:rsidR="008C242E" w:rsidRPr="00B57997" w:rsidTr="003D696D">
        <w:trPr>
          <w:trHeight w:val="600"/>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lastRenderedPageBreak/>
              <w:t>13</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Динамика количества  новых поступлений в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библиотеку и Центр информации</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598"/>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14</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Динамика количества  учебных кабинетов,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оборудованных ТСО и средствами ИКТ</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508"/>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15</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Динамика увеличения количества компьютеров</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на одного учащегося</w:t>
            </w: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588"/>
          <w:tblCellSpacing w:w="20" w:type="dxa"/>
        </w:trPr>
        <w:tc>
          <w:tcPr>
            <w:tcW w:w="67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16</w:t>
            </w:r>
          </w:p>
        </w:tc>
        <w:tc>
          <w:tcPr>
            <w:tcW w:w="534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color w:val="000000" w:themeColor="text1"/>
                <w:sz w:val="24"/>
                <w:szCs w:val="24"/>
                <w:lang w:val="en-US" w:bidi="en-US"/>
              </w:rPr>
              <w:t>Оснащенность</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мультимедийными</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средствами</w:t>
            </w:r>
            <w:proofErr w:type="spellEnd"/>
            <w:r w:rsidRPr="00B57997">
              <w:rPr>
                <w:rFonts w:ascii="Times New Roman" w:eastAsia="Times New Roman" w:hAnsi="Times New Roman"/>
                <w:color w:val="000000" w:themeColor="text1"/>
                <w:sz w:val="24"/>
                <w:szCs w:val="24"/>
                <w:lang w:val="en-US" w:bidi="en-US"/>
              </w:rPr>
              <w:t xml:space="preserve">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color w:val="000000" w:themeColor="text1"/>
                <w:sz w:val="24"/>
                <w:szCs w:val="24"/>
                <w:lang w:val="en-US" w:bidi="en-US"/>
              </w:rPr>
              <w:t>обучения</w:t>
            </w:r>
            <w:proofErr w:type="spellEnd"/>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661"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80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c>
          <w:tcPr>
            <w:tcW w:w="172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val="en-US" w:bidi="en-US"/>
              </w:rPr>
            </w:pPr>
          </w:p>
        </w:tc>
      </w:tr>
    </w:tbl>
    <w:p w:rsidR="008C242E" w:rsidRPr="00B57997" w:rsidRDefault="008C242E" w:rsidP="008C242E">
      <w:pPr>
        <w:keepNext/>
        <w:spacing w:before="240" w:after="60" w:line="240" w:lineRule="auto"/>
        <w:outlineLvl w:val="2"/>
        <w:rPr>
          <w:rFonts w:ascii="Times New Roman" w:eastAsia="Times New Roman" w:hAnsi="Times New Roman"/>
          <w:b/>
          <w:bCs/>
          <w:color w:val="000000" w:themeColor="text1"/>
          <w:sz w:val="26"/>
          <w:szCs w:val="26"/>
          <w:lang w:bidi="en-US"/>
        </w:rPr>
      </w:pPr>
      <w:bookmarkStart w:id="21" w:name="_Toc310831267"/>
      <w:r w:rsidRPr="00B57997">
        <w:rPr>
          <w:rFonts w:ascii="Times New Roman" w:eastAsia="Times New Roman" w:hAnsi="Times New Roman"/>
          <w:b/>
          <w:bCs/>
          <w:color w:val="000000" w:themeColor="text1"/>
          <w:sz w:val="26"/>
          <w:szCs w:val="26"/>
          <w:lang w:bidi="en-US"/>
        </w:rPr>
        <w:t>Качественные критерии эффективности программы:</w:t>
      </w:r>
      <w:bookmarkEnd w:id="21"/>
    </w:p>
    <w:p w:rsidR="008C242E" w:rsidRPr="00B57997" w:rsidRDefault="008C242E" w:rsidP="008C242E">
      <w:pPr>
        <w:numPr>
          <w:ilvl w:val="0"/>
          <w:numId w:val="20"/>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Повышение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статуса</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учреждения</w:t>
      </w:r>
      <w:proofErr w:type="spellEnd"/>
    </w:p>
    <w:p w:rsidR="008C242E" w:rsidRPr="00B57997" w:rsidRDefault="008C242E" w:rsidP="008C242E">
      <w:pPr>
        <w:numPr>
          <w:ilvl w:val="0"/>
          <w:numId w:val="20"/>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Создание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нормативно-правовой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базы</w:t>
      </w:r>
      <w:proofErr w:type="spellEnd"/>
    </w:p>
    <w:p w:rsidR="008C242E" w:rsidRPr="00B57997" w:rsidRDefault="008C242E" w:rsidP="008C242E">
      <w:pPr>
        <w:numPr>
          <w:ilvl w:val="0"/>
          <w:numId w:val="20"/>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Разработка</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содержания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образования</w:t>
      </w:r>
      <w:proofErr w:type="spellEnd"/>
    </w:p>
    <w:p w:rsidR="008C242E" w:rsidRPr="00B57997" w:rsidRDefault="008C242E" w:rsidP="008C242E">
      <w:pPr>
        <w:numPr>
          <w:ilvl w:val="0"/>
          <w:numId w:val="20"/>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Создание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единой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информационно-образовательной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среды</w:t>
      </w:r>
      <w:proofErr w:type="spellEnd"/>
    </w:p>
    <w:p w:rsidR="008C242E" w:rsidRPr="00B57997" w:rsidRDefault="008C242E" w:rsidP="008C242E">
      <w:pPr>
        <w:numPr>
          <w:ilvl w:val="0"/>
          <w:numId w:val="20"/>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Организация</w:t>
      </w:r>
      <w:proofErr w:type="spellEnd"/>
      <w:r w:rsidRPr="00B57997">
        <w:rPr>
          <w:rFonts w:ascii="Times New Roman" w:eastAsia="Times New Roman" w:hAnsi="Times New Roman"/>
          <w:color w:val="000000" w:themeColor="text1"/>
          <w:sz w:val="24"/>
          <w:szCs w:val="24"/>
          <w:lang w:val="en-US" w:bidi="en-US"/>
        </w:rPr>
        <w:t xml:space="preserve"> и </w:t>
      </w:r>
      <w:proofErr w:type="spellStart"/>
      <w:r w:rsidRPr="00B57997">
        <w:rPr>
          <w:rFonts w:ascii="Times New Roman" w:eastAsia="Times New Roman" w:hAnsi="Times New Roman"/>
          <w:color w:val="000000" w:themeColor="text1"/>
          <w:sz w:val="24"/>
          <w:szCs w:val="24"/>
          <w:lang w:val="en-US" w:bidi="en-US"/>
        </w:rPr>
        <w:t>управление</w:t>
      </w:r>
      <w:proofErr w:type="spellEnd"/>
      <w:r w:rsidRPr="00B57997">
        <w:rPr>
          <w:rFonts w:ascii="Times New Roman" w:eastAsia="Times New Roman" w:hAnsi="Times New Roman"/>
          <w:color w:val="000000" w:themeColor="text1"/>
          <w:sz w:val="24"/>
          <w:szCs w:val="24"/>
          <w:lang w:val="en-US" w:bidi="en-US"/>
        </w:rPr>
        <w:t xml:space="preserve"> ОУ</w:t>
      </w:r>
    </w:p>
    <w:p w:rsidR="008C242E" w:rsidRPr="00B57997" w:rsidRDefault="008C242E" w:rsidP="008C242E">
      <w:pPr>
        <w:numPr>
          <w:ilvl w:val="0"/>
          <w:numId w:val="20"/>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Научно-методическая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работа</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педагогического</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коллектива</w:t>
      </w:r>
      <w:proofErr w:type="spellEnd"/>
    </w:p>
    <w:p w:rsidR="008C242E" w:rsidRPr="00B57997" w:rsidRDefault="008C242E" w:rsidP="008C242E">
      <w:pPr>
        <w:numPr>
          <w:ilvl w:val="0"/>
          <w:numId w:val="20"/>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Достижения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учащихся</w:t>
      </w:r>
      <w:proofErr w:type="spellEnd"/>
    </w:p>
    <w:p w:rsidR="008C242E" w:rsidRPr="00B57997" w:rsidRDefault="008C242E" w:rsidP="008C242E">
      <w:pPr>
        <w:numPr>
          <w:ilvl w:val="0"/>
          <w:numId w:val="20"/>
        </w:num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Достижения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преподавателей</w:t>
      </w:r>
      <w:proofErr w:type="spellEnd"/>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650"/>
        <w:gridCol w:w="7310"/>
        <w:gridCol w:w="6403"/>
      </w:tblGrid>
      <w:tr w:rsidR="008C242E" w:rsidRPr="00B57997" w:rsidTr="003D696D">
        <w:trPr>
          <w:tblCellSpacing w:w="20" w:type="dxa"/>
        </w:trPr>
        <w:tc>
          <w:tcPr>
            <w:tcW w:w="590"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val="en-US" w:bidi="en-US"/>
              </w:rPr>
              <w:t>№</w:t>
            </w:r>
          </w:p>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proofErr w:type="spellStart"/>
            <w:r w:rsidRPr="00B57997">
              <w:rPr>
                <w:rFonts w:ascii="Times New Roman" w:eastAsia="Times New Roman" w:hAnsi="Times New Roman"/>
                <w:b/>
                <w:color w:val="000000" w:themeColor="text1"/>
                <w:sz w:val="24"/>
                <w:szCs w:val="24"/>
                <w:lang w:bidi="en-US"/>
              </w:rPr>
              <w:t>п</w:t>
            </w:r>
            <w:proofErr w:type="spellEnd"/>
            <w:r w:rsidRPr="00B57997">
              <w:rPr>
                <w:rFonts w:ascii="Times New Roman" w:eastAsia="Times New Roman" w:hAnsi="Times New Roman"/>
                <w:b/>
                <w:color w:val="000000" w:themeColor="text1"/>
                <w:sz w:val="24"/>
                <w:szCs w:val="24"/>
                <w:lang w:bidi="en-US"/>
              </w:rPr>
              <w:t>/</w:t>
            </w:r>
            <w:proofErr w:type="spellStart"/>
            <w:r w:rsidRPr="00B57997">
              <w:rPr>
                <w:rFonts w:ascii="Times New Roman" w:eastAsia="Times New Roman" w:hAnsi="Times New Roman"/>
                <w:b/>
                <w:color w:val="000000" w:themeColor="text1"/>
                <w:sz w:val="24"/>
                <w:szCs w:val="24"/>
                <w:lang w:bidi="en-US"/>
              </w:rPr>
              <w:t>п</w:t>
            </w:r>
            <w:proofErr w:type="spellEnd"/>
          </w:p>
        </w:tc>
        <w:tc>
          <w:tcPr>
            <w:tcW w:w="7270"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Параметр</w:t>
            </w:r>
            <w:proofErr w:type="spellEnd"/>
          </w:p>
        </w:tc>
        <w:tc>
          <w:tcPr>
            <w:tcW w:w="6343" w:type="dxa"/>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Признаки, по которым можно судить о </w:t>
            </w:r>
            <w:proofErr w:type="spellStart"/>
            <w:r w:rsidRPr="00B57997">
              <w:rPr>
                <w:rFonts w:ascii="Times New Roman" w:eastAsia="Times New Roman" w:hAnsi="Times New Roman"/>
                <w:color w:val="000000" w:themeColor="text1"/>
                <w:sz w:val="24"/>
                <w:szCs w:val="24"/>
                <w:lang w:bidi="en-US"/>
              </w:rPr>
              <w:t>представленности</w:t>
            </w:r>
            <w:proofErr w:type="spellEnd"/>
            <w:r w:rsidRPr="00B57997">
              <w:rPr>
                <w:rFonts w:ascii="Times New Roman" w:eastAsia="Times New Roman" w:hAnsi="Times New Roman"/>
                <w:color w:val="000000" w:themeColor="text1"/>
                <w:sz w:val="24"/>
                <w:szCs w:val="24"/>
                <w:lang w:bidi="en-US"/>
              </w:rPr>
              <w:t xml:space="preserve"> данного параметра в среде  Центра, получают в результате самооценки работы педагогического и медицинского коллектива по пятибалльной  шкале.  </w:t>
            </w:r>
          </w:p>
        </w:tc>
      </w:tr>
      <w:tr w:rsidR="008C242E" w:rsidRPr="00B57997" w:rsidTr="003D696D">
        <w:trPr>
          <w:trHeight w:val="540"/>
          <w:tblCellSpacing w:w="20" w:type="dxa"/>
        </w:trPr>
        <w:tc>
          <w:tcPr>
            <w:tcW w:w="590" w:type="dxa"/>
            <w:tcBorders>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1</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tc>
        <w:tc>
          <w:tcPr>
            <w:tcW w:w="7270" w:type="dxa"/>
            <w:tcBorders>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Соответствие образовательных и  учебных программ   федеральному государственному образовательному стандарту. </w:t>
            </w:r>
          </w:p>
        </w:tc>
        <w:tc>
          <w:tcPr>
            <w:tcW w:w="6343" w:type="dxa"/>
            <w:tcBorders>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520"/>
          <w:tblCellSpacing w:w="20" w:type="dxa"/>
        </w:trPr>
        <w:tc>
          <w:tcPr>
            <w:tcW w:w="59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2</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7270"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Эффективное применение новых образовательных технологий, адаптированных к возрасту учащихся</w:t>
            </w:r>
          </w:p>
        </w:tc>
        <w:tc>
          <w:tcPr>
            <w:tcW w:w="634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472"/>
          <w:tblCellSpacing w:w="20" w:type="dxa"/>
        </w:trPr>
        <w:tc>
          <w:tcPr>
            <w:tcW w:w="59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3</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7270"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Возможности для самореализации в сфере дополнительного образования для  обучающихся (воспитанников)</w:t>
            </w:r>
          </w:p>
        </w:tc>
        <w:tc>
          <w:tcPr>
            <w:tcW w:w="634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835"/>
          <w:tblCellSpacing w:w="20" w:type="dxa"/>
        </w:trPr>
        <w:tc>
          <w:tcPr>
            <w:tcW w:w="59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lastRenderedPageBreak/>
              <w:t>4</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7270"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Соответствие программ занятий по выбору, проводимых во второй половине дня, целям ОП и образовательным потребностям обучающихся, их взаимосвязь с программами основного образования.</w:t>
            </w:r>
          </w:p>
        </w:tc>
        <w:tc>
          <w:tcPr>
            <w:tcW w:w="634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508"/>
          <w:tblCellSpacing w:w="20" w:type="dxa"/>
        </w:trPr>
        <w:tc>
          <w:tcPr>
            <w:tcW w:w="59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5</w:t>
            </w:r>
          </w:p>
        </w:tc>
        <w:tc>
          <w:tcPr>
            <w:tcW w:w="7270"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Возможность выбора образовательного маршрута учащимися</w:t>
            </w:r>
          </w:p>
        </w:tc>
        <w:tc>
          <w:tcPr>
            <w:tcW w:w="634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1055"/>
          <w:tblCellSpacing w:w="20" w:type="dxa"/>
        </w:trPr>
        <w:tc>
          <w:tcPr>
            <w:tcW w:w="59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6</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7270"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Степень открытости образовательной среды:</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использование </w:t>
            </w:r>
            <w:proofErr w:type="spellStart"/>
            <w:r w:rsidRPr="00B57997">
              <w:rPr>
                <w:rFonts w:ascii="Times New Roman" w:eastAsia="Times New Roman" w:hAnsi="Times New Roman"/>
                <w:color w:val="000000" w:themeColor="text1"/>
                <w:sz w:val="24"/>
                <w:szCs w:val="24"/>
                <w:lang w:bidi="en-US"/>
              </w:rPr>
              <w:t>социокультурного</w:t>
            </w:r>
            <w:proofErr w:type="spellEnd"/>
            <w:r w:rsidRPr="00B57997">
              <w:rPr>
                <w:rFonts w:ascii="Times New Roman" w:eastAsia="Times New Roman" w:hAnsi="Times New Roman"/>
                <w:color w:val="000000" w:themeColor="text1"/>
                <w:sz w:val="24"/>
                <w:szCs w:val="24"/>
                <w:lang w:bidi="en-US"/>
              </w:rPr>
              <w:t xml:space="preserve"> пространства  Москвы (взаимодействие  с учреждениями  культуры, научными учреждениями, учреждениями дополнительного образования, библиотеками) партнерство с учебными заведениями  Москвы.</w:t>
            </w:r>
          </w:p>
        </w:tc>
        <w:tc>
          <w:tcPr>
            <w:tcW w:w="6343"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bl>
    <w:p w:rsidR="008C242E" w:rsidRPr="00B57997" w:rsidRDefault="008C242E" w:rsidP="008C242E">
      <w:pPr>
        <w:rPr>
          <w:color w:val="000000" w:themeColor="text1"/>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650"/>
        <w:gridCol w:w="9497"/>
        <w:gridCol w:w="4216"/>
      </w:tblGrid>
      <w:tr w:rsidR="008C242E" w:rsidRPr="00B57997" w:rsidTr="003D696D">
        <w:trPr>
          <w:tblCellSpacing w:w="20" w:type="dxa"/>
        </w:trPr>
        <w:tc>
          <w:tcPr>
            <w:tcW w:w="590"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bidi="en-US"/>
              </w:rPr>
            </w:pPr>
            <w:r w:rsidRPr="00B57997">
              <w:rPr>
                <w:rFonts w:ascii="Times New Roman" w:eastAsia="Times New Roman" w:hAnsi="Times New Roman"/>
                <w:b/>
                <w:color w:val="000000" w:themeColor="text1"/>
                <w:sz w:val="24"/>
                <w:szCs w:val="24"/>
                <w:lang w:val="en-US" w:bidi="en-US"/>
              </w:rPr>
              <w:t>№</w:t>
            </w:r>
            <w:r w:rsidRPr="00B57997">
              <w:rPr>
                <w:rFonts w:ascii="Times New Roman" w:eastAsia="Times New Roman" w:hAnsi="Times New Roman"/>
                <w:b/>
                <w:color w:val="000000" w:themeColor="text1"/>
                <w:sz w:val="24"/>
                <w:szCs w:val="24"/>
                <w:lang w:bidi="en-US"/>
              </w:rPr>
              <w:t xml:space="preserve"> </w:t>
            </w:r>
            <w:proofErr w:type="spellStart"/>
            <w:r w:rsidRPr="00B57997">
              <w:rPr>
                <w:rFonts w:ascii="Times New Roman" w:eastAsia="Times New Roman" w:hAnsi="Times New Roman"/>
                <w:b/>
                <w:color w:val="000000" w:themeColor="text1"/>
                <w:sz w:val="24"/>
                <w:szCs w:val="24"/>
                <w:lang w:bidi="en-US"/>
              </w:rPr>
              <w:t>п</w:t>
            </w:r>
            <w:proofErr w:type="spellEnd"/>
            <w:r w:rsidRPr="00B57997">
              <w:rPr>
                <w:rFonts w:ascii="Times New Roman" w:eastAsia="Times New Roman" w:hAnsi="Times New Roman"/>
                <w:b/>
                <w:color w:val="000000" w:themeColor="text1"/>
                <w:sz w:val="24"/>
                <w:szCs w:val="24"/>
                <w:lang w:bidi="en-US"/>
              </w:rPr>
              <w:t>/</w:t>
            </w:r>
            <w:proofErr w:type="spellStart"/>
            <w:r w:rsidRPr="00B57997">
              <w:rPr>
                <w:rFonts w:ascii="Times New Roman" w:eastAsia="Times New Roman" w:hAnsi="Times New Roman"/>
                <w:b/>
                <w:color w:val="000000" w:themeColor="text1"/>
                <w:sz w:val="24"/>
                <w:szCs w:val="24"/>
                <w:lang w:bidi="en-US"/>
              </w:rPr>
              <w:t>п</w:t>
            </w:r>
            <w:proofErr w:type="spellEnd"/>
          </w:p>
        </w:tc>
        <w:tc>
          <w:tcPr>
            <w:tcW w:w="9457" w:type="dxa"/>
            <w:shd w:val="clear" w:color="auto" w:fill="auto"/>
          </w:tcPr>
          <w:p w:rsidR="008C242E" w:rsidRPr="00B57997" w:rsidRDefault="008C242E"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Параметр</w:t>
            </w:r>
            <w:proofErr w:type="spellEnd"/>
          </w:p>
        </w:tc>
        <w:tc>
          <w:tcPr>
            <w:tcW w:w="4156" w:type="dxa"/>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Признаки, по которым можно судить о </w:t>
            </w:r>
            <w:proofErr w:type="spellStart"/>
            <w:r w:rsidRPr="00B57997">
              <w:rPr>
                <w:rFonts w:ascii="Times New Roman" w:eastAsia="Times New Roman" w:hAnsi="Times New Roman"/>
                <w:color w:val="000000" w:themeColor="text1"/>
                <w:sz w:val="24"/>
                <w:szCs w:val="24"/>
                <w:lang w:bidi="en-US"/>
              </w:rPr>
              <w:t>представленности</w:t>
            </w:r>
            <w:proofErr w:type="spellEnd"/>
            <w:r w:rsidRPr="00B57997">
              <w:rPr>
                <w:rFonts w:ascii="Times New Roman" w:eastAsia="Times New Roman" w:hAnsi="Times New Roman"/>
                <w:color w:val="000000" w:themeColor="text1"/>
                <w:sz w:val="24"/>
                <w:szCs w:val="24"/>
                <w:lang w:bidi="en-US"/>
              </w:rPr>
              <w:t xml:space="preserve"> данного параметра в среде  Центра, получают в результате самооценки работы педагогического и медицинского коллектива по пятибалльной  шкале.  </w:t>
            </w:r>
          </w:p>
        </w:tc>
      </w:tr>
      <w:tr w:rsidR="008C242E" w:rsidRPr="00B57997" w:rsidTr="003D696D">
        <w:trPr>
          <w:trHeight w:val="448"/>
          <w:tblCellSpacing w:w="20" w:type="dxa"/>
        </w:trPr>
        <w:tc>
          <w:tcPr>
            <w:tcW w:w="59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7</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945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Степень развитости общественного управления  Центра.</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c>
          <w:tcPr>
            <w:tcW w:w="4156"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536"/>
          <w:tblCellSpacing w:w="20" w:type="dxa"/>
        </w:trPr>
        <w:tc>
          <w:tcPr>
            <w:tcW w:w="590" w:type="dxa"/>
            <w:tcBorders>
              <w:top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8</w:t>
            </w:r>
          </w:p>
        </w:tc>
        <w:tc>
          <w:tcPr>
            <w:tcW w:w="9457" w:type="dxa"/>
            <w:tcBorders>
              <w:top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Личностные и профессиональные  достижения выпускников 1 и 2  ступеней   </w:t>
            </w:r>
          </w:p>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обучения, их участие в жизни  Центра. </w:t>
            </w:r>
          </w:p>
        </w:tc>
        <w:tc>
          <w:tcPr>
            <w:tcW w:w="4156" w:type="dxa"/>
            <w:tcBorders>
              <w:top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1103"/>
          <w:tblCellSpacing w:w="20" w:type="dxa"/>
        </w:trPr>
        <w:tc>
          <w:tcPr>
            <w:tcW w:w="59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9</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tc>
        <w:tc>
          <w:tcPr>
            <w:tcW w:w="945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Основные направления развития дидактической системы (анализ уровня реализации  </w:t>
            </w:r>
            <w:proofErr w:type="spellStart"/>
            <w:r w:rsidRPr="00B57997">
              <w:rPr>
                <w:rFonts w:ascii="Times New Roman" w:eastAsia="Times New Roman" w:hAnsi="Times New Roman"/>
                <w:color w:val="000000" w:themeColor="text1"/>
                <w:sz w:val="24"/>
                <w:szCs w:val="24"/>
                <w:lang w:bidi="en-US"/>
              </w:rPr>
              <w:t>автрорских</w:t>
            </w:r>
            <w:proofErr w:type="spellEnd"/>
            <w:r w:rsidRPr="00B57997">
              <w:rPr>
                <w:rFonts w:ascii="Times New Roman" w:eastAsia="Times New Roman" w:hAnsi="Times New Roman"/>
                <w:color w:val="000000" w:themeColor="text1"/>
                <w:sz w:val="24"/>
                <w:szCs w:val="24"/>
                <w:lang w:bidi="en-US"/>
              </w:rPr>
              <w:t xml:space="preserve"> образовательных программ, степень внедрения педагогических технологий, информатизации образования, модели управления качеством образования (в том числе и сетевые).</w:t>
            </w:r>
          </w:p>
        </w:tc>
        <w:tc>
          <w:tcPr>
            <w:tcW w:w="4156"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753"/>
          <w:tblCellSpacing w:w="20" w:type="dxa"/>
        </w:trPr>
        <w:tc>
          <w:tcPr>
            <w:tcW w:w="59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val="en-US" w:bidi="en-US"/>
              </w:rPr>
              <w:t>10</w:t>
            </w: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val="en-US" w:bidi="en-US"/>
              </w:rPr>
            </w:pPr>
          </w:p>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p>
        </w:tc>
        <w:tc>
          <w:tcPr>
            <w:tcW w:w="945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Основные направления развития воспитательной системы (направленность воспитательных программ и проектов, используемые воспитательные технологии, мониторинг воспитанности обучающихся)</w:t>
            </w:r>
          </w:p>
        </w:tc>
        <w:tc>
          <w:tcPr>
            <w:tcW w:w="4156"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r w:rsidR="008C242E" w:rsidRPr="00B57997" w:rsidTr="003D696D">
        <w:trPr>
          <w:trHeight w:val="1572"/>
          <w:tblCellSpacing w:w="20" w:type="dxa"/>
        </w:trPr>
        <w:tc>
          <w:tcPr>
            <w:tcW w:w="590" w:type="dxa"/>
            <w:tcBorders>
              <w:top w:val="outset" w:sz="6" w:space="0" w:color="auto"/>
              <w:bottom w:val="outset" w:sz="6" w:space="0" w:color="auto"/>
            </w:tcBorders>
            <w:shd w:val="clear" w:color="auto" w:fill="auto"/>
          </w:tcPr>
          <w:p w:rsidR="008C242E" w:rsidRPr="00B57997" w:rsidRDefault="008C242E" w:rsidP="003D696D">
            <w:pPr>
              <w:spacing w:after="0" w:line="240" w:lineRule="auto"/>
              <w:jc w:val="center"/>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11</w:t>
            </w:r>
          </w:p>
        </w:tc>
        <w:tc>
          <w:tcPr>
            <w:tcW w:w="9457"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Уровень организации и степень достижения целей и задач инновационной деятельности (планирование и анализ инновационной деятельности, структура организации и нормативное обеспечение инновационной деятельности (наличие  локальных актов по инновационной деятельности), наличие обобщенных промежуточных результатов инновационной деятельности и их публичное представление)</w:t>
            </w:r>
          </w:p>
        </w:tc>
        <w:tc>
          <w:tcPr>
            <w:tcW w:w="4156" w:type="dxa"/>
            <w:tcBorders>
              <w:top w:val="outset" w:sz="6" w:space="0" w:color="auto"/>
              <w:bottom w:val="outset" w:sz="6" w:space="0" w:color="auto"/>
            </w:tcBorders>
            <w:shd w:val="clear" w:color="auto" w:fill="auto"/>
          </w:tcPr>
          <w:p w:rsidR="008C242E" w:rsidRPr="00B57997" w:rsidRDefault="008C242E" w:rsidP="003D696D">
            <w:pPr>
              <w:spacing w:after="0" w:line="240" w:lineRule="auto"/>
              <w:rPr>
                <w:rFonts w:ascii="Times New Roman" w:eastAsia="Times New Roman" w:hAnsi="Times New Roman"/>
                <w:color w:val="000000" w:themeColor="text1"/>
                <w:sz w:val="24"/>
                <w:szCs w:val="24"/>
                <w:lang w:bidi="en-US"/>
              </w:rPr>
            </w:pPr>
          </w:p>
        </w:tc>
      </w:tr>
    </w:tbl>
    <w:p w:rsidR="008C242E" w:rsidRPr="00B57997" w:rsidRDefault="008C242E" w:rsidP="008C242E">
      <w:pPr>
        <w:keepNext/>
        <w:spacing w:before="240" w:after="120" w:line="240" w:lineRule="auto"/>
        <w:outlineLvl w:val="1"/>
        <w:rPr>
          <w:rFonts w:ascii="Times New Roman" w:eastAsia="Times New Roman" w:hAnsi="Times New Roman"/>
          <w:b/>
          <w:bCs/>
          <w:i/>
          <w:iCs/>
          <w:color w:val="000000" w:themeColor="text1"/>
          <w:sz w:val="28"/>
          <w:szCs w:val="28"/>
          <w:lang w:bidi="en-US"/>
        </w:rPr>
      </w:pPr>
      <w:bookmarkStart w:id="22" w:name="_Toc246755062"/>
      <w:bookmarkStart w:id="23" w:name="_Toc310831268"/>
      <w:r w:rsidRPr="00B57997">
        <w:rPr>
          <w:rFonts w:ascii="Times New Roman" w:eastAsia="Times New Roman" w:hAnsi="Times New Roman"/>
          <w:b/>
          <w:bCs/>
          <w:i/>
          <w:iCs/>
          <w:color w:val="000000" w:themeColor="text1"/>
          <w:sz w:val="28"/>
          <w:szCs w:val="28"/>
          <w:lang w:bidi="en-US"/>
        </w:rPr>
        <w:t xml:space="preserve">Этапы работы по Программе развития </w:t>
      </w:r>
      <w:bookmarkEnd w:id="22"/>
      <w:bookmarkEnd w:id="23"/>
      <w:r w:rsidRPr="00B57997">
        <w:rPr>
          <w:rFonts w:ascii="Times New Roman" w:eastAsia="Times New Roman" w:hAnsi="Times New Roman"/>
          <w:b/>
          <w:bCs/>
          <w:i/>
          <w:iCs/>
          <w:color w:val="000000" w:themeColor="text1"/>
          <w:sz w:val="28"/>
          <w:szCs w:val="28"/>
          <w:lang w:bidi="en-US"/>
        </w:rPr>
        <w:t xml:space="preserve"> Центра</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1. </w:t>
      </w:r>
      <w:r w:rsidRPr="00B57997">
        <w:rPr>
          <w:rFonts w:ascii="Times New Roman" w:eastAsia="Times New Roman" w:hAnsi="Times New Roman"/>
          <w:color w:val="000000" w:themeColor="text1"/>
          <w:sz w:val="24"/>
          <w:szCs w:val="24"/>
          <w:u w:val="single"/>
          <w:lang w:bidi="en-US"/>
        </w:rPr>
        <w:t>Аналитически-проектировочный</w:t>
      </w:r>
      <w:r w:rsidRPr="00B57997">
        <w:rPr>
          <w:rFonts w:ascii="Times New Roman" w:eastAsia="Times New Roman" w:hAnsi="Times New Roman"/>
          <w:color w:val="000000" w:themeColor="text1"/>
          <w:sz w:val="24"/>
          <w:szCs w:val="24"/>
          <w:lang w:bidi="en-US"/>
        </w:rPr>
        <w:t>: социально-педагогический анализ деятельности  Центра, социально-педагогическое проектирование деятельности  Центра в условиях инновационного развития, разработка моделей в соответствии с задачами Программы.</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 </w:t>
      </w:r>
      <w:proofErr w:type="spellStart"/>
      <w:r w:rsidRPr="00B57997">
        <w:rPr>
          <w:rFonts w:ascii="Times New Roman" w:eastAsia="Times New Roman" w:hAnsi="Times New Roman"/>
          <w:color w:val="000000" w:themeColor="text1"/>
          <w:sz w:val="24"/>
          <w:szCs w:val="24"/>
          <w:u w:val="single"/>
          <w:lang w:bidi="en-US"/>
        </w:rPr>
        <w:t>Деятельностный</w:t>
      </w:r>
      <w:proofErr w:type="spellEnd"/>
      <w:r w:rsidRPr="00B57997">
        <w:rPr>
          <w:rFonts w:ascii="Times New Roman" w:eastAsia="Times New Roman" w:hAnsi="Times New Roman"/>
          <w:color w:val="000000" w:themeColor="text1"/>
          <w:sz w:val="24"/>
          <w:szCs w:val="24"/>
          <w:lang w:bidi="en-US"/>
        </w:rPr>
        <w:t xml:space="preserve">: планирование и реализация социально-педагогических механизмов, используемых в Программе развития, установление параметров оценки их эффективности. Внедрение и апробация разрабатываемых моделей. </w:t>
      </w: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p>
    <w:p w:rsidR="008C242E" w:rsidRPr="00B57997" w:rsidRDefault="008C242E" w:rsidP="008C242E">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3. </w:t>
      </w:r>
      <w:r w:rsidRPr="00B57997">
        <w:rPr>
          <w:rFonts w:ascii="Times New Roman" w:eastAsia="Times New Roman" w:hAnsi="Times New Roman"/>
          <w:color w:val="000000" w:themeColor="text1"/>
          <w:sz w:val="24"/>
          <w:szCs w:val="24"/>
          <w:u w:val="single"/>
          <w:lang w:bidi="en-US"/>
        </w:rPr>
        <w:t>Обобщающий</w:t>
      </w:r>
      <w:r w:rsidRPr="00B57997">
        <w:rPr>
          <w:rFonts w:ascii="Times New Roman" w:eastAsia="Times New Roman" w:hAnsi="Times New Roman"/>
          <w:color w:val="000000" w:themeColor="text1"/>
          <w:sz w:val="24"/>
          <w:szCs w:val="24"/>
          <w:lang w:bidi="en-US"/>
        </w:rPr>
        <w:t>: оценка эффективности моделей, анализ результатов работы по программе, обобщение, систематизация и распространение опыта работы по реализации Программы.</w:t>
      </w:r>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bookmarkStart w:id="24" w:name="_Toc310831270"/>
      <w:r w:rsidRPr="00B57997">
        <w:rPr>
          <w:rFonts w:ascii="Times New Roman" w:eastAsia="Times New Roman" w:hAnsi="Times New Roman"/>
          <w:b/>
          <w:bCs/>
          <w:i/>
          <w:iCs/>
          <w:color w:val="000000" w:themeColor="text1"/>
          <w:sz w:val="28"/>
          <w:szCs w:val="28"/>
          <w:lang w:bidi="en-US"/>
        </w:rPr>
        <w:t xml:space="preserve">Подпрограмма развития </w:t>
      </w:r>
      <w:bookmarkStart w:id="25" w:name="_Toc246755064"/>
      <w:r w:rsidRPr="00B57997">
        <w:rPr>
          <w:rFonts w:ascii="Times New Roman" w:eastAsia="Times New Roman" w:hAnsi="Times New Roman"/>
          <w:b/>
          <w:bCs/>
          <w:i/>
          <w:iCs/>
          <w:color w:val="000000" w:themeColor="text1"/>
          <w:sz w:val="28"/>
          <w:szCs w:val="28"/>
          <w:lang w:bidi="en-US"/>
        </w:rPr>
        <w:t>«Повышение качества образования</w:t>
      </w:r>
      <w:bookmarkEnd w:id="25"/>
      <w:r w:rsidRPr="00B57997">
        <w:rPr>
          <w:rFonts w:ascii="Times New Roman" w:eastAsia="Times New Roman" w:hAnsi="Times New Roman"/>
          <w:b/>
          <w:bCs/>
          <w:i/>
          <w:iCs/>
          <w:color w:val="000000" w:themeColor="text1"/>
          <w:sz w:val="28"/>
          <w:szCs w:val="28"/>
          <w:lang w:bidi="en-US"/>
        </w:rPr>
        <w:t>»</w:t>
      </w:r>
      <w:bookmarkEnd w:id="24"/>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Сроки реализации: 2012–2017 гг.</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26" w:name="_Toc246755065"/>
      <w:bookmarkStart w:id="27" w:name="_Toc310831271"/>
      <w:r w:rsidRPr="00B57997">
        <w:rPr>
          <w:rFonts w:ascii="Times New Roman" w:eastAsia="Times New Roman" w:hAnsi="Times New Roman"/>
          <w:b/>
          <w:bCs/>
          <w:color w:val="000000" w:themeColor="text1"/>
          <w:sz w:val="26"/>
          <w:szCs w:val="26"/>
          <w:lang w:bidi="en-US"/>
        </w:rPr>
        <w:t>Целевое назначение:</w:t>
      </w:r>
      <w:bookmarkEnd w:id="26"/>
      <w:bookmarkEnd w:id="27"/>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 образования путем широкого внедрения  инновационных педагогических технологий;</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28" w:name="_Toc246755066"/>
      <w:bookmarkStart w:id="29" w:name="_Toc310831272"/>
      <w:r w:rsidRPr="00B57997">
        <w:rPr>
          <w:rFonts w:ascii="Times New Roman" w:eastAsia="Times New Roman" w:hAnsi="Times New Roman"/>
          <w:b/>
          <w:bCs/>
          <w:color w:val="000000" w:themeColor="text1"/>
          <w:sz w:val="26"/>
          <w:szCs w:val="26"/>
          <w:lang w:bidi="en-US"/>
        </w:rPr>
        <w:t>Задачи:</w:t>
      </w:r>
      <w:bookmarkEnd w:id="28"/>
      <w:bookmarkEnd w:id="29"/>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системы непрерывного образования  педагога.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банка современных педагогических технологий.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Стимулирование качественной работы  педагога и медицинского работника.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Работа над повышением мотивации к обучению школьников.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эффективной системы учета достижений учителя.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эффективной системы учета достижений ученика.</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30" w:name="_Toc246755067"/>
      <w:bookmarkStart w:id="31" w:name="_Toc310831273"/>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r w:rsidRPr="00B57997">
        <w:rPr>
          <w:rFonts w:ascii="Times New Roman" w:eastAsia="Times New Roman" w:hAnsi="Times New Roman"/>
          <w:b/>
          <w:bCs/>
          <w:color w:val="000000" w:themeColor="text1"/>
          <w:sz w:val="26"/>
          <w:szCs w:val="26"/>
          <w:lang w:bidi="en-US"/>
        </w:rPr>
        <w:t>Ожидаемый результат:</w:t>
      </w:r>
      <w:bookmarkEnd w:id="30"/>
      <w:bookmarkEnd w:id="31"/>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Достижение высокого уровня предметной </w:t>
      </w:r>
      <w:proofErr w:type="spellStart"/>
      <w:r w:rsidRPr="00B57997">
        <w:rPr>
          <w:rFonts w:ascii="Times New Roman" w:eastAsia="Times New Roman" w:hAnsi="Times New Roman"/>
          <w:color w:val="000000" w:themeColor="text1"/>
          <w:sz w:val="24"/>
          <w:szCs w:val="24"/>
          <w:lang w:bidi="en-US"/>
        </w:rPr>
        <w:t>обученности</w:t>
      </w:r>
      <w:proofErr w:type="spellEnd"/>
      <w:r w:rsidRPr="00B57997">
        <w:rPr>
          <w:rFonts w:ascii="Times New Roman" w:eastAsia="Times New Roman" w:hAnsi="Times New Roman"/>
          <w:color w:val="000000" w:themeColor="text1"/>
          <w:sz w:val="24"/>
          <w:szCs w:val="24"/>
          <w:lang w:bidi="en-US"/>
        </w:rPr>
        <w:t xml:space="preserve"> учащихся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самооценки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конкурентоспособности  Центра на рынке образовательных услуг</w:t>
      </w:r>
    </w:p>
    <w:p w:rsidR="003D696D" w:rsidRPr="00B57997" w:rsidRDefault="003D696D" w:rsidP="003D696D">
      <w:pPr>
        <w:spacing w:after="0" w:line="240" w:lineRule="auto"/>
        <w:rPr>
          <w:rFonts w:ascii="Times New Roman" w:eastAsia="Times New Roman" w:hAnsi="Times New Roman"/>
          <w:iCs/>
          <w:color w:val="000000" w:themeColor="text1"/>
          <w:sz w:val="24"/>
          <w:szCs w:val="24"/>
          <w:lang w:bidi="en-US"/>
        </w:rPr>
      </w:pPr>
      <w:bookmarkStart w:id="32" w:name="_Toc246755068"/>
      <w:r w:rsidRPr="00B57997">
        <w:rPr>
          <w:rFonts w:ascii="Times New Roman" w:eastAsia="Times New Roman" w:hAnsi="Times New Roman"/>
          <w:color w:val="000000" w:themeColor="text1"/>
          <w:sz w:val="24"/>
          <w:szCs w:val="24"/>
          <w:lang w:bidi="en-US"/>
        </w:rPr>
        <w:t>Функции организации управления качеством:</w:t>
      </w:r>
    </w:p>
    <w:p w:rsidR="003D696D" w:rsidRPr="00B57997" w:rsidRDefault="003D696D" w:rsidP="003D696D">
      <w:pPr>
        <w:numPr>
          <w:ilvl w:val="0"/>
          <w:numId w:val="2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Cs/>
          <w:iCs/>
          <w:color w:val="000000" w:themeColor="text1"/>
          <w:sz w:val="24"/>
          <w:szCs w:val="24"/>
          <w:lang w:bidi="en-US"/>
        </w:rPr>
        <w:t>функции  стратегии управления качеством</w:t>
      </w:r>
      <w:r w:rsidRPr="00B57997">
        <w:rPr>
          <w:rFonts w:ascii="Times New Roman" w:eastAsia="Times New Roman" w:hAnsi="Times New Roman"/>
          <w:color w:val="000000" w:themeColor="text1"/>
          <w:sz w:val="24"/>
          <w:szCs w:val="24"/>
          <w:lang w:bidi="en-US"/>
        </w:rPr>
        <w:t xml:space="preserve"> (</w:t>
      </w:r>
      <w:proofErr w:type="spellStart"/>
      <w:r w:rsidRPr="00B57997">
        <w:rPr>
          <w:rFonts w:ascii="Times New Roman" w:eastAsia="Times New Roman" w:hAnsi="Times New Roman"/>
          <w:color w:val="000000" w:themeColor="text1"/>
          <w:sz w:val="24"/>
          <w:szCs w:val="24"/>
          <w:lang w:bidi="en-US"/>
        </w:rPr>
        <w:t>целеполагание</w:t>
      </w:r>
      <w:proofErr w:type="spellEnd"/>
      <w:r w:rsidRPr="00B57997">
        <w:rPr>
          <w:rFonts w:ascii="Times New Roman" w:eastAsia="Times New Roman" w:hAnsi="Times New Roman"/>
          <w:color w:val="000000" w:themeColor="text1"/>
          <w:sz w:val="24"/>
          <w:szCs w:val="24"/>
          <w:lang w:bidi="en-US"/>
        </w:rPr>
        <w:t>, прогнозирование, планирование, стандартизация и нормирование);</w:t>
      </w:r>
    </w:p>
    <w:p w:rsidR="003D696D" w:rsidRPr="00B57997" w:rsidRDefault="003D696D" w:rsidP="003D696D">
      <w:pPr>
        <w:numPr>
          <w:ilvl w:val="0"/>
          <w:numId w:val="2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Cs/>
          <w:iCs/>
          <w:color w:val="000000" w:themeColor="text1"/>
          <w:sz w:val="24"/>
          <w:szCs w:val="24"/>
          <w:lang w:bidi="en-US"/>
        </w:rPr>
        <w:t>функции по реализации стратегии управления</w:t>
      </w:r>
      <w:r w:rsidRPr="00B57997">
        <w:rPr>
          <w:rFonts w:ascii="Times New Roman" w:eastAsia="Times New Roman" w:hAnsi="Times New Roman"/>
          <w:color w:val="000000" w:themeColor="text1"/>
          <w:sz w:val="24"/>
          <w:szCs w:val="24"/>
          <w:lang w:bidi="en-US"/>
        </w:rPr>
        <w:t xml:space="preserve"> — организация управления, координация кадрового, метрологического, информационного, материально-технического обеспечения;</w:t>
      </w:r>
    </w:p>
    <w:p w:rsidR="003D696D" w:rsidRPr="00B57997" w:rsidRDefault="003D696D" w:rsidP="003D696D">
      <w:pPr>
        <w:numPr>
          <w:ilvl w:val="0"/>
          <w:numId w:val="23"/>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iCs/>
          <w:color w:val="000000" w:themeColor="text1"/>
          <w:sz w:val="24"/>
          <w:szCs w:val="24"/>
          <w:lang w:bidi="en-US"/>
        </w:rPr>
        <w:t>функции обратной связи</w:t>
      </w:r>
      <w:r w:rsidRPr="00B57997">
        <w:rPr>
          <w:rFonts w:ascii="Times New Roman" w:eastAsia="Times New Roman" w:hAnsi="Times New Roman"/>
          <w:color w:val="000000" w:themeColor="text1"/>
          <w:sz w:val="24"/>
          <w:szCs w:val="24"/>
          <w:lang w:bidi="en-US"/>
        </w:rPr>
        <w:t xml:space="preserve"> — контроля, анализа, учета и оценки.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Руководитель рабочей группы:  </w:t>
      </w:r>
      <w:proofErr w:type="spellStart"/>
      <w:r w:rsidRPr="00B57997">
        <w:rPr>
          <w:rFonts w:ascii="Times New Roman" w:eastAsia="Times New Roman" w:hAnsi="Times New Roman"/>
          <w:color w:val="000000" w:themeColor="text1"/>
          <w:sz w:val="24"/>
          <w:szCs w:val="24"/>
          <w:lang w:bidi="en-US"/>
        </w:rPr>
        <w:t>Бурлакина</w:t>
      </w:r>
      <w:proofErr w:type="spellEnd"/>
      <w:r w:rsidRPr="00B57997">
        <w:rPr>
          <w:rFonts w:ascii="Times New Roman" w:eastAsia="Times New Roman" w:hAnsi="Times New Roman"/>
          <w:color w:val="000000" w:themeColor="text1"/>
          <w:sz w:val="24"/>
          <w:szCs w:val="24"/>
          <w:lang w:bidi="en-US"/>
        </w:rPr>
        <w:t xml:space="preserve"> Ольга Викторовна, директор Центра</w:t>
      </w:r>
      <w:bookmarkStart w:id="33" w:name="_Toc310831274"/>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bCs/>
          <w:color w:val="000000" w:themeColor="text1"/>
          <w:sz w:val="26"/>
          <w:szCs w:val="26"/>
          <w:lang w:bidi="en-US"/>
        </w:rPr>
        <w:t>Этапы работы.</w:t>
      </w:r>
      <w:bookmarkEnd w:id="32"/>
      <w:bookmarkEnd w:id="33"/>
    </w:p>
    <w:tbl>
      <w:tblPr>
        <w:tblpPr w:leftFromText="180" w:rightFromText="180" w:vertAnchor="text" w:horzAnchor="margin" w:tblpY="186"/>
        <w:tblW w:w="1490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3282"/>
        <w:gridCol w:w="7796"/>
        <w:gridCol w:w="3827"/>
      </w:tblGrid>
      <w:tr w:rsidR="003D696D" w:rsidRPr="00B57997" w:rsidTr="003D696D">
        <w:trPr>
          <w:trHeight w:val="499"/>
          <w:tblCellSpacing w:w="20" w:type="dxa"/>
        </w:trPr>
        <w:tc>
          <w:tcPr>
            <w:tcW w:w="14825" w:type="dxa"/>
            <w:gridSpan w:val="3"/>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8"/>
                <w:szCs w:val="28"/>
                <w:lang w:val="en-US" w:bidi="en-US"/>
              </w:rPr>
            </w:pPr>
            <w:proofErr w:type="spellStart"/>
            <w:r w:rsidRPr="00B57997">
              <w:rPr>
                <w:rFonts w:ascii="Times New Roman" w:eastAsia="Times New Roman" w:hAnsi="Times New Roman"/>
                <w:b/>
                <w:color w:val="000000" w:themeColor="text1"/>
                <w:sz w:val="28"/>
                <w:szCs w:val="28"/>
                <w:lang w:val="en-US" w:bidi="en-US"/>
              </w:rPr>
              <w:t>Повышение</w:t>
            </w:r>
            <w:proofErr w:type="spellEnd"/>
            <w:r w:rsidRPr="00B57997">
              <w:rPr>
                <w:rFonts w:ascii="Times New Roman" w:eastAsia="Times New Roman" w:hAnsi="Times New Roman"/>
                <w:b/>
                <w:color w:val="000000" w:themeColor="text1"/>
                <w:sz w:val="28"/>
                <w:szCs w:val="28"/>
                <w:lang w:val="en-US" w:bidi="en-US"/>
              </w:rPr>
              <w:t xml:space="preserve"> </w:t>
            </w:r>
            <w:proofErr w:type="spellStart"/>
            <w:r w:rsidRPr="00B57997">
              <w:rPr>
                <w:rFonts w:ascii="Times New Roman" w:eastAsia="Times New Roman" w:hAnsi="Times New Roman"/>
                <w:b/>
                <w:color w:val="000000" w:themeColor="text1"/>
                <w:sz w:val="28"/>
                <w:szCs w:val="28"/>
                <w:lang w:val="en-US" w:bidi="en-US"/>
              </w:rPr>
              <w:t>качества</w:t>
            </w:r>
            <w:proofErr w:type="spellEnd"/>
            <w:r w:rsidRPr="00B57997">
              <w:rPr>
                <w:rFonts w:ascii="Times New Roman" w:eastAsia="Times New Roman" w:hAnsi="Times New Roman"/>
                <w:b/>
                <w:color w:val="000000" w:themeColor="text1"/>
                <w:sz w:val="28"/>
                <w:szCs w:val="28"/>
                <w:lang w:val="en-US" w:bidi="en-US"/>
              </w:rPr>
              <w:t xml:space="preserve"> </w:t>
            </w:r>
            <w:proofErr w:type="spellStart"/>
            <w:r w:rsidRPr="00B57997">
              <w:rPr>
                <w:rFonts w:ascii="Times New Roman" w:eastAsia="Times New Roman" w:hAnsi="Times New Roman"/>
                <w:b/>
                <w:color w:val="000000" w:themeColor="text1"/>
                <w:sz w:val="28"/>
                <w:szCs w:val="28"/>
                <w:lang w:val="en-US" w:bidi="en-US"/>
              </w:rPr>
              <w:t>образования</w:t>
            </w:r>
            <w:proofErr w:type="spellEnd"/>
            <w:r w:rsidRPr="00B57997">
              <w:rPr>
                <w:rFonts w:ascii="Times New Roman" w:eastAsia="Times New Roman" w:hAnsi="Times New Roman"/>
                <w:b/>
                <w:color w:val="000000" w:themeColor="text1"/>
                <w:sz w:val="28"/>
                <w:szCs w:val="28"/>
                <w:lang w:val="en-US" w:bidi="en-US"/>
              </w:rPr>
              <w:t>.</w:t>
            </w:r>
          </w:p>
        </w:tc>
      </w:tr>
      <w:tr w:rsidR="003D696D" w:rsidRPr="00B57997" w:rsidTr="003D696D">
        <w:trPr>
          <w:trHeight w:val="500"/>
          <w:tblCellSpacing w:w="20" w:type="dxa"/>
        </w:trPr>
        <w:tc>
          <w:tcPr>
            <w:tcW w:w="3222"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Этапы</w:t>
            </w:r>
            <w:proofErr w:type="spellEnd"/>
          </w:p>
        </w:tc>
        <w:tc>
          <w:tcPr>
            <w:tcW w:w="7756"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Содержание</w:t>
            </w:r>
            <w:proofErr w:type="spellEnd"/>
          </w:p>
        </w:tc>
        <w:tc>
          <w:tcPr>
            <w:tcW w:w="3767"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Результаты</w:t>
            </w:r>
            <w:proofErr w:type="spellEnd"/>
          </w:p>
        </w:tc>
      </w:tr>
      <w:tr w:rsidR="003D696D" w:rsidRPr="00B57997" w:rsidTr="003D696D">
        <w:trPr>
          <w:trHeight w:val="1145"/>
          <w:tblCellSpacing w:w="20" w:type="dxa"/>
        </w:trPr>
        <w:tc>
          <w:tcPr>
            <w:tcW w:w="3222"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Аналитически-проектировочный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75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2012-2013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Диагностика образовательных технологий в психолого-педагогической и методической литературе.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Ориентация в педагогических технологиях, существующих в психолого-педагогической литературе и педагогической практике.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Проектирование деятельности рабочих групп по разработке уроков с использованием современных педагогических технологий.</w:t>
            </w:r>
          </w:p>
        </w:tc>
        <w:tc>
          <w:tcPr>
            <w:tcW w:w="376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Выявление современных педагогических технологий, использующихся в педагогической практике Центра.</w:t>
            </w:r>
          </w:p>
        </w:tc>
      </w:tr>
      <w:tr w:rsidR="003D696D" w:rsidRPr="00B57997" w:rsidTr="003D696D">
        <w:trPr>
          <w:trHeight w:val="1634"/>
          <w:tblCellSpacing w:w="20" w:type="dxa"/>
        </w:trPr>
        <w:tc>
          <w:tcPr>
            <w:tcW w:w="3222"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lastRenderedPageBreak/>
              <w:t>Деятельностный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75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2013-2014;   2014-2015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Поиск и разработка образовательных технологий, использование их в учебно-воспитательном процессе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Диагностика результатов использования образовательных технологий  в учебно-воспитательном  процессе  Центра.</w:t>
            </w:r>
          </w:p>
        </w:tc>
        <w:tc>
          <w:tcPr>
            <w:tcW w:w="376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Овладение учителями школы различными педагогическими технологиями на уровне знания и применения.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Возможная</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разработка</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собственных</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технологий</w:t>
            </w:r>
            <w:proofErr w:type="spellEnd"/>
            <w:r w:rsidRPr="00B57997">
              <w:rPr>
                <w:rFonts w:ascii="Times New Roman" w:eastAsia="Times New Roman" w:hAnsi="Times New Roman"/>
                <w:color w:val="000000" w:themeColor="text1"/>
                <w:sz w:val="24"/>
                <w:szCs w:val="24"/>
                <w:lang w:val="en-US" w:bidi="en-US"/>
              </w:rPr>
              <w:t>.</w:t>
            </w:r>
          </w:p>
        </w:tc>
      </w:tr>
      <w:tr w:rsidR="003D696D" w:rsidRPr="00B57997" w:rsidTr="003D696D">
        <w:trPr>
          <w:trHeight w:val="2452"/>
          <w:tblCellSpacing w:w="20" w:type="dxa"/>
        </w:trPr>
        <w:tc>
          <w:tcPr>
            <w:tcW w:w="3222"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Обобщающий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75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2015-2016;   2016-2017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Обобщение опыта разработки и использования современных педагогических технологий в учебно-воспитательном процессе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Подготовка и проведение конференции по теме «Внедрение современных педагогических технологий в образовательный процесс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Обобщение разработанных материалов педагогов в научно-практическом сборнике: «Применение инновационных технологий в  Центре» </w:t>
            </w:r>
          </w:p>
        </w:tc>
        <w:tc>
          <w:tcPr>
            <w:tcW w:w="376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Диагностика личных достижений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Составление методических рекомендаций по использованию Современных педагогических технологий в учебно-воспитательном процессе  Центра.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Сборник научно-практических работ учителей</w:t>
            </w:r>
          </w:p>
        </w:tc>
      </w:tr>
    </w:tbl>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4"/>
          <w:szCs w:val="24"/>
          <w:lang w:bidi="en-US"/>
        </w:rPr>
      </w:pPr>
      <w:bookmarkStart w:id="34" w:name="_Toc246755069"/>
      <w:bookmarkStart w:id="35" w:name="_Toc310831275"/>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r w:rsidRPr="00B57997">
        <w:rPr>
          <w:rFonts w:ascii="Times New Roman" w:eastAsia="Times New Roman" w:hAnsi="Times New Roman"/>
          <w:b/>
          <w:bCs/>
          <w:i/>
          <w:iCs/>
          <w:color w:val="000000" w:themeColor="text1"/>
          <w:sz w:val="28"/>
          <w:szCs w:val="28"/>
          <w:lang w:bidi="en-US"/>
        </w:rPr>
        <w:t>Подпрограмма развития  «Сопровождение ребенка, ИПР»</w:t>
      </w:r>
      <w:bookmarkEnd w:id="34"/>
      <w:bookmarkEnd w:id="35"/>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Сроки реализации: 2012 – 2017 гг.</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36" w:name="_Toc246755070"/>
      <w:bookmarkStart w:id="37" w:name="_Toc310831276"/>
      <w:r w:rsidRPr="00B57997">
        <w:rPr>
          <w:rFonts w:ascii="Times New Roman" w:eastAsia="Times New Roman" w:hAnsi="Times New Roman"/>
          <w:b/>
          <w:bCs/>
          <w:color w:val="000000" w:themeColor="text1"/>
          <w:sz w:val="26"/>
          <w:szCs w:val="26"/>
          <w:lang w:bidi="en-US"/>
        </w:rPr>
        <w:t>Целевое назначение:</w:t>
      </w:r>
      <w:bookmarkEnd w:id="36"/>
      <w:bookmarkEnd w:id="37"/>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color w:val="000000" w:themeColor="text1"/>
          <w:sz w:val="24"/>
          <w:szCs w:val="24"/>
          <w:lang w:bidi="en-US"/>
        </w:rPr>
        <w:t>Психолого-медико-педагогическое</w:t>
      </w:r>
      <w:proofErr w:type="spellEnd"/>
      <w:r w:rsidRPr="00B57997">
        <w:rPr>
          <w:rFonts w:ascii="Times New Roman" w:eastAsia="Times New Roman" w:hAnsi="Times New Roman"/>
          <w:color w:val="000000" w:themeColor="text1"/>
          <w:sz w:val="24"/>
          <w:szCs w:val="24"/>
          <w:lang w:bidi="en-US"/>
        </w:rPr>
        <w:t xml:space="preserve"> сопровождение обучающихся с особыми образовательными возможностями, с учетом их </w:t>
      </w:r>
      <w:proofErr w:type="spellStart"/>
      <w:r w:rsidRPr="00B57997">
        <w:rPr>
          <w:rFonts w:ascii="Times New Roman" w:eastAsia="Times New Roman" w:hAnsi="Times New Roman"/>
          <w:color w:val="000000" w:themeColor="text1"/>
          <w:sz w:val="24"/>
          <w:szCs w:val="24"/>
          <w:lang w:bidi="en-US"/>
        </w:rPr>
        <w:t>психо-физических</w:t>
      </w:r>
      <w:proofErr w:type="spellEnd"/>
      <w:r w:rsidRPr="00B57997">
        <w:rPr>
          <w:rFonts w:ascii="Times New Roman" w:eastAsia="Times New Roman" w:hAnsi="Times New Roman"/>
          <w:color w:val="000000" w:themeColor="text1"/>
          <w:sz w:val="24"/>
          <w:szCs w:val="24"/>
          <w:lang w:bidi="en-US"/>
        </w:rPr>
        <w:t xml:space="preserve"> особенностей, с целью дальнейшего выстраивания индивидуальной траектории обучения и развития ребенка</w:t>
      </w:r>
      <w:bookmarkStart w:id="38" w:name="_Toc246755071"/>
      <w:bookmarkStart w:id="39" w:name="_Toc310831277"/>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b/>
          <w:bCs/>
          <w:color w:val="000000" w:themeColor="text1"/>
          <w:sz w:val="26"/>
          <w:szCs w:val="26"/>
          <w:lang w:bidi="en-US"/>
        </w:rPr>
      </w:pPr>
      <w:r w:rsidRPr="00B57997">
        <w:rPr>
          <w:rFonts w:ascii="Times New Roman" w:eastAsia="Times New Roman" w:hAnsi="Times New Roman"/>
          <w:b/>
          <w:bCs/>
          <w:color w:val="000000" w:themeColor="text1"/>
          <w:sz w:val="26"/>
          <w:szCs w:val="26"/>
          <w:lang w:bidi="en-US"/>
        </w:rPr>
        <w:t>Задачи подпрограммы:</w:t>
      </w:r>
      <w:bookmarkEnd w:id="38"/>
      <w:bookmarkEnd w:id="39"/>
    </w:p>
    <w:p w:rsidR="003D696D" w:rsidRPr="00B57997" w:rsidRDefault="003D696D" w:rsidP="003D696D">
      <w:pPr>
        <w:spacing w:after="0" w:line="240" w:lineRule="auto"/>
        <w:rPr>
          <w:rFonts w:ascii="Times New Roman" w:eastAsia="Times New Roman" w:hAnsi="Times New Roman"/>
          <w:b/>
          <w:bCs/>
          <w:color w:val="000000" w:themeColor="text1"/>
          <w:sz w:val="26"/>
          <w:szCs w:val="26"/>
          <w:lang w:bidi="en-US"/>
        </w:rPr>
      </w:pPr>
      <w:r w:rsidRPr="00B57997">
        <w:rPr>
          <w:rFonts w:ascii="Times New Roman" w:eastAsia="Times New Roman" w:hAnsi="Times New Roman"/>
          <w:b/>
          <w:bCs/>
          <w:color w:val="000000" w:themeColor="text1"/>
          <w:sz w:val="26"/>
          <w:szCs w:val="26"/>
          <w:lang w:bidi="en-US"/>
        </w:rPr>
        <w:t>1.</w:t>
      </w:r>
      <w:r w:rsidRPr="00B57997">
        <w:rPr>
          <w:rFonts w:ascii="Times New Roman" w:eastAsia="Times New Roman" w:hAnsi="Times New Roman"/>
          <w:color w:val="000000" w:themeColor="text1"/>
          <w:sz w:val="24"/>
          <w:szCs w:val="24"/>
          <w:lang w:bidi="en-US"/>
        </w:rPr>
        <w:t>Создание оптимальных условий для развития и дальнейшей социализации ребенка, оптимальное продвижение каждого до условной нормы</w:t>
      </w:r>
      <w:r w:rsidRPr="00B57997">
        <w:rPr>
          <w:rFonts w:ascii="Times New Roman" w:eastAsia="Times New Roman" w:hAnsi="Times New Roman"/>
          <w:b/>
          <w:bCs/>
          <w:color w:val="000000" w:themeColor="text1"/>
          <w:sz w:val="26"/>
          <w:szCs w:val="26"/>
          <w:lang w:bidi="en-US"/>
        </w:rPr>
        <w:t>.</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2.Определение стартовых возможностей каждого ребенка.</w:t>
      </w:r>
    </w:p>
    <w:p w:rsidR="003D696D" w:rsidRPr="00B57997" w:rsidRDefault="003D696D" w:rsidP="003D696D">
      <w:pPr>
        <w:keepNext/>
        <w:spacing w:before="240" w:after="60" w:line="240" w:lineRule="auto"/>
        <w:outlineLvl w:val="2"/>
        <w:rPr>
          <w:rFonts w:ascii="Times New Roman" w:eastAsia="Times New Roman" w:hAnsi="Times New Roman"/>
          <w:b/>
          <w:color w:val="000000" w:themeColor="text1"/>
          <w:sz w:val="24"/>
          <w:szCs w:val="24"/>
          <w:lang w:bidi="en-US"/>
        </w:rPr>
      </w:pPr>
      <w:bookmarkStart w:id="40" w:name="_Toc246755072"/>
      <w:bookmarkStart w:id="41" w:name="_Toc310831278"/>
      <w:r w:rsidRPr="00B57997">
        <w:rPr>
          <w:rFonts w:ascii="Times New Roman" w:eastAsia="Times New Roman" w:hAnsi="Times New Roman"/>
          <w:b/>
          <w:color w:val="000000" w:themeColor="text1"/>
          <w:sz w:val="24"/>
          <w:szCs w:val="24"/>
          <w:lang w:bidi="en-US"/>
        </w:rPr>
        <w:lastRenderedPageBreak/>
        <w:t>Ожидаемые результаты:</w:t>
      </w:r>
      <w:bookmarkEnd w:id="40"/>
      <w:bookmarkEnd w:id="41"/>
    </w:p>
    <w:p w:rsidR="003D696D" w:rsidRPr="00B57997" w:rsidRDefault="003D696D" w:rsidP="003D696D">
      <w:pPr>
        <w:keepNext/>
        <w:spacing w:after="0" w:line="240" w:lineRule="auto"/>
        <w:outlineLvl w:val="2"/>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1.Осуществление единой системы индивидуального комплексно-динамического сопровождения ребенка с ОВЗ на всех этапах обучения в Центре.</w:t>
      </w:r>
    </w:p>
    <w:p w:rsidR="003D696D" w:rsidRPr="00B57997" w:rsidRDefault="003D696D" w:rsidP="003D696D">
      <w:pPr>
        <w:keepNext/>
        <w:spacing w:after="0" w:line="240" w:lineRule="auto"/>
        <w:outlineLvl w:val="2"/>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2.Обеспечение личностно- ориентированного подхода к обучению учащихся с ОВЗ и т.д.</w:t>
      </w:r>
    </w:p>
    <w:p w:rsidR="003D696D" w:rsidRPr="00B57997" w:rsidRDefault="003D696D" w:rsidP="003D696D">
      <w:pPr>
        <w:keepNext/>
        <w:spacing w:after="0" w:line="240" w:lineRule="auto"/>
        <w:outlineLvl w:val="2"/>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3.Систематическое отслеживание динамики развития ребенка на начало, середину и конец года (через дневник </w:t>
      </w:r>
      <w:proofErr w:type="spellStart"/>
      <w:r w:rsidRPr="00B57997">
        <w:rPr>
          <w:rFonts w:ascii="Times New Roman" w:eastAsia="Times New Roman" w:hAnsi="Times New Roman"/>
          <w:color w:val="000000" w:themeColor="text1"/>
          <w:sz w:val="24"/>
          <w:szCs w:val="24"/>
          <w:lang w:bidi="en-US"/>
        </w:rPr>
        <w:t>пед.сопровождения</w:t>
      </w:r>
      <w:proofErr w:type="spellEnd"/>
      <w:r w:rsidRPr="00B57997">
        <w:rPr>
          <w:rFonts w:ascii="Times New Roman" w:eastAsia="Times New Roman" w:hAnsi="Times New Roman"/>
          <w:color w:val="000000" w:themeColor="text1"/>
          <w:sz w:val="24"/>
          <w:szCs w:val="24"/>
          <w:lang w:bidi="en-US"/>
        </w:rPr>
        <w:t xml:space="preserve"> и карту индивидуального развития ребенка.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Руководители рабочей группы: Козлова Ольга Владимировна- заместитель директора по УВР, </w:t>
      </w:r>
      <w:bookmarkStart w:id="42" w:name="_Toc246755073"/>
      <w:r w:rsidRPr="00B57997">
        <w:rPr>
          <w:rFonts w:ascii="Times New Roman" w:eastAsia="Times New Roman" w:hAnsi="Times New Roman"/>
          <w:color w:val="000000" w:themeColor="text1"/>
          <w:sz w:val="24"/>
          <w:szCs w:val="24"/>
          <w:lang w:bidi="en-US"/>
        </w:rPr>
        <w:t xml:space="preserve">мед. персонал, врач-психиатр, члены </w:t>
      </w:r>
      <w:proofErr w:type="spellStart"/>
      <w:r w:rsidRPr="00B57997">
        <w:rPr>
          <w:rFonts w:ascii="Times New Roman" w:eastAsia="Times New Roman" w:hAnsi="Times New Roman"/>
          <w:color w:val="000000" w:themeColor="text1"/>
          <w:sz w:val="24"/>
          <w:szCs w:val="24"/>
          <w:lang w:bidi="en-US"/>
        </w:rPr>
        <w:t>ПМПк</w:t>
      </w:r>
      <w:proofErr w:type="spellEnd"/>
      <w:r w:rsidRPr="00B57997">
        <w:rPr>
          <w:rFonts w:ascii="Times New Roman" w:eastAsia="Times New Roman" w:hAnsi="Times New Roman"/>
          <w:color w:val="000000" w:themeColor="text1"/>
          <w:sz w:val="24"/>
          <w:szCs w:val="24"/>
          <w:lang w:bidi="en-US"/>
        </w:rPr>
        <w:t>, дефектологи, логопеды, психологи.</w:t>
      </w:r>
      <w:bookmarkStart w:id="43" w:name="_Toc310831279"/>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bCs/>
          <w:color w:val="000000" w:themeColor="text1"/>
          <w:sz w:val="26"/>
          <w:szCs w:val="26"/>
          <w:lang w:bidi="en-US"/>
        </w:rPr>
        <w:t>Этапы работы</w:t>
      </w:r>
      <w:bookmarkEnd w:id="42"/>
      <w:bookmarkEnd w:id="43"/>
    </w:p>
    <w:tbl>
      <w:tblPr>
        <w:tblpPr w:leftFromText="180" w:rightFromText="180" w:vertAnchor="text" w:horzAnchor="margin" w:tblpY="186"/>
        <w:tblW w:w="1490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431"/>
        <w:gridCol w:w="7655"/>
        <w:gridCol w:w="4819"/>
      </w:tblGrid>
      <w:tr w:rsidR="003D696D" w:rsidRPr="00B57997" w:rsidTr="003D696D">
        <w:trPr>
          <w:trHeight w:val="500"/>
          <w:tblCellSpacing w:w="20" w:type="dxa"/>
        </w:trPr>
        <w:tc>
          <w:tcPr>
            <w:tcW w:w="14825" w:type="dxa"/>
            <w:gridSpan w:val="3"/>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8"/>
                <w:szCs w:val="28"/>
                <w:lang w:bidi="en-US"/>
              </w:rPr>
            </w:pPr>
            <w:r w:rsidRPr="00B57997">
              <w:rPr>
                <w:rFonts w:ascii="Times New Roman" w:eastAsia="Times New Roman" w:hAnsi="Times New Roman"/>
                <w:b/>
                <w:color w:val="000000" w:themeColor="text1"/>
                <w:sz w:val="28"/>
                <w:szCs w:val="28"/>
                <w:lang w:bidi="en-US"/>
              </w:rPr>
              <w:t>Сопровождение ребенка, ИПР</w:t>
            </w:r>
          </w:p>
        </w:tc>
      </w:tr>
      <w:tr w:rsidR="003D696D" w:rsidRPr="00B57997" w:rsidTr="003D696D">
        <w:trPr>
          <w:trHeight w:val="501"/>
          <w:tblCellSpacing w:w="20" w:type="dxa"/>
        </w:trPr>
        <w:tc>
          <w:tcPr>
            <w:tcW w:w="2371"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Этапы</w:t>
            </w:r>
            <w:proofErr w:type="spellEnd"/>
          </w:p>
        </w:tc>
        <w:tc>
          <w:tcPr>
            <w:tcW w:w="7615"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Содержание</w:t>
            </w:r>
            <w:proofErr w:type="spellEnd"/>
          </w:p>
        </w:tc>
        <w:tc>
          <w:tcPr>
            <w:tcW w:w="4759"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Результаты</w:t>
            </w:r>
            <w:proofErr w:type="spellEnd"/>
          </w:p>
        </w:tc>
      </w:tr>
      <w:tr w:rsidR="003D696D" w:rsidRPr="00B57997" w:rsidTr="003D696D">
        <w:trPr>
          <w:trHeight w:val="1145"/>
          <w:tblCellSpacing w:w="20" w:type="dxa"/>
        </w:trPr>
        <w:tc>
          <w:tcPr>
            <w:tcW w:w="2371"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Аналитически-проектировочный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615"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2012-2013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Изучение потребностей всех участников образовательного процесса. Изучение образовательного потенциала Центра в соответствии с запросами участников образовательного процесса.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Выявление интересов и потребностей  учащихся и родителей к проектированию индивидуального образовательного маршрута</w:t>
            </w:r>
          </w:p>
        </w:tc>
        <w:tc>
          <w:tcPr>
            <w:tcW w:w="4759"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Проектирование образовательных маршрутов, программ, связанных с индивидуальной программой развития ребенка.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tc>
      </w:tr>
      <w:tr w:rsidR="003D696D" w:rsidRPr="00B57997" w:rsidTr="003D696D">
        <w:trPr>
          <w:trHeight w:val="1145"/>
          <w:tblCellSpacing w:w="20" w:type="dxa"/>
        </w:trPr>
        <w:tc>
          <w:tcPr>
            <w:tcW w:w="2371"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Деятельностный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615"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2013-2014;   2014-2015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Поиск и разработка образовательных технологий по выстраиванию индивидуального маршрута развития ребенка.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Диагностика результатов и их использования в учебно-воспитательном  процессе  Центра.</w:t>
            </w:r>
          </w:p>
        </w:tc>
        <w:tc>
          <w:tcPr>
            <w:tcW w:w="4759"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новых форм для проведения мониторингов, обработки материалов, создание диагностических таблиц для выявления результатов развития ребенка.</w:t>
            </w:r>
          </w:p>
        </w:tc>
      </w:tr>
      <w:tr w:rsidR="003D696D" w:rsidRPr="00B57997" w:rsidTr="003D696D">
        <w:trPr>
          <w:trHeight w:val="1602"/>
          <w:tblCellSpacing w:w="20" w:type="dxa"/>
        </w:trPr>
        <w:tc>
          <w:tcPr>
            <w:tcW w:w="2371"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Обобщающий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615"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2015-2016;   2016-2017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Обобщение опыта  по проведению мониторингов, диагностического материала. подготовка к итоговой конференции по реализации Программы развития школы в 2012-2017 году.</w:t>
            </w:r>
          </w:p>
        </w:tc>
        <w:tc>
          <w:tcPr>
            <w:tcW w:w="4759"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Диагностика дневников </w:t>
            </w:r>
            <w:proofErr w:type="spellStart"/>
            <w:r w:rsidRPr="00B57997">
              <w:rPr>
                <w:rFonts w:ascii="Times New Roman" w:eastAsia="Times New Roman" w:hAnsi="Times New Roman"/>
                <w:color w:val="000000" w:themeColor="text1"/>
                <w:sz w:val="24"/>
                <w:szCs w:val="24"/>
                <w:lang w:bidi="en-US"/>
              </w:rPr>
              <w:t>пед.сопровождения</w:t>
            </w:r>
            <w:proofErr w:type="spellEnd"/>
            <w:r w:rsidRPr="00B57997">
              <w:rPr>
                <w:rFonts w:ascii="Times New Roman" w:eastAsia="Times New Roman" w:hAnsi="Times New Roman"/>
                <w:color w:val="000000" w:themeColor="text1"/>
                <w:sz w:val="24"/>
                <w:szCs w:val="24"/>
                <w:lang w:bidi="en-US"/>
              </w:rPr>
              <w:t>, индивидуальных карт развития ребенка.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Составление методических рекомендаций по результатам мониторинговых срезов.</w:t>
            </w:r>
          </w:p>
        </w:tc>
      </w:tr>
    </w:tbl>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sectPr w:rsidR="003D696D" w:rsidRPr="00B57997" w:rsidSect="003D696D">
          <w:footerReference w:type="default" r:id="rId10"/>
          <w:pgSz w:w="16838" w:h="11906" w:orient="landscape"/>
          <w:pgMar w:top="1135" w:right="1134" w:bottom="1134" w:left="1134" w:header="708" w:footer="708" w:gutter="0"/>
          <w:cols w:space="708"/>
          <w:titlePg/>
          <w:docGrid w:linePitch="360"/>
        </w:sectPr>
      </w:pPr>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bookmarkStart w:id="44" w:name="_Toc310831280"/>
      <w:r w:rsidRPr="00B57997">
        <w:rPr>
          <w:rFonts w:ascii="Times New Roman" w:eastAsia="Times New Roman" w:hAnsi="Times New Roman"/>
          <w:b/>
          <w:bCs/>
          <w:i/>
          <w:iCs/>
          <w:color w:val="000000" w:themeColor="text1"/>
          <w:sz w:val="28"/>
          <w:szCs w:val="28"/>
          <w:lang w:bidi="en-US"/>
        </w:rPr>
        <w:lastRenderedPageBreak/>
        <w:t>Подпрограмма развития «Внедрение ФГОС  НОО»</w:t>
      </w:r>
      <w:bookmarkEnd w:id="44"/>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Сроки реализации 2012–2017 гг.</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45" w:name="_Toc310831281"/>
      <w:r w:rsidRPr="00B57997">
        <w:rPr>
          <w:rFonts w:ascii="Times New Roman" w:eastAsia="Times New Roman" w:hAnsi="Times New Roman"/>
          <w:b/>
          <w:bCs/>
          <w:color w:val="000000" w:themeColor="text1"/>
          <w:sz w:val="26"/>
          <w:szCs w:val="26"/>
          <w:lang w:bidi="en-US"/>
        </w:rPr>
        <w:t>Целевое назначение:</w:t>
      </w:r>
      <w:bookmarkEnd w:id="45"/>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обеспечение высоких результатов достижения выпускниками начальной школы знаний, умений, навыков и компетенций, определяемых личностными, семейными, общественными потребностями и возможностями ребёнка младшего школьного возраста, в гармоничном соответствии с индивидуальными особенностями его развития и состояния здоровья </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46" w:name="_Toc310831282"/>
      <w:r w:rsidRPr="00B57997">
        <w:rPr>
          <w:rFonts w:ascii="Times New Roman" w:eastAsia="Times New Roman" w:hAnsi="Times New Roman"/>
          <w:b/>
          <w:bCs/>
          <w:color w:val="000000" w:themeColor="text1"/>
          <w:sz w:val="26"/>
          <w:szCs w:val="26"/>
          <w:lang w:bidi="en-US"/>
        </w:rPr>
        <w:t>Задачи:</w:t>
      </w:r>
      <w:bookmarkEnd w:id="46"/>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системы обучения, обеспечивающей готовность и способность обучающихся к саморазвитию.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банка современных методов изучения личностных результатов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Стимулирование качественной работы ученика.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Работа над повышением мотивации к обучению школьников.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эффективной системы учета достижений ученика.</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47" w:name="_Toc310831283"/>
      <w:r w:rsidRPr="00B57997">
        <w:rPr>
          <w:rFonts w:ascii="Times New Roman" w:eastAsia="Times New Roman" w:hAnsi="Times New Roman"/>
          <w:b/>
          <w:bCs/>
          <w:color w:val="000000" w:themeColor="text1"/>
          <w:sz w:val="26"/>
          <w:szCs w:val="26"/>
          <w:lang w:bidi="en-US"/>
        </w:rPr>
        <w:t>Ожидаемые результаты:</w:t>
      </w:r>
      <w:bookmarkEnd w:id="47"/>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Достижение высокого уровня предметной </w:t>
      </w:r>
      <w:proofErr w:type="spellStart"/>
      <w:r w:rsidRPr="00B57997">
        <w:rPr>
          <w:rFonts w:ascii="Times New Roman" w:eastAsia="Times New Roman" w:hAnsi="Times New Roman"/>
          <w:color w:val="000000" w:themeColor="text1"/>
          <w:sz w:val="24"/>
          <w:szCs w:val="24"/>
          <w:lang w:bidi="en-US"/>
        </w:rPr>
        <w:t>обученности</w:t>
      </w:r>
      <w:proofErr w:type="spellEnd"/>
      <w:r w:rsidRPr="00B57997">
        <w:rPr>
          <w:rFonts w:ascii="Times New Roman" w:eastAsia="Times New Roman" w:hAnsi="Times New Roman"/>
          <w:color w:val="000000" w:themeColor="text1"/>
          <w:sz w:val="24"/>
          <w:szCs w:val="24"/>
          <w:lang w:bidi="en-US"/>
        </w:rPr>
        <w:t xml:space="preserve"> учащихся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Достижение высоких личностных результатов учащихся; готовности и способности обучающихся к саморазвитию.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Обретение </w:t>
      </w:r>
      <w:proofErr w:type="spellStart"/>
      <w:r w:rsidRPr="00B57997">
        <w:rPr>
          <w:rFonts w:ascii="Times New Roman" w:eastAsia="Times New Roman" w:hAnsi="Times New Roman"/>
          <w:color w:val="000000" w:themeColor="text1"/>
          <w:sz w:val="24"/>
          <w:szCs w:val="24"/>
          <w:lang w:bidi="en-US"/>
        </w:rPr>
        <w:t>метапредметных</w:t>
      </w:r>
      <w:proofErr w:type="spellEnd"/>
      <w:r w:rsidRPr="00B57997">
        <w:rPr>
          <w:rFonts w:ascii="Times New Roman" w:eastAsia="Times New Roman" w:hAnsi="Times New Roman"/>
          <w:color w:val="000000" w:themeColor="text1"/>
          <w:sz w:val="24"/>
          <w:szCs w:val="24"/>
          <w:lang w:bidi="en-US"/>
        </w:rPr>
        <w:t xml:space="preserve"> результатов — освоение обучающимися универсальных учебных действий (познавательных, регулятивных и коммуникативных).</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Освоение предметных результатов в получении, преобразовании и применении элементов научных знаний, лежащих в основе современной научной картины мира.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самооценки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Руководители рабочей группы подпрограммы:  Галкина Екатерина Михайловна, заместитель директора по УВР</w:t>
      </w:r>
      <w:bookmarkStart w:id="48" w:name="_Toc310831284"/>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roofErr w:type="spellStart"/>
      <w:r w:rsidRPr="00B57997">
        <w:rPr>
          <w:rFonts w:ascii="Times New Roman" w:eastAsia="Times New Roman" w:hAnsi="Times New Roman"/>
          <w:b/>
          <w:color w:val="000000" w:themeColor="text1"/>
          <w:sz w:val="28"/>
          <w:szCs w:val="28"/>
          <w:lang w:val="en-US" w:bidi="en-US"/>
        </w:rPr>
        <w:lastRenderedPageBreak/>
        <w:t>Этапы</w:t>
      </w:r>
      <w:proofErr w:type="spellEnd"/>
      <w:r w:rsidRPr="00B57997">
        <w:rPr>
          <w:rFonts w:ascii="Times New Roman" w:eastAsia="Times New Roman" w:hAnsi="Times New Roman"/>
          <w:b/>
          <w:color w:val="000000" w:themeColor="text1"/>
          <w:sz w:val="28"/>
          <w:szCs w:val="28"/>
          <w:lang w:val="en-US" w:bidi="en-US"/>
        </w:rPr>
        <w:t xml:space="preserve"> </w:t>
      </w:r>
      <w:proofErr w:type="spellStart"/>
      <w:r w:rsidRPr="00B57997">
        <w:rPr>
          <w:rFonts w:ascii="Times New Roman" w:eastAsia="Times New Roman" w:hAnsi="Times New Roman"/>
          <w:b/>
          <w:color w:val="000000" w:themeColor="text1"/>
          <w:sz w:val="28"/>
          <w:szCs w:val="28"/>
          <w:lang w:val="en-US" w:bidi="en-US"/>
        </w:rPr>
        <w:t>работы</w:t>
      </w:r>
      <w:bookmarkEnd w:id="48"/>
      <w:proofErr w:type="spellEnd"/>
    </w:p>
    <w:tbl>
      <w:tblPr>
        <w:tblpPr w:leftFromText="180" w:rightFromText="180" w:vertAnchor="text" w:horzAnchor="margin" w:tblpY="81"/>
        <w:tblW w:w="1490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281"/>
        <w:gridCol w:w="6209"/>
        <w:gridCol w:w="6350"/>
        <w:gridCol w:w="65"/>
      </w:tblGrid>
      <w:tr w:rsidR="003D696D" w:rsidRPr="00B57997" w:rsidTr="003D696D">
        <w:trPr>
          <w:gridAfter w:val="1"/>
          <w:wAfter w:w="5" w:type="dxa"/>
          <w:trHeight w:val="502"/>
          <w:tblCellSpacing w:w="20" w:type="dxa"/>
        </w:trPr>
        <w:tc>
          <w:tcPr>
            <w:tcW w:w="14805" w:type="dxa"/>
            <w:gridSpan w:val="3"/>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8"/>
                <w:szCs w:val="28"/>
                <w:lang w:bidi="en-US"/>
              </w:rPr>
            </w:pPr>
            <w:proofErr w:type="spellStart"/>
            <w:r w:rsidRPr="00B57997">
              <w:rPr>
                <w:rFonts w:ascii="Times New Roman" w:eastAsia="Times New Roman" w:hAnsi="Times New Roman"/>
                <w:b/>
                <w:color w:val="000000" w:themeColor="text1"/>
                <w:sz w:val="28"/>
                <w:szCs w:val="28"/>
                <w:lang w:val="en-US" w:bidi="en-US"/>
              </w:rPr>
              <w:t>Внедрение</w:t>
            </w:r>
            <w:proofErr w:type="spellEnd"/>
            <w:r w:rsidRPr="00B57997">
              <w:rPr>
                <w:rFonts w:ascii="Times New Roman" w:eastAsia="Times New Roman" w:hAnsi="Times New Roman"/>
                <w:b/>
                <w:color w:val="000000" w:themeColor="text1"/>
                <w:sz w:val="28"/>
                <w:szCs w:val="28"/>
                <w:lang w:val="en-US" w:bidi="en-US"/>
              </w:rPr>
              <w:t xml:space="preserve"> ФГОС </w:t>
            </w:r>
            <w:r w:rsidRPr="00B57997">
              <w:rPr>
                <w:rFonts w:ascii="Times New Roman" w:eastAsia="Times New Roman" w:hAnsi="Times New Roman"/>
                <w:b/>
                <w:color w:val="000000" w:themeColor="text1"/>
                <w:sz w:val="28"/>
                <w:szCs w:val="28"/>
                <w:lang w:bidi="en-US"/>
              </w:rPr>
              <w:t xml:space="preserve"> НОО</w:t>
            </w:r>
          </w:p>
        </w:tc>
      </w:tr>
      <w:tr w:rsidR="003D696D" w:rsidRPr="00B57997" w:rsidTr="003D696D">
        <w:trPr>
          <w:gridAfter w:val="1"/>
          <w:wAfter w:w="5" w:type="dxa"/>
          <w:trHeight w:val="503"/>
          <w:tblCellSpacing w:w="20" w:type="dxa"/>
        </w:trPr>
        <w:tc>
          <w:tcPr>
            <w:tcW w:w="2224"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Этапы</w:t>
            </w:r>
            <w:proofErr w:type="spellEnd"/>
          </w:p>
        </w:tc>
        <w:tc>
          <w:tcPr>
            <w:tcW w:w="6180"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Содержание</w:t>
            </w:r>
            <w:proofErr w:type="spellEnd"/>
          </w:p>
        </w:tc>
        <w:tc>
          <w:tcPr>
            <w:tcW w:w="6321"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Результаты</w:t>
            </w:r>
            <w:proofErr w:type="spellEnd"/>
          </w:p>
        </w:tc>
      </w:tr>
      <w:tr w:rsidR="003D696D" w:rsidRPr="00B57997" w:rsidTr="003D696D">
        <w:trPr>
          <w:gridAfter w:val="1"/>
          <w:wAfter w:w="5" w:type="dxa"/>
          <w:trHeight w:val="3071"/>
          <w:tblCellSpacing w:w="20" w:type="dxa"/>
        </w:trPr>
        <w:tc>
          <w:tcPr>
            <w:tcW w:w="2224"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Аналитически-проектировочный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180"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2012-2013 </w:t>
            </w:r>
            <w:proofErr w:type="spellStart"/>
            <w:r w:rsidRPr="00B57997">
              <w:rPr>
                <w:rFonts w:ascii="Times New Roman" w:eastAsia="Times New Roman" w:hAnsi="Times New Roman"/>
                <w:color w:val="000000" w:themeColor="text1"/>
                <w:sz w:val="24"/>
                <w:szCs w:val="24"/>
                <w:lang w:bidi="en-US"/>
              </w:rPr>
              <w:t>уч.год</w:t>
            </w:r>
            <w:proofErr w:type="spellEnd"/>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воспитания и развития качеств личности, отвечающих требованиям информационного общества.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запросов семьи как участника образовательного процесса в обучении школьников.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Анализ особенностей личностного психолого-педагогического развития учащихся начальной школы.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понятий, функций, состава и характеристик универсальных учебных действий в младшем школьном возрасте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ценностных ориентиров начального образования</w:t>
            </w:r>
          </w:p>
        </w:tc>
        <w:tc>
          <w:tcPr>
            <w:tcW w:w="6321"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Аналитическая справка.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Публичный отчет директора на сайте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Анкетирование.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Выбор оптимального образовательного маршрута обучающегося.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r>
      <w:tr w:rsidR="003D696D" w:rsidRPr="00B57997" w:rsidTr="003D696D">
        <w:trPr>
          <w:trHeight w:val="5019"/>
          <w:tblCellSpacing w:w="20" w:type="dxa"/>
        </w:trPr>
        <w:tc>
          <w:tcPr>
            <w:tcW w:w="2224"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lastRenderedPageBreak/>
              <w:t>Деятельностный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180" w:type="dxa"/>
            <w:shd w:val="clear" w:color="auto" w:fill="auto"/>
          </w:tcPr>
          <w:p w:rsidR="003D696D" w:rsidRPr="00B57997" w:rsidRDefault="002F2505"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2013-2014;   2014-2015</w:t>
            </w:r>
            <w:r w:rsidR="003D696D" w:rsidRPr="00B57997">
              <w:rPr>
                <w:rFonts w:ascii="Times New Roman" w:eastAsia="Times New Roman" w:hAnsi="Times New Roman"/>
                <w:color w:val="000000" w:themeColor="text1"/>
                <w:sz w:val="24"/>
                <w:szCs w:val="24"/>
                <w:lang w:bidi="en-US"/>
              </w:rPr>
              <w:t xml:space="preserve"> </w:t>
            </w:r>
            <w:proofErr w:type="spellStart"/>
            <w:r w:rsidR="003D696D" w:rsidRPr="00B57997">
              <w:rPr>
                <w:rFonts w:ascii="Times New Roman" w:eastAsia="Times New Roman" w:hAnsi="Times New Roman"/>
                <w:color w:val="000000" w:themeColor="text1"/>
                <w:sz w:val="24"/>
                <w:szCs w:val="24"/>
                <w:lang w:bidi="en-US"/>
              </w:rPr>
              <w:t>уч</w:t>
            </w:r>
            <w:proofErr w:type="spellEnd"/>
            <w:r w:rsidR="003D696D"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Реализация стратегии социального проектирования и конструирования.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Осуществление развития личности обучающегося на основе освоения универсальных учебных действий, познания и освоения мира.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Способы организации образовательной деятельности и учебного сотрудничества в достижении целей личностного и социального развития обучающихся.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Систематизация образовательно-воспитательных целей и видов деятельности и путей их достижения.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Обеспечение преемственности дошкольного, начального общего, основного общего образования.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Реализация разнообразия индивидуальных образовательных траекторий  индивидуального развития каждого обучающегося (включая одарённых детей и детей с ограниченными возможностями здоровья).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Расширение зоны ближайшего развития учащихся.</w:t>
            </w:r>
          </w:p>
        </w:tc>
        <w:tc>
          <w:tcPr>
            <w:tcW w:w="6341" w:type="dxa"/>
            <w:gridSpan w:val="2"/>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содержания и  определяющих технологий образования на основе образовательных потребностей и запросов участников образовательного процесса.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Показатели освоения универсальных учебных действий, познания и освоения мира.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способов достижения социально желаемого уровня личностного и познавательного развития обучающихся.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Критерии индивидуальных возрастных, психологических и физиологических особенностей обучающихся.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Выявление и развитие способностей обучающихся.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общественно полезной деятельности, социальных практик, с использованием учреждений дополнительного образования детей.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Наличие и разработка социальных проектов, обеспечивающих рост творческого потенциала, познавательных мотивов, обогащающих формы учебной деятельности</w:t>
            </w:r>
          </w:p>
        </w:tc>
      </w:tr>
      <w:tr w:rsidR="003D696D" w:rsidRPr="00B57997" w:rsidTr="003D696D">
        <w:trPr>
          <w:trHeight w:val="2765"/>
          <w:tblCellSpacing w:w="20" w:type="dxa"/>
        </w:trPr>
        <w:tc>
          <w:tcPr>
            <w:tcW w:w="2224"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Обобщающий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180" w:type="dxa"/>
            <w:shd w:val="clear" w:color="auto" w:fill="auto"/>
          </w:tcPr>
          <w:p w:rsidR="003D696D" w:rsidRPr="00B57997" w:rsidRDefault="002F2505"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2015-2016;   2016-2017</w:t>
            </w:r>
            <w:r w:rsidR="003D696D" w:rsidRPr="00B57997">
              <w:rPr>
                <w:rFonts w:ascii="Times New Roman" w:eastAsia="Times New Roman" w:hAnsi="Times New Roman"/>
                <w:color w:val="000000" w:themeColor="text1"/>
                <w:sz w:val="24"/>
                <w:szCs w:val="24"/>
                <w:lang w:bidi="en-US"/>
              </w:rPr>
              <w:t xml:space="preserve"> </w:t>
            </w:r>
            <w:proofErr w:type="spellStart"/>
            <w:r w:rsidR="003D696D" w:rsidRPr="00B57997">
              <w:rPr>
                <w:rFonts w:ascii="Times New Roman" w:eastAsia="Times New Roman" w:hAnsi="Times New Roman"/>
                <w:color w:val="000000" w:themeColor="text1"/>
                <w:sz w:val="24"/>
                <w:szCs w:val="24"/>
                <w:lang w:bidi="en-US"/>
              </w:rPr>
              <w:t>уч</w:t>
            </w:r>
            <w:proofErr w:type="spellEnd"/>
            <w:r w:rsidR="003D696D"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Обобщение опыта развития личности обучающегося на основе освоения универсальных учебных действий, познания и освоения мира.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Обобщение опыта участия обучающихся, их родителей и общественности в проектировании и развитии </w:t>
            </w:r>
            <w:proofErr w:type="spellStart"/>
            <w:r w:rsidRPr="00B57997">
              <w:rPr>
                <w:rFonts w:ascii="Times New Roman" w:eastAsia="Times New Roman" w:hAnsi="Times New Roman"/>
                <w:color w:val="000000" w:themeColor="text1"/>
                <w:sz w:val="24"/>
                <w:szCs w:val="24"/>
                <w:lang w:bidi="en-US"/>
              </w:rPr>
              <w:t>внутришкольной</w:t>
            </w:r>
            <w:proofErr w:type="spellEnd"/>
            <w:r w:rsidRPr="00B57997">
              <w:rPr>
                <w:rFonts w:ascii="Times New Roman" w:eastAsia="Times New Roman" w:hAnsi="Times New Roman"/>
                <w:color w:val="000000" w:themeColor="text1"/>
                <w:sz w:val="24"/>
                <w:szCs w:val="24"/>
                <w:lang w:bidi="en-US"/>
              </w:rPr>
              <w:t xml:space="preserve"> социальной среды</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использование в образовательном процессе современных образовательных технологий </w:t>
            </w:r>
            <w:proofErr w:type="spellStart"/>
            <w:r w:rsidRPr="00B57997">
              <w:rPr>
                <w:rFonts w:ascii="Times New Roman" w:eastAsia="Times New Roman" w:hAnsi="Times New Roman"/>
                <w:color w:val="000000" w:themeColor="text1"/>
                <w:sz w:val="24"/>
                <w:szCs w:val="24"/>
                <w:lang w:bidi="en-US"/>
              </w:rPr>
              <w:t>деятельностного</w:t>
            </w:r>
            <w:proofErr w:type="spellEnd"/>
            <w:r w:rsidRPr="00B57997">
              <w:rPr>
                <w:rFonts w:ascii="Times New Roman" w:eastAsia="Times New Roman" w:hAnsi="Times New Roman"/>
                <w:color w:val="000000" w:themeColor="text1"/>
                <w:sz w:val="24"/>
                <w:szCs w:val="24"/>
                <w:lang w:bidi="en-US"/>
              </w:rPr>
              <w:t xml:space="preserve"> типа.</w:t>
            </w:r>
          </w:p>
        </w:tc>
        <w:tc>
          <w:tcPr>
            <w:tcW w:w="6341" w:type="dxa"/>
            <w:gridSpan w:val="2"/>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Достижение цели и основного результата образования — включение обучающихся в процессы познания и </w:t>
            </w:r>
            <w:proofErr w:type="spellStart"/>
            <w:r w:rsidRPr="00B57997">
              <w:rPr>
                <w:rFonts w:ascii="Times New Roman" w:eastAsia="Times New Roman" w:hAnsi="Times New Roman"/>
                <w:color w:val="000000" w:themeColor="text1"/>
                <w:sz w:val="24"/>
                <w:szCs w:val="24"/>
                <w:lang w:bidi="en-US"/>
              </w:rPr>
              <w:t>преобразованиясоциальной</w:t>
            </w:r>
            <w:proofErr w:type="spellEnd"/>
            <w:r w:rsidRPr="00B57997">
              <w:rPr>
                <w:rFonts w:ascii="Times New Roman" w:eastAsia="Times New Roman" w:hAnsi="Times New Roman"/>
                <w:color w:val="000000" w:themeColor="text1"/>
                <w:sz w:val="24"/>
                <w:szCs w:val="24"/>
                <w:lang w:bidi="en-US"/>
              </w:rPr>
              <w:t xml:space="preserve"> среды района.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Участие учеников в  организации интеллектуальных и творческих соревнований, научно-технического творчества и проектно-исследовательской деятельности.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Наличие интеллектуальных продуктов (в том числе и в электронном виде) по обобщению опыта использования образовательных технологий</w:t>
            </w:r>
          </w:p>
        </w:tc>
      </w:tr>
    </w:tbl>
    <w:p w:rsidR="003D696D" w:rsidRPr="00B57997" w:rsidRDefault="003D696D" w:rsidP="003D696D">
      <w:pPr>
        <w:keepNext/>
        <w:spacing w:before="240" w:after="60" w:line="240" w:lineRule="auto"/>
        <w:ind w:right="111"/>
        <w:outlineLvl w:val="1"/>
        <w:rPr>
          <w:rFonts w:ascii="Times New Roman" w:eastAsia="Times New Roman" w:hAnsi="Times New Roman"/>
          <w:b/>
          <w:bCs/>
          <w:i/>
          <w:iCs/>
          <w:color w:val="000000" w:themeColor="text1"/>
          <w:sz w:val="28"/>
          <w:szCs w:val="28"/>
          <w:lang w:bidi="en-US"/>
        </w:rPr>
      </w:pPr>
      <w:bookmarkStart w:id="49" w:name="_Toc310831285"/>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r w:rsidRPr="00B57997">
        <w:rPr>
          <w:rFonts w:ascii="Times New Roman" w:eastAsia="Times New Roman" w:hAnsi="Times New Roman"/>
          <w:b/>
          <w:bCs/>
          <w:i/>
          <w:iCs/>
          <w:color w:val="000000" w:themeColor="text1"/>
          <w:sz w:val="28"/>
          <w:szCs w:val="28"/>
          <w:lang w:bidi="en-US"/>
        </w:rPr>
        <w:t>Подпрограмма развития «Развитие системы поддержки талантливых детей  средствами ДО»</w:t>
      </w:r>
      <w:bookmarkEnd w:id="49"/>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Сроки реализации 2012–2017 гг.</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50" w:name="_Toc310831286"/>
      <w:r w:rsidRPr="00B57997">
        <w:rPr>
          <w:rFonts w:ascii="Times New Roman" w:eastAsia="Times New Roman" w:hAnsi="Times New Roman"/>
          <w:b/>
          <w:bCs/>
          <w:color w:val="000000" w:themeColor="text1"/>
          <w:sz w:val="26"/>
          <w:szCs w:val="26"/>
          <w:lang w:bidi="en-US"/>
        </w:rPr>
        <w:t>Целевое назначение:</w:t>
      </w:r>
      <w:bookmarkEnd w:id="50"/>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Развитие усилий педагогов ДО, родителей (законных представителей), творческой общественности с</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целью создания благоприятных условий для</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реализации творческого потенциала  обучающихся (воспитанников) Центра, средствами дополнительного образования.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b/>
          <w:bCs/>
          <w:color w:val="000000" w:themeColor="text1"/>
          <w:sz w:val="26"/>
          <w:szCs w:val="26"/>
          <w:lang w:bidi="en-US"/>
        </w:rPr>
      </w:pPr>
      <w:r w:rsidRPr="00B57997">
        <w:rPr>
          <w:rFonts w:ascii="Times New Roman" w:eastAsia="Times New Roman" w:hAnsi="Times New Roman"/>
          <w:b/>
          <w:bCs/>
          <w:color w:val="000000" w:themeColor="text1"/>
          <w:sz w:val="26"/>
          <w:szCs w:val="26"/>
          <w:lang w:bidi="en-US"/>
        </w:rPr>
        <w:t>Задачи: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1.Включение максимального количества обучающихся в процесс системы дополнительного образования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2.Выбор приоритетных направлений дополнительного образования, ,для активного  развития творческого потенциала детей.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3.Повышение мотивации учащихся с целью участия в конкурсах, проектах.</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4.Обеспечение научно- методической поддержки педагогов ДО  по совершенствованию опыта в работе с детьми с ОВЗ.</w:t>
      </w:r>
    </w:p>
    <w:p w:rsidR="003D696D" w:rsidRPr="00B57997" w:rsidRDefault="003D696D" w:rsidP="003D696D">
      <w:pPr>
        <w:spacing w:after="0" w:line="240" w:lineRule="auto"/>
        <w:rPr>
          <w:rFonts w:ascii="Times New Roman" w:eastAsia="Times New Roman" w:hAnsi="Times New Roman"/>
          <w:color w:val="000000" w:themeColor="text1"/>
          <w:sz w:val="24"/>
          <w:szCs w:val="24"/>
        </w:rPr>
      </w:pPr>
      <w:r w:rsidRPr="00B57997">
        <w:rPr>
          <w:rFonts w:ascii="Times New Roman" w:eastAsia="Times New Roman" w:hAnsi="Times New Roman"/>
          <w:color w:val="000000" w:themeColor="text1"/>
          <w:sz w:val="24"/>
          <w:szCs w:val="24"/>
        </w:rPr>
        <w:t>5.Создание условий для систематического обновления содержания образовательного и воспитательного процесса в  студиях БДО.</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keepNext/>
        <w:spacing w:after="60" w:line="240" w:lineRule="auto"/>
        <w:outlineLvl w:val="2"/>
        <w:rPr>
          <w:rFonts w:ascii="Times New Roman" w:eastAsia="Times New Roman" w:hAnsi="Times New Roman"/>
          <w:b/>
          <w:bCs/>
          <w:i/>
          <w:iCs/>
          <w:color w:val="000000" w:themeColor="text1"/>
          <w:sz w:val="26"/>
          <w:szCs w:val="26"/>
          <w:lang w:bidi="en-US"/>
        </w:rPr>
      </w:pPr>
      <w:bookmarkStart w:id="51" w:name="_Toc310831288"/>
      <w:r w:rsidRPr="00B57997">
        <w:rPr>
          <w:rFonts w:ascii="Times New Roman" w:eastAsia="Times New Roman" w:hAnsi="Times New Roman"/>
          <w:b/>
          <w:bCs/>
          <w:color w:val="000000" w:themeColor="text1"/>
          <w:sz w:val="26"/>
          <w:szCs w:val="26"/>
          <w:lang w:bidi="en-US"/>
        </w:rPr>
        <w:t>Ожидаемые результаты</w:t>
      </w:r>
      <w:bookmarkEnd w:id="51"/>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numPr>
          <w:ilvl w:val="0"/>
          <w:numId w:val="24"/>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мотивации к обучению в студиях ДО у учащихся Центра.</w:t>
      </w:r>
    </w:p>
    <w:p w:rsidR="003D696D" w:rsidRPr="00B57997" w:rsidRDefault="003D696D" w:rsidP="003D696D">
      <w:pPr>
        <w:numPr>
          <w:ilvl w:val="0"/>
          <w:numId w:val="24"/>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Совместная творческая деятельность педагога и ребенка с использованием эффективных  форм обучения.</w:t>
      </w:r>
    </w:p>
    <w:p w:rsidR="003D696D" w:rsidRPr="00B57997" w:rsidRDefault="003D696D" w:rsidP="003D696D">
      <w:pPr>
        <w:numPr>
          <w:ilvl w:val="0"/>
          <w:numId w:val="24"/>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технологических карт и использование современных педагогических технологий для работы с детьми с ОВЗ..</w:t>
      </w:r>
    </w:p>
    <w:p w:rsidR="003D696D" w:rsidRPr="00B57997" w:rsidRDefault="003D696D" w:rsidP="003D696D">
      <w:pPr>
        <w:numPr>
          <w:ilvl w:val="0"/>
          <w:numId w:val="24"/>
        </w:num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Активность учащихся в конкурсах и фестивалях.</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120" w:line="240" w:lineRule="auto"/>
        <w:ind w:firstLine="360"/>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Работа призвана обеспечить формирование и развитие интересов и способностей детей; особую роль играет возрастной аспект. Проект имеет предметно-ориентированную направленность и подразумевает организацию особой системы работы учителей с группой учащихся, имеющих  потенциал в определенной области знаний. Ежегодно в конце учебного года в  Центре предполагается проводить специальные церемонии по предъявлению достижений учащихся в проекте. </w:t>
      </w:r>
    </w:p>
    <w:p w:rsidR="003D696D" w:rsidRPr="00B57997" w:rsidRDefault="003D696D" w:rsidP="003D696D">
      <w:pPr>
        <w:spacing w:after="12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Руководители рабочей группы</w:t>
      </w:r>
      <w:r w:rsidRPr="00B57997">
        <w:rPr>
          <w:rFonts w:ascii="Times New Roman" w:eastAsia="Times New Roman" w:hAnsi="Times New Roman"/>
          <w:b/>
          <w:color w:val="000000" w:themeColor="text1"/>
          <w:sz w:val="24"/>
          <w:szCs w:val="24"/>
          <w:lang w:bidi="en-US"/>
        </w:rPr>
        <w:t xml:space="preserve">: </w:t>
      </w:r>
      <w:r w:rsidRPr="00B57997">
        <w:rPr>
          <w:rFonts w:ascii="Times New Roman" w:eastAsia="Times New Roman" w:hAnsi="Times New Roman"/>
          <w:color w:val="000000" w:themeColor="text1"/>
          <w:sz w:val="24"/>
          <w:szCs w:val="24"/>
          <w:lang w:bidi="en-US"/>
        </w:rPr>
        <w:t xml:space="preserve"> </w:t>
      </w:r>
      <w:bookmarkStart w:id="52" w:name="_Toc310831289"/>
      <w:proofErr w:type="spellStart"/>
      <w:r w:rsidRPr="00B57997">
        <w:rPr>
          <w:rFonts w:ascii="Times New Roman" w:eastAsia="Times New Roman" w:hAnsi="Times New Roman"/>
          <w:color w:val="000000" w:themeColor="text1"/>
          <w:sz w:val="24"/>
          <w:szCs w:val="24"/>
          <w:lang w:bidi="en-US"/>
        </w:rPr>
        <w:t>Клементьев</w:t>
      </w:r>
      <w:proofErr w:type="spellEnd"/>
      <w:r w:rsidRPr="00B57997">
        <w:rPr>
          <w:rFonts w:ascii="Times New Roman" w:eastAsia="Times New Roman" w:hAnsi="Times New Roman"/>
          <w:color w:val="000000" w:themeColor="text1"/>
          <w:sz w:val="24"/>
          <w:szCs w:val="24"/>
          <w:lang w:bidi="en-US"/>
        </w:rPr>
        <w:t xml:space="preserve"> В.В.- руководитель структурного подразделения,. педагоги БДО.</w:t>
      </w:r>
    </w:p>
    <w:p w:rsidR="003D696D" w:rsidRPr="00B57997" w:rsidRDefault="003D696D" w:rsidP="003D696D">
      <w:pPr>
        <w:spacing w:after="12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color w:val="000000" w:themeColor="text1"/>
          <w:sz w:val="32"/>
          <w:szCs w:val="32"/>
          <w:lang w:bidi="en-US"/>
        </w:rPr>
        <w:lastRenderedPageBreak/>
        <w:t>Этапы работы</w:t>
      </w:r>
      <w:bookmarkEnd w:id="52"/>
    </w:p>
    <w:tbl>
      <w:tblPr>
        <w:tblpPr w:leftFromText="180" w:rightFromText="180" w:vertAnchor="text" w:horzAnchor="margin" w:tblpY="81"/>
        <w:tblW w:w="1490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429"/>
        <w:gridCol w:w="5906"/>
        <w:gridCol w:w="6505"/>
        <w:gridCol w:w="65"/>
      </w:tblGrid>
      <w:tr w:rsidR="003D696D" w:rsidRPr="00B57997" w:rsidTr="003D696D">
        <w:trPr>
          <w:trHeight w:val="494"/>
          <w:tblCellSpacing w:w="20" w:type="dxa"/>
        </w:trPr>
        <w:tc>
          <w:tcPr>
            <w:tcW w:w="14825" w:type="dxa"/>
            <w:gridSpan w:val="4"/>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8"/>
                <w:szCs w:val="28"/>
                <w:lang w:bidi="en-US"/>
              </w:rPr>
            </w:pPr>
            <w:r w:rsidRPr="00B57997">
              <w:rPr>
                <w:rFonts w:ascii="Times New Roman" w:eastAsia="Times New Roman" w:hAnsi="Times New Roman"/>
                <w:b/>
                <w:color w:val="000000" w:themeColor="text1"/>
                <w:sz w:val="28"/>
                <w:szCs w:val="28"/>
                <w:lang w:bidi="en-US"/>
              </w:rPr>
              <w:t>Развитие системы поддержки талантливых детей средствами ДО</w:t>
            </w:r>
          </w:p>
        </w:tc>
      </w:tr>
      <w:tr w:rsidR="003D696D" w:rsidRPr="00B57997" w:rsidTr="003D696D">
        <w:trPr>
          <w:trHeight w:val="495"/>
          <w:tblCellSpacing w:w="20" w:type="dxa"/>
        </w:trPr>
        <w:tc>
          <w:tcPr>
            <w:tcW w:w="2369"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bidi="en-US"/>
              </w:rPr>
            </w:pPr>
            <w:proofErr w:type="spellStart"/>
            <w:r w:rsidRPr="00B57997">
              <w:rPr>
                <w:rFonts w:ascii="Times New Roman" w:eastAsia="Times New Roman" w:hAnsi="Times New Roman"/>
                <w:b/>
                <w:color w:val="000000" w:themeColor="text1"/>
                <w:sz w:val="24"/>
                <w:szCs w:val="24"/>
                <w:lang w:val="en-US" w:bidi="en-US"/>
              </w:rPr>
              <w:t>Этапы</w:t>
            </w:r>
            <w:proofErr w:type="spellEnd"/>
          </w:p>
        </w:tc>
        <w:tc>
          <w:tcPr>
            <w:tcW w:w="5866" w:type="dxa"/>
            <w:shd w:val="clear" w:color="auto" w:fill="auto"/>
          </w:tcPr>
          <w:p w:rsidR="003D696D" w:rsidRPr="00B57997" w:rsidRDefault="003D696D" w:rsidP="003D696D">
            <w:pPr>
              <w:keepNext/>
              <w:spacing w:after="0" w:line="240" w:lineRule="auto"/>
              <w:jc w:val="center"/>
              <w:outlineLvl w:val="2"/>
              <w:rPr>
                <w:rFonts w:ascii="Times New Roman" w:eastAsia="Times New Roman" w:hAnsi="Times New Roman"/>
                <w:b/>
                <w:bCs/>
                <w:color w:val="000000" w:themeColor="text1"/>
                <w:sz w:val="24"/>
                <w:szCs w:val="24"/>
                <w:lang w:bidi="en-US"/>
              </w:rPr>
            </w:pPr>
            <w:r w:rsidRPr="00B57997">
              <w:rPr>
                <w:rFonts w:ascii="Times New Roman" w:eastAsia="Times New Roman" w:hAnsi="Times New Roman"/>
                <w:b/>
                <w:bCs/>
                <w:color w:val="000000" w:themeColor="text1"/>
                <w:sz w:val="24"/>
                <w:szCs w:val="24"/>
                <w:lang w:bidi="en-US"/>
              </w:rPr>
              <w:t>Содержание</w:t>
            </w:r>
          </w:p>
        </w:tc>
        <w:tc>
          <w:tcPr>
            <w:tcW w:w="6510" w:type="dxa"/>
            <w:gridSpan w:val="2"/>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Результаты</w:t>
            </w:r>
            <w:proofErr w:type="spellEnd"/>
          </w:p>
        </w:tc>
      </w:tr>
      <w:tr w:rsidR="003D696D" w:rsidRPr="00B57997" w:rsidTr="003D696D">
        <w:trPr>
          <w:trHeight w:val="1910"/>
          <w:tblCellSpacing w:w="20" w:type="dxa"/>
        </w:trPr>
        <w:tc>
          <w:tcPr>
            <w:tcW w:w="2369"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Аналитически-проектировочный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586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2012-2013 </w:t>
            </w:r>
            <w:proofErr w:type="spellStart"/>
            <w:r w:rsidRPr="00B57997">
              <w:rPr>
                <w:rFonts w:ascii="Times New Roman" w:eastAsia="Times New Roman" w:hAnsi="Times New Roman"/>
                <w:color w:val="000000" w:themeColor="text1"/>
                <w:sz w:val="24"/>
                <w:szCs w:val="24"/>
                <w:lang w:bidi="en-US"/>
              </w:rPr>
              <w:t>уч.год</w:t>
            </w:r>
            <w:proofErr w:type="spellEnd"/>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Диагностика особых успехов   и</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достижений ребенка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условий преемственности между дошкольным и</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начальным образованием</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инновационной мотивации педагогов различных профессиональных этапов развития</w:t>
            </w:r>
          </w:p>
        </w:tc>
        <w:tc>
          <w:tcPr>
            <w:tcW w:w="6510" w:type="dxa"/>
            <w:gridSpan w:val="2"/>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банка данных по</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талантливым и</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одаренным детям</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Формирование индивидуального  образовательного маршрута для талантливых детей в системе ДО.</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для</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ученика ситуации успеха и</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уверенности, через индивидуальное обучение</w:t>
            </w:r>
            <w:r w:rsidRPr="00B57997">
              <w:rPr>
                <w:rFonts w:ascii="Times New Roman" w:eastAsia="Times New Roman" w:hAnsi="Times New Roman"/>
                <w:color w:val="000000" w:themeColor="text1"/>
                <w:sz w:val="24"/>
                <w:szCs w:val="24"/>
                <w:lang w:bidi="en-US"/>
              </w:rPr>
              <w:br/>
              <w:t>и</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воспитание педагога  на предмет проектирования индивидуального  образовательного маршрута.</w:t>
            </w:r>
          </w:p>
        </w:tc>
      </w:tr>
      <w:tr w:rsidR="003D696D" w:rsidRPr="00B57997" w:rsidTr="003D696D">
        <w:trPr>
          <w:gridAfter w:val="1"/>
          <w:wAfter w:w="5" w:type="dxa"/>
          <w:trHeight w:val="1908"/>
          <w:tblCellSpacing w:w="20" w:type="dxa"/>
        </w:trPr>
        <w:tc>
          <w:tcPr>
            <w:tcW w:w="2369"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r w:rsidRPr="00B57997">
              <w:rPr>
                <w:rFonts w:eastAsia="Times New Roman" w:cs="Arial"/>
                <w:color w:val="000000" w:themeColor="text1"/>
                <w:sz w:val="24"/>
                <w:szCs w:val="24"/>
                <w:lang w:bidi="en-US"/>
              </w:rPr>
              <w:br w:type="page"/>
            </w:r>
            <w:proofErr w:type="spellStart"/>
            <w:r w:rsidRPr="00B57997">
              <w:rPr>
                <w:rFonts w:ascii="Times New Roman" w:eastAsia="Times New Roman" w:hAnsi="Times New Roman"/>
                <w:color w:val="000000" w:themeColor="text1"/>
                <w:sz w:val="24"/>
                <w:szCs w:val="24"/>
                <w:lang w:val="en-US" w:bidi="en-US"/>
              </w:rPr>
              <w:t>Деятельностный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586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2013-2014;   2014-2015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kern w:val="32"/>
                <w:sz w:val="24"/>
                <w:szCs w:val="24"/>
                <w:lang w:bidi="en-US"/>
              </w:rPr>
              <w:t>Организация и</w:t>
            </w:r>
            <w:r w:rsidRPr="00B57997">
              <w:rPr>
                <w:rFonts w:ascii="Times New Roman" w:eastAsia="Times New Roman" w:hAnsi="Times New Roman"/>
                <w:color w:val="000000" w:themeColor="text1"/>
                <w:kern w:val="32"/>
                <w:sz w:val="24"/>
                <w:szCs w:val="24"/>
                <w:lang w:val="en-US" w:bidi="en-US"/>
              </w:rPr>
              <w:t> </w:t>
            </w:r>
            <w:r w:rsidRPr="00B57997">
              <w:rPr>
                <w:rFonts w:ascii="Times New Roman" w:eastAsia="Times New Roman" w:hAnsi="Times New Roman"/>
                <w:color w:val="000000" w:themeColor="text1"/>
                <w:kern w:val="32"/>
                <w:sz w:val="24"/>
                <w:szCs w:val="24"/>
                <w:lang w:bidi="en-US"/>
              </w:rPr>
              <w:t xml:space="preserve"> участие в</w:t>
            </w:r>
            <w:r w:rsidRPr="00B57997">
              <w:rPr>
                <w:rFonts w:ascii="Times New Roman" w:eastAsia="Times New Roman" w:hAnsi="Times New Roman"/>
                <w:color w:val="000000" w:themeColor="text1"/>
                <w:kern w:val="32"/>
                <w:sz w:val="24"/>
                <w:szCs w:val="24"/>
                <w:lang w:val="en-US" w:bidi="en-US"/>
              </w:rPr>
              <w:t> </w:t>
            </w:r>
            <w:r w:rsidRPr="00B57997">
              <w:rPr>
                <w:rFonts w:ascii="Times New Roman" w:eastAsia="Times New Roman" w:hAnsi="Times New Roman"/>
                <w:color w:val="000000" w:themeColor="text1"/>
                <w:kern w:val="32"/>
                <w:sz w:val="24"/>
                <w:szCs w:val="24"/>
                <w:lang w:bidi="en-US"/>
              </w:rPr>
              <w:t>конкурсах и фестивалях.</w:t>
            </w:r>
          </w:p>
          <w:p w:rsidR="003D696D" w:rsidRPr="00B57997" w:rsidRDefault="003D696D" w:rsidP="003D696D">
            <w:pPr>
              <w:spacing w:after="0" w:line="240" w:lineRule="auto"/>
              <w:rPr>
                <w:rFonts w:ascii="Times New Roman" w:eastAsia="Times New Roman" w:hAnsi="Times New Roman"/>
                <w:color w:val="000000" w:themeColor="text1"/>
                <w:kern w:val="32"/>
                <w:sz w:val="24"/>
                <w:szCs w:val="24"/>
                <w:lang w:bidi="en-US"/>
              </w:rPr>
            </w:pPr>
            <w:r w:rsidRPr="00B57997">
              <w:rPr>
                <w:rFonts w:ascii="Times New Roman" w:eastAsia="Times New Roman" w:hAnsi="Times New Roman"/>
                <w:color w:val="000000" w:themeColor="text1"/>
                <w:kern w:val="32"/>
                <w:sz w:val="24"/>
                <w:szCs w:val="24"/>
                <w:lang w:bidi="en-US"/>
              </w:rPr>
              <w:t>Создание индивидуальной программы по</w:t>
            </w:r>
            <w:r w:rsidRPr="00B57997">
              <w:rPr>
                <w:rFonts w:ascii="Times New Roman" w:eastAsia="Times New Roman" w:hAnsi="Times New Roman"/>
                <w:color w:val="000000" w:themeColor="text1"/>
                <w:kern w:val="32"/>
                <w:sz w:val="24"/>
                <w:szCs w:val="24"/>
                <w:lang w:val="en-US" w:bidi="en-US"/>
              </w:rPr>
              <w:t> </w:t>
            </w:r>
            <w:r w:rsidRPr="00B57997">
              <w:rPr>
                <w:rFonts w:ascii="Times New Roman" w:eastAsia="Times New Roman" w:hAnsi="Times New Roman"/>
                <w:color w:val="000000" w:themeColor="text1"/>
                <w:kern w:val="32"/>
                <w:sz w:val="24"/>
                <w:szCs w:val="24"/>
                <w:lang w:bidi="en-US"/>
              </w:rPr>
              <w:t xml:space="preserve">развитию творческого потенциала талантливого ученика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kern w:val="32"/>
                <w:sz w:val="24"/>
                <w:szCs w:val="24"/>
                <w:lang w:bidi="en-US"/>
              </w:rPr>
              <w:t>Организация творческих конкурсов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Cs/>
                <w:color w:val="000000" w:themeColor="text1"/>
                <w:kern w:val="32"/>
                <w:sz w:val="24"/>
                <w:szCs w:val="24"/>
                <w:lang w:bidi="en-US"/>
              </w:rPr>
              <w:t>Участие в конкурсных проектах в  Центре, районе, округе, городе.</w:t>
            </w:r>
          </w:p>
        </w:tc>
        <w:tc>
          <w:tcPr>
            <w:tcW w:w="6465"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эффективного взаимодействия  в проекте.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образовательных (программ), внедрение индивидуальных образовательных программ  с учетом личностно-ориентированного подхода.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творческого отчета по результатам участия в выставках и фестивалях.</w:t>
            </w:r>
          </w:p>
        </w:tc>
      </w:tr>
      <w:tr w:rsidR="003D696D" w:rsidRPr="00B57997" w:rsidTr="003D696D">
        <w:trPr>
          <w:gridAfter w:val="1"/>
          <w:wAfter w:w="5" w:type="dxa"/>
          <w:trHeight w:val="3084"/>
          <w:tblCellSpacing w:w="20" w:type="dxa"/>
        </w:trPr>
        <w:tc>
          <w:tcPr>
            <w:tcW w:w="2369"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r w:rsidRPr="00B57997">
              <w:rPr>
                <w:rFonts w:eastAsia="Times New Roman" w:cs="Arial"/>
                <w:color w:val="000000" w:themeColor="text1"/>
                <w:sz w:val="24"/>
                <w:szCs w:val="24"/>
                <w:lang w:bidi="en-US"/>
              </w:rPr>
              <w:br w:type="page"/>
            </w:r>
            <w:proofErr w:type="spellStart"/>
            <w:r w:rsidRPr="00B57997">
              <w:rPr>
                <w:rFonts w:ascii="Times New Roman" w:eastAsia="Times New Roman" w:hAnsi="Times New Roman"/>
                <w:color w:val="000000" w:themeColor="text1"/>
                <w:sz w:val="24"/>
                <w:szCs w:val="24"/>
                <w:lang w:val="en-US" w:bidi="en-US"/>
              </w:rPr>
              <w:t>Обобщающий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586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2015-2016;   2016-2017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Обобщение опыта работы в рамках подпрограммы «Развитие системы поддержки талантливых детей средствами ДО»</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Сетевое взаимодействие с другими учреждениями дополнительного образования по проблеме «Система педагогической поддержки и сопровождение талантливых детей».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и поддержка электронного </w:t>
            </w:r>
            <w:proofErr w:type="spellStart"/>
            <w:r w:rsidRPr="00B57997">
              <w:rPr>
                <w:rFonts w:ascii="Times New Roman" w:eastAsia="Times New Roman" w:hAnsi="Times New Roman"/>
                <w:color w:val="000000" w:themeColor="text1"/>
                <w:sz w:val="24"/>
                <w:szCs w:val="24"/>
                <w:lang w:bidi="en-US"/>
              </w:rPr>
              <w:t>портфолио</w:t>
            </w:r>
            <w:proofErr w:type="spellEnd"/>
            <w:r w:rsidRPr="00B57997">
              <w:rPr>
                <w:rFonts w:ascii="Times New Roman" w:eastAsia="Times New Roman" w:hAnsi="Times New Roman"/>
                <w:color w:val="000000" w:themeColor="text1"/>
                <w:sz w:val="24"/>
                <w:szCs w:val="24"/>
                <w:lang w:bidi="en-US"/>
              </w:rPr>
              <w:t xml:space="preserve"> талантливых детей.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Награждение учащихся на итоговой линейке.</w:t>
            </w:r>
          </w:p>
        </w:tc>
        <w:tc>
          <w:tcPr>
            <w:tcW w:w="6465"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Контроль за</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обязательным участием одаренных и</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талантливых детей в</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конкурсах   разного уровня.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практики сетевого взаимодействия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Расширение инновационного опыта использования в практической работе с одаренными детьми эффективных педагогических технологий и методик.</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Поддержка и</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поощрение одаренных детей на</w:t>
            </w:r>
            <w:r w:rsidRPr="00B57997">
              <w:rPr>
                <w:rFonts w:ascii="Times New Roman" w:eastAsia="Times New Roman" w:hAnsi="Times New Roman"/>
                <w:color w:val="000000" w:themeColor="text1"/>
                <w:sz w:val="24"/>
                <w:szCs w:val="24"/>
                <w:lang w:val="en-US" w:bidi="en-US"/>
              </w:rPr>
              <w:t> </w:t>
            </w:r>
            <w:r w:rsidRPr="00B57997">
              <w:rPr>
                <w:rFonts w:ascii="Times New Roman" w:eastAsia="Times New Roman" w:hAnsi="Times New Roman"/>
                <w:color w:val="000000" w:themeColor="text1"/>
                <w:sz w:val="24"/>
                <w:szCs w:val="24"/>
                <w:lang w:bidi="en-US"/>
              </w:rPr>
              <w:t>уровне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tc>
      </w:tr>
    </w:tbl>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bookmarkStart w:id="53" w:name="_Toc310831291"/>
      <w:r w:rsidRPr="00B57997">
        <w:rPr>
          <w:rFonts w:ascii="Times New Roman" w:eastAsia="Times New Roman" w:hAnsi="Times New Roman"/>
          <w:b/>
          <w:bCs/>
          <w:i/>
          <w:iCs/>
          <w:color w:val="000000" w:themeColor="text1"/>
          <w:sz w:val="28"/>
          <w:szCs w:val="28"/>
          <w:lang w:bidi="en-US"/>
        </w:rPr>
        <w:lastRenderedPageBreak/>
        <w:t>Подпрограмма развития</w:t>
      </w:r>
      <w:bookmarkStart w:id="54" w:name="_Toc246755075"/>
      <w:r w:rsidRPr="00B57997">
        <w:rPr>
          <w:rFonts w:ascii="Times New Roman" w:eastAsia="Times New Roman" w:hAnsi="Times New Roman"/>
          <w:b/>
          <w:bCs/>
          <w:i/>
          <w:iCs/>
          <w:color w:val="000000" w:themeColor="text1"/>
          <w:sz w:val="28"/>
          <w:szCs w:val="28"/>
          <w:lang w:bidi="en-US"/>
        </w:rPr>
        <w:t xml:space="preserve"> «Совершенствование  педагогического и медицинского  корпуса»</w:t>
      </w:r>
      <w:bookmarkEnd w:id="53"/>
      <w:bookmarkEnd w:id="54"/>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Сроки реализации 2012–2017 гг.</w:t>
      </w:r>
      <w:bookmarkStart w:id="55" w:name="_Toc246755076"/>
      <w:bookmarkStart w:id="56" w:name="_Toc310831292"/>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bCs/>
          <w:color w:val="000000" w:themeColor="text1"/>
          <w:sz w:val="26"/>
          <w:szCs w:val="26"/>
          <w:lang w:bidi="en-US"/>
        </w:rPr>
        <w:t>Целевое назначение</w:t>
      </w:r>
      <w:bookmarkEnd w:id="55"/>
      <w:bookmarkEnd w:id="56"/>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1.Создание оптимальных условий, обеспечивающих рост профессиональной компетентности и личностных достижений  педагогических и медицинских работников, реализацию</w:t>
      </w:r>
      <w:r w:rsidRPr="00B57997">
        <w:rPr>
          <w:rFonts w:ascii="Times New Roman" w:eastAsia="Times New Roman" w:hAnsi="Times New Roman"/>
          <w:bCs/>
          <w:color w:val="000000" w:themeColor="text1"/>
          <w:sz w:val="24"/>
          <w:szCs w:val="24"/>
          <w:lang w:bidi="en-US"/>
        </w:rPr>
        <w:t xml:space="preserve"> их</w:t>
      </w:r>
      <w:r w:rsidRPr="00B57997">
        <w:rPr>
          <w:rFonts w:ascii="Times New Roman" w:eastAsia="Times New Roman" w:hAnsi="Times New Roman"/>
          <w:color w:val="000000" w:themeColor="text1"/>
          <w:sz w:val="24"/>
          <w:szCs w:val="24"/>
          <w:lang w:bidi="en-US"/>
        </w:rPr>
        <w:t xml:space="preserve"> интеллектуально-творческого потенциала;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2.Развитие профессиональных качеств педагогических и медицинских работников Центра, необходимых для развития образовательного учреждения </w:t>
      </w:r>
      <w:bookmarkStart w:id="57" w:name="_Toc246755077"/>
      <w:bookmarkStart w:id="58" w:name="_Toc310831293"/>
    </w:p>
    <w:p w:rsidR="003D696D" w:rsidRPr="00B57997" w:rsidRDefault="003D696D" w:rsidP="003D696D">
      <w:pPr>
        <w:spacing w:after="0" w:line="240" w:lineRule="auto"/>
        <w:rPr>
          <w:rFonts w:ascii="Times New Roman" w:eastAsia="Times New Roman" w:hAnsi="Times New Roman"/>
          <w:b/>
          <w:bCs/>
          <w:color w:val="000000" w:themeColor="text1"/>
          <w:sz w:val="26"/>
          <w:szCs w:val="26"/>
          <w:lang w:bidi="en-US"/>
        </w:rPr>
      </w:pPr>
      <w:r w:rsidRPr="00B57997">
        <w:rPr>
          <w:rFonts w:ascii="Times New Roman" w:eastAsia="Times New Roman" w:hAnsi="Times New Roman"/>
          <w:b/>
          <w:bCs/>
          <w:color w:val="000000" w:themeColor="text1"/>
          <w:sz w:val="26"/>
          <w:szCs w:val="26"/>
          <w:lang w:bidi="en-US"/>
        </w:rPr>
        <w:t>Задачи подпрограммы</w:t>
      </w:r>
      <w:bookmarkEnd w:id="57"/>
      <w:bookmarkEnd w:id="58"/>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Включение всех   педагогических и медицинских работников в работу по реализации Программы развития  Центра на 2012-2017 годы.</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Выбор  педагогическими и медицинскими работниками индивидуального маршрута повышения своего профессионального уровня на 2012-2017 годы.</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Повышение квалификации педагогических и медицинских работников  с учетом принятых к реализации новых подпрограмм.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Обеспечение научно- методической поддержки   педагогических и медицинских работников при реализации образовательных программ.</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Научно- методическое сопровождение молодых и малоопытных учителей, поиск новых форм работы с молодыми учителями.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Организация </w:t>
      </w:r>
      <w:proofErr w:type="spellStart"/>
      <w:r w:rsidRPr="00B57997">
        <w:rPr>
          <w:rFonts w:ascii="Times New Roman" w:eastAsia="Times New Roman" w:hAnsi="Times New Roman"/>
          <w:color w:val="000000" w:themeColor="text1"/>
          <w:sz w:val="24"/>
          <w:szCs w:val="24"/>
          <w:lang w:bidi="en-US"/>
        </w:rPr>
        <w:t>внутришкольного</w:t>
      </w:r>
      <w:proofErr w:type="spellEnd"/>
      <w:r w:rsidRPr="00B57997">
        <w:rPr>
          <w:rFonts w:ascii="Times New Roman" w:eastAsia="Times New Roman" w:hAnsi="Times New Roman"/>
          <w:color w:val="000000" w:themeColor="text1"/>
          <w:sz w:val="24"/>
          <w:szCs w:val="24"/>
          <w:lang w:bidi="en-US"/>
        </w:rPr>
        <w:t xml:space="preserve"> обучения.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Обеспечение условий для освоения и реализации новых образовательных технологий.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Обобщение и систематизация педагогического и медицинского опыта  педагогических и медицинских работников, организация семинаров на базе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Развитие системы стимулирования профессиональной деятельности  педагогических и медицинских работников: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Проведение конкурса педагогических достижений в  Центре, организация ежегодной церемонии вручения наград победителям.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Материальное стимулирование (система надбавок, преми</w:t>
      </w:r>
      <w:bookmarkStart w:id="59" w:name="_Toc246755078"/>
      <w:r w:rsidRPr="00B57997">
        <w:rPr>
          <w:rFonts w:ascii="Times New Roman" w:eastAsia="Times New Roman" w:hAnsi="Times New Roman"/>
          <w:color w:val="000000" w:themeColor="text1"/>
          <w:sz w:val="24"/>
          <w:szCs w:val="24"/>
          <w:lang w:bidi="en-US"/>
        </w:rPr>
        <w:t>й).</w:t>
      </w:r>
      <w:bookmarkStart w:id="60" w:name="_Toc310831294"/>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bCs/>
          <w:color w:val="000000" w:themeColor="text1"/>
          <w:sz w:val="26"/>
          <w:szCs w:val="26"/>
          <w:lang w:bidi="en-US"/>
        </w:rPr>
        <w:t>Ожидаемые результаты</w:t>
      </w:r>
      <w:bookmarkEnd w:id="59"/>
      <w:bookmarkEnd w:id="60"/>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w:t>
      </w:r>
      <w:r w:rsidRPr="00B57997">
        <w:rPr>
          <w:rFonts w:ascii="Times New Roman" w:eastAsia="Times New Roman" w:hAnsi="Times New Roman"/>
          <w:bCs/>
          <w:color w:val="000000" w:themeColor="text1"/>
          <w:sz w:val="24"/>
          <w:szCs w:val="24"/>
          <w:lang w:bidi="en-US"/>
        </w:rPr>
        <w:t xml:space="preserve"> и уровня</w:t>
      </w:r>
      <w:r w:rsidRPr="00B57997">
        <w:rPr>
          <w:rFonts w:ascii="Times New Roman" w:eastAsia="Times New Roman" w:hAnsi="Times New Roman"/>
          <w:color w:val="000000" w:themeColor="text1"/>
          <w:sz w:val="24"/>
          <w:szCs w:val="24"/>
          <w:lang w:bidi="en-US"/>
        </w:rPr>
        <w:t xml:space="preserve"> преподавания, адекватного требованиям ФГОС НОО и других  стандартов.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квалификации педагогических и медицинских работников, увеличение числа  педагогических и медицинских работников  высшей квалификационной категории, награжденных отраслевыми наградами.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Стимулирование участия учителей в конкурсе педагогических достижений  округа и города.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Совместная творческая деятельность в коллективе: семинары, творческие объединения учителей.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Обобщение и распространение передового опыта через создание научно-практического сборника по проблемам обобщения передового педагогического опыта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Стабильность педагогического и медицинских коллективов.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Руководитель рабочей группы: Козлова Ольга Владимировна, </w:t>
      </w:r>
      <w:bookmarkStart w:id="61" w:name="_Toc246755079"/>
      <w:r w:rsidRPr="00B57997">
        <w:rPr>
          <w:rFonts w:ascii="Times New Roman" w:eastAsia="Times New Roman" w:hAnsi="Times New Roman"/>
          <w:color w:val="000000" w:themeColor="text1"/>
          <w:sz w:val="24"/>
          <w:szCs w:val="24"/>
          <w:lang w:bidi="en-US"/>
        </w:rPr>
        <w:t>Малыгина Елена Владимировна, заместители директора по УВР</w:t>
      </w:r>
      <w:bookmarkStart w:id="62" w:name="_Toc310831295"/>
      <w:r w:rsidRPr="00B57997">
        <w:rPr>
          <w:rFonts w:ascii="Times New Roman" w:eastAsia="Times New Roman" w:hAnsi="Times New Roman"/>
          <w:color w:val="000000" w:themeColor="text1"/>
          <w:sz w:val="24"/>
          <w:szCs w:val="24"/>
          <w:lang w:bidi="en-US"/>
        </w:rPr>
        <w:t>, руководители МО.</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color w:val="000000" w:themeColor="text1"/>
          <w:sz w:val="28"/>
          <w:szCs w:val="28"/>
          <w:lang w:bidi="en-US"/>
        </w:rPr>
        <w:lastRenderedPageBreak/>
        <w:t>Этапы работы</w:t>
      </w:r>
      <w:bookmarkEnd w:id="61"/>
      <w:bookmarkEnd w:id="62"/>
    </w:p>
    <w:tbl>
      <w:tblPr>
        <w:tblpPr w:leftFromText="180" w:rightFromText="180" w:vertAnchor="text" w:horzAnchor="margin" w:tblpY="81"/>
        <w:tblW w:w="1490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148"/>
        <w:gridCol w:w="6520"/>
        <w:gridCol w:w="6237"/>
      </w:tblGrid>
      <w:tr w:rsidR="003D696D" w:rsidRPr="00B57997" w:rsidTr="003D696D">
        <w:trPr>
          <w:trHeight w:val="494"/>
          <w:tblCellSpacing w:w="20" w:type="dxa"/>
        </w:trPr>
        <w:tc>
          <w:tcPr>
            <w:tcW w:w="14825" w:type="dxa"/>
            <w:gridSpan w:val="3"/>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8"/>
                <w:szCs w:val="28"/>
                <w:lang w:bidi="en-US"/>
              </w:rPr>
            </w:pPr>
            <w:r w:rsidRPr="00B57997">
              <w:rPr>
                <w:rFonts w:ascii="Times New Roman" w:eastAsia="Times New Roman" w:hAnsi="Times New Roman"/>
                <w:b/>
                <w:color w:val="000000" w:themeColor="text1"/>
                <w:sz w:val="28"/>
                <w:szCs w:val="28"/>
                <w:lang w:bidi="en-US"/>
              </w:rPr>
              <w:t>Совершенствование  педагогического и медицинского корпуса</w:t>
            </w:r>
          </w:p>
        </w:tc>
      </w:tr>
      <w:tr w:rsidR="003D696D" w:rsidRPr="00B57997" w:rsidTr="003D696D">
        <w:trPr>
          <w:trHeight w:val="494"/>
          <w:tblCellSpacing w:w="20" w:type="dxa"/>
        </w:trPr>
        <w:tc>
          <w:tcPr>
            <w:tcW w:w="2088"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Этапы</w:t>
            </w:r>
            <w:proofErr w:type="spellEnd"/>
          </w:p>
        </w:tc>
        <w:tc>
          <w:tcPr>
            <w:tcW w:w="6480"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Содержание</w:t>
            </w:r>
            <w:proofErr w:type="spellEnd"/>
          </w:p>
        </w:tc>
        <w:tc>
          <w:tcPr>
            <w:tcW w:w="6177"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Результаты</w:t>
            </w:r>
            <w:proofErr w:type="spellEnd"/>
          </w:p>
        </w:tc>
      </w:tr>
      <w:tr w:rsidR="003D696D" w:rsidRPr="00B57997" w:rsidTr="003D696D">
        <w:trPr>
          <w:trHeight w:val="2205"/>
          <w:tblCellSpacing w:w="20" w:type="dxa"/>
        </w:trPr>
        <w:tc>
          <w:tcPr>
            <w:tcW w:w="208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Аналитически-проектировочный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480"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2012-2013 </w:t>
            </w:r>
            <w:proofErr w:type="spellStart"/>
            <w:r w:rsidRPr="00B57997">
              <w:rPr>
                <w:rFonts w:ascii="Times New Roman" w:eastAsia="Times New Roman" w:hAnsi="Times New Roman"/>
                <w:color w:val="000000" w:themeColor="text1"/>
                <w:sz w:val="24"/>
                <w:szCs w:val="24"/>
                <w:lang w:bidi="en-US"/>
              </w:rPr>
              <w:t>уч.год</w:t>
            </w:r>
            <w:proofErr w:type="spellEnd"/>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Диагностика потребностей ОУ в повышении квалификации   педагогических и медицинских работников  в  связи с введением стандартов ФГОС НОО.</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Диагностика образовательных потребностей   педагогических и медицинских работников.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уровня повышения квалификации педагогических и медицинских работников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инновационной мотивации   педагогических и медицинских работников  различных профессиональных этапов развития</w:t>
            </w:r>
          </w:p>
        </w:tc>
        <w:tc>
          <w:tcPr>
            <w:tcW w:w="617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Формирование перспективного плана-заказа на повышение квалификации сотрудников на 2012-2017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Формирование учителем индивидуального  образовательного маршрута в системе непрерывного образования.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диагностической карты учителя на предмет проектирования индивидуального  образовательного маршрута</w:t>
            </w:r>
          </w:p>
        </w:tc>
      </w:tr>
      <w:tr w:rsidR="003D696D" w:rsidRPr="00B57997" w:rsidTr="003D696D">
        <w:trPr>
          <w:trHeight w:val="1628"/>
          <w:tblCellSpacing w:w="20" w:type="dxa"/>
        </w:trPr>
        <w:tc>
          <w:tcPr>
            <w:tcW w:w="208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Деятельностный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480"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2013-2014;   2014-2015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Работа учителя в рамках индивидуального образовательного маршрута.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Применение на практике полученных знаний.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Обмен опытом с коллегами.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Обобщение лучших образцов опыта работы</w:t>
            </w:r>
          </w:p>
        </w:tc>
        <w:tc>
          <w:tcPr>
            <w:tcW w:w="617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эффективного повышения квалификации   педагогических и медицинских работников  в системе непрерывного образования.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Повышение качества </w:t>
            </w:r>
            <w:proofErr w:type="spellStart"/>
            <w:r w:rsidRPr="00B57997">
              <w:rPr>
                <w:rFonts w:ascii="Times New Roman" w:eastAsia="Times New Roman" w:hAnsi="Times New Roman"/>
                <w:color w:val="000000" w:themeColor="text1"/>
                <w:sz w:val="24"/>
                <w:szCs w:val="24"/>
                <w:lang w:bidi="en-US"/>
              </w:rPr>
              <w:t>обученности</w:t>
            </w:r>
            <w:proofErr w:type="spellEnd"/>
            <w:r w:rsidRPr="00B57997">
              <w:rPr>
                <w:rFonts w:ascii="Times New Roman" w:eastAsia="Times New Roman" w:hAnsi="Times New Roman"/>
                <w:color w:val="000000" w:themeColor="text1"/>
                <w:sz w:val="24"/>
                <w:szCs w:val="24"/>
                <w:lang w:bidi="en-US"/>
              </w:rPr>
              <w:t xml:space="preserve">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научно-практического сборника  по обобщению опыта применения новых технологий в обучении, инновационного опыта</w:t>
            </w:r>
          </w:p>
        </w:tc>
      </w:tr>
      <w:tr w:rsidR="003D696D" w:rsidRPr="00B57997" w:rsidTr="003D696D">
        <w:trPr>
          <w:trHeight w:val="1145"/>
          <w:tblCellSpacing w:w="20" w:type="dxa"/>
        </w:trPr>
        <w:tc>
          <w:tcPr>
            <w:tcW w:w="208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Обобщающий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480"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2015-2016;   2016-2017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Обобщение опыта работы в рамках подпрограммы </w:t>
            </w:r>
          </w:p>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Создание</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электронного</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портфолио</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учителей</w:t>
            </w:r>
            <w:proofErr w:type="spellEnd"/>
            <w:r w:rsidRPr="00B57997">
              <w:rPr>
                <w:rFonts w:ascii="Times New Roman" w:eastAsia="Times New Roman" w:hAnsi="Times New Roman"/>
                <w:color w:val="000000" w:themeColor="text1"/>
                <w:sz w:val="24"/>
                <w:szCs w:val="24"/>
                <w:lang w:val="en-US" w:bidi="en-US"/>
              </w:rPr>
              <w:t>.</w:t>
            </w:r>
          </w:p>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
        </w:tc>
        <w:tc>
          <w:tcPr>
            <w:tcW w:w="617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деятельности высокопрофессиональных  педагогических и медицинских работников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Использование эффективных педагогических и медицинских технологий и методик обучения и реабилитации.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 образования.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Формирование позитивного мнения социума о ГБОУ </w:t>
            </w:r>
            <w:r w:rsidRPr="00B57997">
              <w:rPr>
                <w:rFonts w:ascii="Times New Roman" w:eastAsia="Times New Roman" w:hAnsi="Times New Roman"/>
                <w:bCs/>
                <w:color w:val="000000" w:themeColor="text1"/>
                <w:sz w:val="24"/>
                <w:szCs w:val="24"/>
                <w:lang w:bidi="en-US"/>
              </w:rPr>
              <w:t xml:space="preserve"> ЦЛПДО</w:t>
            </w:r>
          </w:p>
        </w:tc>
      </w:tr>
    </w:tbl>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bookmarkStart w:id="63" w:name="_Toc310831296"/>
      <w:r w:rsidRPr="00B57997">
        <w:rPr>
          <w:rFonts w:ascii="Times New Roman" w:eastAsia="Times New Roman" w:hAnsi="Times New Roman"/>
          <w:b/>
          <w:bCs/>
          <w:i/>
          <w:iCs/>
          <w:color w:val="000000" w:themeColor="text1"/>
          <w:sz w:val="28"/>
          <w:szCs w:val="28"/>
          <w:lang w:bidi="en-US"/>
        </w:rPr>
        <w:lastRenderedPageBreak/>
        <w:t>Подпрограмма  развития «Совершенствование информационной среды»</w:t>
      </w:r>
      <w:bookmarkEnd w:id="63"/>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Сроки реализации 2012–2017 гг.</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64" w:name="_Toc310831297"/>
      <w:r w:rsidRPr="00B57997">
        <w:rPr>
          <w:rFonts w:ascii="Times New Roman" w:eastAsia="Times New Roman" w:hAnsi="Times New Roman"/>
          <w:b/>
          <w:bCs/>
          <w:color w:val="000000" w:themeColor="text1"/>
          <w:sz w:val="26"/>
          <w:szCs w:val="26"/>
          <w:lang w:bidi="en-US"/>
        </w:rPr>
        <w:t>Целевое назначение</w:t>
      </w:r>
      <w:bookmarkEnd w:id="64"/>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1.Создание оптимальных условий, обеспечивающих рост профессиональной компетентности и личностных достижений  педагогических и медицинских работников, реализацию</w:t>
      </w:r>
      <w:r w:rsidRPr="00B57997">
        <w:rPr>
          <w:rFonts w:ascii="Times New Roman" w:eastAsia="Times New Roman" w:hAnsi="Times New Roman"/>
          <w:bCs/>
          <w:color w:val="000000" w:themeColor="text1"/>
          <w:sz w:val="24"/>
          <w:szCs w:val="24"/>
          <w:lang w:bidi="en-US"/>
        </w:rPr>
        <w:t xml:space="preserve"> их</w:t>
      </w:r>
      <w:r w:rsidRPr="00B57997">
        <w:rPr>
          <w:rFonts w:ascii="Times New Roman" w:eastAsia="Times New Roman" w:hAnsi="Times New Roman"/>
          <w:color w:val="000000" w:themeColor="text1"/>
          <w:sz w:val="24"/>
          <w:szCs w:val="24"/>
          <w:lang w:bidi="en-US"/>
        </w:rPr>
        <w:t xml:space="preserve"> интеллектуально-творческого потенциала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2.Сбор и интеграция всех видов информационных, аналитических, прогнозных и учебно-методических ресурсов, создаваемых в процессе обучения и развития учащихся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3.Создание единого информационного пространства  Центра, повышение качества образования путем широкого внедрения  инновационных педагогических и медицинских технологий.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4.Повышение доступности информационно-образовательных ресурсов для  педагогических и медицинских работников,  обучающихся Центра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 управления персоналом и образовательным процессом в целом.</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Качественная диагностика работы  Центра.</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65" w:name="_Toc310831298"/>
      <w:r w:rsidRPr="00B57997">
        <w:rPr>
          <w:rFonts w:ascii="Times New Roman" w:eastAsia="Times New Roman" w:hAnsi="Times New Roman"/>
          <w:b/>
          <w:bCs/>
          <w:color w:val="000000" w:themeColor="text1"/>
          <w:sz w:val="26"/>
          <w:szCs w:val="26"/>
          <w:lang w:bidi="en-US"/>
        </w:rPr>
        <w:t>Задачи подпрограммы</w:t>
      </w:r>
      <w:bookmarkEnd w:id="65"/>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Эффективное использование современных образовательных и информационных технологий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условий для широкого внедрения в учебную и воспитательную работу  Центра информационно-коммуникационных технологий.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Создать условия для освоения всеми членами педагогического коллектива  Центра компьютерной грамотностью и ИКТ.</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w:t>
      </w:r>
      <w:proofErr w:type="spellStart"/>
      <w:r w:rsidRPr="00B57997">
        <w:rPr>
          <w:rFonts w:ascii="Times New Roman" w:eastAsia="Times New Roman" w:hAnsi="Times New Roman"/>
          <w:color w:val="000000" w:themeColor="text1"/>
          <w:sz w:val="24"/>
          <w:szCs w:val="24"/>
          <w:lang w:bidi="en-US"/>
        </w:rPr>
        <w:t>медиатеки</w:t>
      </w:r>
      <w:proofErr w:type="spellEnd"/>
      <w:r w:rsidRPr="00B57997">
        <w:rPr>
          <w:rFonts w:ascii="Times New Roman" w:eastAsia="Times New Roman" w:hAnsi="Times New Roman"/>
          <w:color w:val="000000" w:themeColor="text1"/>
          <w:sz w:val="24"/>
          <w:szCs w:val="24"/>
          <w:lang w:bidi="en-US"/>
        </w:rPr>
        <w:t xml:space="preserve"> для использования в учебной  и воспитательной работе.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Установка программ «Консультант», других программ, повышающих эффективность управления.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Обеспечение доступности качественного образования</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66" w:name="_Toc310831299"/>
      <w:bookmarkStart w:id="67" w:name="_Toc246755095"/>
      <w:r w:rsidRPr="00B57997">
        <w:rPr>
          <w:rFonts w:ascii="Times New Roman" w:eastAsia="Times New Roman" w:hAnsi="Times New Roman"/>
          <w:b/>
          <w:bCs/>
          <w:color w:val="000000" w:themeColor="text1"/>
          <w:sz w:val="26"/>
          <w:szCs w:val="26"/>
          <w:lang w:bidi="en-US"/>
        </w:rPr>
        <w:t>Ожидаемые результаты</w:t>
      </w:r>
      <w:bookmarkEnd w:id="66"/>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bookmarkEnd w:id="67"/>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 образования за счет использования современных образовательных технологий и повышения доступности информационно-образовательных ресурсов.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 образования за счет применения в работе инновационных педагогических технологий.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 xml:space="preserve">Повышение уровня </w:t>
      </w:r>
      <w:proofErr w:type="spellStart"/>
      <w:r w:rsidRPr="00B57997">
        <w:rPr>
          <w:rFonts w:ascii="Times New Roman" w:eastAsia="Times New Roman" w:hAnsi="Times New Roman"/>
          <w:color w:val="000000" w:themeColor="text1"/>
          <w:sz w:val="24"/>
          <w:szCs w:val="24"/>
          <w:lang w:bidi="en-US"/>
        </w:rPr>
        <w:t>обученности</w:t>
      </w:r>
      <w:proofErr w:type="spellEnd"/>
      <w:r w:rsidRPr="00B57997">
        <w:rPr>
          <w:rFonts w:ascii="Times New Roman" w:eastAsia="Times New Roman" w:hAnsi="Times New Roman"/>
          <w:color w:val="000000" w:themeColor="text1"/>
          <w:sz w:val="24"/>
          <w:szCs w:val="24"/>
          <w:lang w:bidi="en-US"/>
        </w:rPr>
        <w:t xml:space="preserve">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 управленческой деятельности.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12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Руководители рабочей группы:  Козлова Ольга Владимировна, Малыгина Елена Владимировна, Галкина Екатерина Михайловна,  заместители  директора по УВР</w:t>
      </w:r>
      <w:bookmarkStart w:id="68" w:name="_Toc310831300"/>
      <w:r w:rsidRPr="00B57997">
        <w:rPr>
          <w:rFonts w:ascii="Times New Roman" w:eastAsia="Times New Roman" w:hAnsi="Times New Roman"/>
          <w:color w:val="000000" w:themeColor="text1"/>
          <w:sz w:val="24"/>
          <w:szCs w:val="24"/>
          <w:lang w:bidi="en-US"/>
        </w:rPr>
        <w:t xml:space="preserve">, </w:t>
      </w:r>
      <w:proofErr w:type="spellStart"/>
      <w:r w:rsidRPr="00B57997">
        <w:rPr>
          <w:rFonts w:ascii="Times New Roman" w:eastAsia="Times New Roman" w:hAnsi="Times New Roman"/>
          <w:color w:val="000000" w:themeColor="text1"/>
          <w:sz w:val="24"/>
          <w:szCs w:val="24"/>
          <w:lang w:bidi="en-US"/>
        </w:rPr>
        <w:t>Клементьев</w:t>
      </w:r>
      <w:proofErr w:type="spellEnd"/>
      <w:r w:rsidRPr="00B57997">
        <w:rPr>
          <w:rFonts w:ascii="Times New Roman" w:eastAsia="Times New Roman" w:hAnsi="Times New Roman"/>
          <w:color w:val="000000" w:themeColor="text1"/>
          <w:sz w:val="24"/>
          <w:szCs w:val="24"/>
          <w:lang w:bidi="en-US"/>
        </w:rPr>
        <w:t xml:space="preserve"> В.В.- руководитель структурного подразделения.</w:t>
      </w:r>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roofErr w:type="spellStart"/>
      <w:r w:rsidRPr="00B57997">
        <w:rPr>
          <w:rFonts w:ascii="Times New Roman" w:eastAsia="Times New Roman" w:hAnsi="Times New Roman"/>
          <w:b/>
          <w:color w:val="000000" w:themeColor="text1"/>
          <w:sz w:val="28"/>
          <w:szCs w:val="28"/>
          <w:lang w:val="en-US" w:bidi="en-US"/>
        </w:rPr>
        <w:t>Этапы</w:t>
      </w:r>
      <w:proofErr w:type="spellEnd"/>
      <w:r w:rsidRPr="00B57997">
        <w:rPr>
          <w:rFonts w:ascii="Times New Roman" w:eastAsia="Times New Roman" w:hAnsi="Times New Roman"/>
          <w:b/>
          <w:color w:val="000000" w:themeColor="text1"/>
          <w:sz w:val="28"/>
          <w:szCs w:val="28"/>
          <w:lang w:val="en-US" w:bidi="en-US"/>
        </w:rPr>
        <w:t xml:space="preserve"> </w:t>
      </w:r>
      <w:proofErr w:type="spellStart"/>
      <w:r w:rsidRPr="00B57997">
        <w:rPr>
          <w:rFonts w:ascii="Times New Roman" w:eastAsia="Times New Roman" w:hAnsi="Times New Roman"/>
          <w:b/>
          <w:color w:val="000000" w:themeColor="text1"/>
          <w:sz w:val="28"/>
          <w:szCs w:val="28"/>
          <w:lang w:val="en-US" w:bidi="en-US"/>
        </w:rPr>
        <w:t>работы</w:t>
      </w:r>
      <w:bookmarkEnd w:id="68"/>
      <w:proofErr w:type="spellEnd"/>
    </w:p>
    <w:p w:rsidR="003D696D" w:rsidRPr="00B57997" w:rsidRDefault="003D696D" w:rsidP="003D696D">
      <w:pPr>
        <w:spacing w:after="0" w:line="240" w:lineRule="auto"/>
        <w:rPr>
          <w:rFonts w:ascii="Times New Roman" w:eastAsia="Times New Roman" w:hAnsi="Times New Roman"/>
          <w:b/>
          <w:color w:val="000000" w:themeColor="text1"/>
          <w:sz w:val="28"/>
          <w:szCs w:val="28"/>
          <w:lang w:bidi="en-US"/>
        </w:rPr>
      </w:pPr>
    </w:p>
    <w:tbl>
      <w:tblPr>
        <w:tblpPr w:leftFromText="180" w:rightFromText="180" w:vertAnchor="text" w:horzAnchor="margin" w:tblpY="81"/>
        <w:tblW w:w="1490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006"/>
        <w:gridCol w:w="7938"/>
        <w:gridCol w:w="4961"/>
      </w:tblGrid>
      <w:tr w:rsidR="003D696D" w:rsidRPr="00B57997" w:rsidTr="003D696D">
        <w:trPr>
          <w:trHeight w:val="353"/>
          <w:tblCellSpacing w:w="20" w:type="dxa"/>
        </w:trPr>
        <w:tc>
          <w:tcPr>
            <w:tcW w:w="14825" w:type="dxa"/>
            <w:gridSpan w:val="3"/>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8"/>
                <w:szCs w:val="28"/>
                <w:lang w:val="en-US" w:bidi="en-US"/>
              </w:rPr>
            </w:pPr>
            <w:proofErr w:type="spellStart"/>
            <w:r w:rsidRPr="00B57997">
              <w:rPr>
                <w:rFonts w:ascii="Times New Roman" w:eastAsia="Times New Roman" w:hAnsi="Times New Roman"/>
                <w:b/>
                <w:color w:val="000000" w:themeColor="text1"/>
                <w:sz w:val="28"/>
                <w:szCs w:val="28"/>
                <w:lang w:val="en-US" w:bidi="en-US"/>
              </w:rPr>
              <w:t>Совершенствование</w:t>
            </w:r>
            <w:proofErr w:type="spellEnd"/>
            <w:r w:rsidRPr="00B57997">
              <w:rPr>
                <w:rFonts w:ascii="Times New Roman" w:eastAsia="Times New Roman" w:hAnsi="Times New Roman"/>
                <w:b/>
                <w:color w:val="000000" w:themeColor="text1"/>
                <w:sz w:val="28"/>
                <w:szCs w:val="28"/>
                <w:lang w:val="en-US" w:bidi="en-US"/>
              </w:rPr>
              <w:t xml:space="preserve"> </w:t>
            </w:r>
            <w:proofErr w:type="spellStart"/>
            <w:r w:rsidRPr="00B57997">
              <w:rPr>
                <w:rFonts w:ascii="Times New Roman" w:eastAsia="Times New Roman" w:hAnsi="Times New Roman"/>
                <w:b/>
                <w:color w:val="000000" w:themeColor="text1"/>
                <w:sz w:val="28"/>
                <w:szCs w:val="28"/>
                <w:lang w:val="en-US" w:bidi="en-US"/>
              </w:rPr>
              <w:t>информационной</w:t>
            </w:r>
            <w:proofErr w:type="spellEnd"/>
            <w:r w:rsidRPr="00B57997">
              <w:rPr>
                <w:rFonts w:ascii="Times New Roman" w:eastAsia="Times New Roman" w:hAnsi="Times New Roman"/>
                <w:b/>
                <w:color w:val="000000" w:themeColor="text1"/>
                <w:sz w:val="28"/>
                <w:szCs w:val="28"/>
                <w:lang w:val="en-US" w:bidi="en-US"/>
              </w:rPr>
              <w:t xml:space="preserve"> </w:t>
            </w:r>
            <w:proofErr w:type="spellStart"/>
            <w:r w:rsidRPr="00B57997">
              <w:rPr>
                <w:rFonts w:ascii="Times New Roman" w:eastAsia="Times New Roman" w:hAnsi="Times New Roman"/>
                <w:b/>
                <w:color w:val="000000" w:themeColor="text1"/>
                <w:sz w:val="28"/>
                <w:szCs w:val="28"/>
                <w:lang w:val="en-US" w:bidi="en-US"/>
              </w:rPr>
              <w:t>среды</w:t>
            </w:r>
            <w:proofErr w:type="spellEnd"/>
          </w:p>
        </w:tc>
      </w:tr>
      <w:tr w:rsidR="003D696D" w:rsidRPr="00B57997" w:rsidTr="003D696D">
        <w:trPr>
          <w:trHeight w:val="352"/>
          <w:tblCellSpacing w:w="20" w:type="dxa"/>
        </w:trPr>
        <w:tc>
          <w:tcPr>
            <w:tcW w:w="1946"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Этапы</w:t>
            </w:r>
            <w:proofErr w:type="spellEnd"/>
          </w:p>
        </w:tc>
        <w:tc>
          <w:tcPr>
            <w:tcW w:w="7898"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Содержание</w:t>
            </w:r>
            <w:proofErr w:type="spellEnd"/>
          </w:p>
        </w:tc>
        <w:tc>
          <w:tcPr>
            <w:tcW w:w="4901"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Результаты</w:t>
            </w:r>
            <w:proofErr w:type="spellEnd"/>
          </w:p>
        </w:tc>
      </w:tr>
      <w:tr w:rsidR="003D696D" w:rsidRPr="00B57997" w:rsidTr="003D696D">
        <w:trPr>
          <w:trHeight w:val="4063"/>
          <w:tblCellSpacing w:w="20" w:type="dxa"/>
        </w:trPr>
        <w:tc>
          <w:tcPr>
            <w:tcW w:w="194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Аналитически-проектировочный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89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2012-2013 </w:t>
            </w:r>
            <w:proofErr w:type="spellStart"/>
            <w:r w:rsidRPr="00B57997">
              <w:rPr>
                <w:rFonts w:ascii="Times New Roman" w:eastAsia="Times New Roman" w:hAnsi="Times New Roman"/>
                <w:color w:val="000000" w:themeColor="text1"/>
                <w:sz w:val="24"/>
                <w:szCs w:val="24"/>
                <w:lang w:bidi="en-US"/>
              </w:rPr>
              <w:t>уч.год</w:t>
            </w:r>
            <w:proofErr w:type="spellEnd"/>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состояния информационной среды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материально-технических возможностей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нормативной базы в области информатизации образовательной среды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условий повышения качества образовательного процесса в ИКТ - насыщенной среде (на основе анализа опыта работы лучших школ округа, города)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концепции формирования информационной среды  Центра как фактора повышения качества образовательного процесса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системы использования ИКТ в учебной и внеклассной работе.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Проектирование деятельности рабочих групп по разработке циклов уроков (включая междисциплинарные уроки) с использованием ИКТ.</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Научно-методический семинар «Проектирование и проведение междисциплинарных уроков и элективных курсов с использованием ИКТ»</w:t>
            </w:r>
          </w:p>
        </w:tc>
        <w:tc>
          <w:tcPr>
            <w:tcW w:w="4901"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Систематизация научно-методических материалов по анализу и синтезу условий повышения качества образовательного процесса в ИКТ - насыщенной среде.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плана модернизации информационной сети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курсов для   команды Центра по  совершенствованию компьютерной компетентности.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Методические рекомендации по формированию ИС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Описание алгоритмов профессионально-педагогической деятельности по разработке циклов уроков и элективных курсов в виде технологической карты</w:t>
            </w:r>
          </w:p>
        </w:tc>
      </w:tr>
      <w:tr w:rsidR="003D696D" w:rsidRPr="00B57997" w:rsidTr="003D696D">
        <w:trPr>
          <w:trHeight w:val="3645"/>
          <w:tblCellSpacing w:w="20" w:type="dxa"/>
        </w:trPr>
        <w:tc>
          <w:tcPr>
            <w:tcW w:w="194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lastRenderedPageBreak/>
              <w:t>Деятельностный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89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2013-2014;   2014-2015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Разведение сети Интернет во все аудитории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Совершенствование материально-технической базы информатизации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УМК для цикла уроков (включая междисциплинарные) и элективных курсов как компонентов ИС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Организация </w:t>
            </w:r>
            <w:proofErr w:type="spellStart"/>
            <w:r w:rsidRPr="00B57997">
              <w:rPr>
                <w:rFonts w:ascii="Times New Roman" w:eastAsia="Times New Roman" w:hAnsi="Times New Roman"/>
                <w:color w:val="000000" w:themeColor="text1"/>
                <w:sz w:val="24"/>
                <w:szCs w:val="24"/>
                <w:lang w:bidi="en-US"/>
              </w:rPr>
              <w:t>внутришкольной</w:t>
            </w:r>
            <w:proofErr w:type="spellEnd"/>
            <w:r w:rsidRPr="00B57997">
              <w:rPr>
                <w:rFonts w:ascii="Times New Roman" w:eastAsia="Times New Roman" w:hAnsi="Times New Roman"/>
                <w:color w:val="000000" w:themeColor="text1"/>
                <w:sz w:val="24"/>
                <w:szCs w:val="24"/>
                <w:lang w:bidi="en-US"/>
              </w:rPr>
              <w:t xml:space="preserve"> курсовой системы  для повышения уровня </w:t>
            </w:r>
            <w:proofErr w:type="spellStart"/>
            <w:r w:rsidRPr="00B57997">
              <w:rPr>
                <w:rFonts w:ascii="Times New Roman" w:eastAsia="Times New Roman" w:hAnsi="Times New Roman"/>
                <w:color w:val="000000" w:themeColor="text1"/>
                <w:sz w:val="24"/>
                <w:szCs w:val="24"/>
                <w:lang w:bidi="en-US"/>
              </w:rPr>
              <w:t>ИКТ-компетентности</w:t>
            </w:r>
            <w:proofErr w:type="spellEnd"/>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Апробация циклов уроков и элективных курсов.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Подготовка материалов для составления коллекции УМК и методических рекомендаций по их использованию в образовательном процессе с целью повышения его качества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единой информационно-образовательной среды</w:t>
            </w:r>
          </w:p>
        </w:tc>
        <w:tc>
          <w:tcPr>
            <w:tcW w:w="4901"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Доступность сетевых образовательных ресурсов для всех участников образовательного процесса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информационной компетентности всеми участниками образовательного процесса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Систематизация  материалов, создание </w:t>
            </w:r>
            <w:proofErr w:type="spellStart"/>
            <w:r w:rsidRPr="00B57997">
              <w:rPr>
                <w:rFonts w:ascii="Times New Roman" w:eastAsia="Times New Roman" w:hAnsi="Times New Roman"/>
                <w:color w:val="000000" w:themeColor="text1"/>
                <w:sz w:val="24"/>
                <w:szCs w:val="24"/>
                <w:lang w:bidi="en-US"/>
              </w:rPr>
              <w:t>медиатеки</w:t>
            </w:r>
            <w:proofErr w:type="spellEnd"/>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и работа   сайта Центра, участие в поддержке сайта «Два берега», «</w:t>
            </w:r>
            <w:proofErr w:type="spellStart"/>
            <w:r w:rsidRPr="00B57997">
              <w:rPr>
                <w:rFonts w:ascii="Times New Roman" w:eastAsia="Times New Roman" w:hAnsi="Times New Roman"/>
                <w:color w:val="000000" w:themeColor="text1"/>
                <w:sz w:val="24"/>
                <w:szCs w:val="24"/>
                <w:lang w:bidi="en-US"/>
              </w:rPr>
              <w:t>Дневник.ру</w:t>
            </w:r>
            <w:proofErr w:type="spellEnd"/>
            <w:r w:rsidRPr="00B57997">
              <w:rPr>
                <w:rFonts w:ascii="Times New Roman" w:eastAsia="Times New Roman" w:hAnsi="Times New Roman"/>
                <w:color w:val="000000" w:themeColor="text1"/>
                <w:sz w:val="24"/>
                <w:szCs w:val="24"/>
                <w:lang w:bidi="en-US"/>
              </w:rPr>
              <w:t>»</w:t>
            </w:r>
          </w:p>
        </w:tc>
      </w:tr>
      <w:tr w:rsidR="003D696D" w:rsidRPr="00B57997" w:rsidTr="003D696D">
        <w:trPr>
          <w:trHeight w:val="1145"/>
          <w:tblCellSpacing w:w="20" w:type="dxa"/>
        </w:trPr>
        <w:tc>
          <w:tcPr>
            <w:tcW w:w="194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r w:rsidRPr="00B57997">
              <w:rPr>
                <w:rFonts w:eastAsia="Times New Roman" w:cs="Arial"/>
                <w:color w:val="000000" w:themeColor="text1"/>
                <w:sz w:val="24"/>
                <w:szCs w:val="24"/>
                <w:lang w:bidi="en-US"/>
              </w:rPr>
              <w:br w:type="page"/>
            </w:r>
            <w:proofErr w:type="spellStart"/>
            <w:r w:rsidRPr="00B57997">
              <w:rPr>
                <w:rFonts w:ascii="Times New Roman" w:eastAsia="Times New Roman" w:hAnsi="Times New Roman"/>
                <w:color w:val="000000" w:themeColor="text1"/>
                <w:sz w:val="24"/>
                <w:szCs w:val="24"/>
                <w:lang w:val="en-US" w:bidi="en-US"/>
              </w:rPr>
              <w:t>Обобщающий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89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2015-2016;   2016-2017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Обобщение опыта работы в рамках направления «Информатизация»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электронных </w:t>
            </w:r>
            <w:proofErr w:type="spellStart"/>
            <w:r w:rsidRPr="00B57997">
              <w:rPr>
                <w:rFonts w:ascii="Times New Roman" w:eastAsia="Times New Roman" w:hAnsi="Times New Roman"/>
                <w:color w:val="000000" w:themeColor="text1"/>
                <w:sz w:val="24"/>
                <w:szCs w:val="24"/>
                <w:lang w:bidi="en-US"/>
              </w:rPr>
              <w:t>портфолио</w:t>
            </w:r>
            <w:proofErr w:type="spellEnd"/>
            <w:r w:rsidRPr="00B57997">
              <w:rPr>
                <w:rFonts w:ascii="Times New Roman" w:eastAsia="Times New Roman" w:hAnsi="Times New Roman"/>
                <w:color w:val="000000" w:themeColor="text1"/>
                <w:sz w:val="24"/>
                <w:szCs w:val="24"/>
                <w:lang w:bidi="en-US"/>
              </w:rPr>
              <w:t xml:space="preserve">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условий для самостоятельной работы учителей и учащихся со средствами ИКТ,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Организация и контроль доступа в Интернет-пространство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Поддержка </w:t>
            </w:r>
            <w:proofErr w:type="spellStart"/>
            <w:r w:rsidRPr="00B57997">
              <w:rPr>
                <w:rFonts w:ascii="Times New Roman" w:eastAsia="Times New Roman" w:hAnsi="Times New Roman"/>
                <w:color w:val="000000" w:themeColor="text1"/>
                <w:sz w:val="24"/>
                <w:szCs w:val="24"/>
                <w:lang w:bidi="en-US"/>
              </w:rPr>
              <w:t>работоспосоюности</w:t>
            </w:r>
            <w:proofErr w:type="spellEnd"/>
            <w:r w:rsidRPr="00B57997">
              <w:rPr>
                <w:rFonts w:ascii="Times New Roman" w:eastAsia="Times New Roman" w:hAnsi="Times New Roman"/>
                <w:color w:val="000000" w:themeColor="text1"/>
                <w:sz w:val="24"/>
                <w:szCs w:val="24"/>
                <w:lang w:bidi="en-US"/>
              </w:rPr>
              <w:t xml:space="preserve"> информационных баз данных (Школьный офис, Статистика, 1С: библиотека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Модернизировать и развивать информационно-технологическое оборудование  Центра.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Оборудовать компьютерами рабочие места  педагогов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tc>
        <w:tc>
          <w:tcPr>
            <w:tcW w:w="4901"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pacing w:val="-1"/>
                <w:sz w:val="24"/>
                <w:szCs w:val="24"/>
                <w:lang w:bidi="en-US"/>
              </w:rPr>
            </w:pPr>
            <w:r w:rsidRPr="00B57997">
              <w:rPr>
                <w:rFonts w:ascii="Times New Roman" w:eastAsia="Times New Roman" w:hAnsi="Times New Roman"/>
                <w:color w:val="000000" w:themeColor="text1"/>
                <w:sz w:val="24"/>
                <w:szCs w:val="24"/>
                <w:lang w:bidi="en-US"/>
              </w:rPr>
              <w:t>Создание современной школьной информационной образовательной среды.</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 образования.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w:t>
            </w:r>
            <w:proofErr w:type="spellStart"/>
            <w:r w:rsidRPr="00B57997">
              <w:rPr>
                <w:rFonts w:ascii="Times New Roman" w:eastAsia="Times New Roman" w:hAnsi="Times New Roman"/>
                <w:color w:val="000000" w:themeColor="text1"/>
                <w:sz w:val="24"/>
                <w:szCs w:val="24"/>
                <w:lang w:bidi="en-US"/>
              </w:rPr>
              <w:t>медиатеки</w:t>
            </w:r>
            <w:proofErr w:type="spellEnd"/>
            <w:r w:rsidRPr="00B57997">
              <w:rPr>
                <w:rFonts w:ascii="Times New Roman" w:eastAsia="Times New Roman" w:hAnsi="Times New Roman"/>
                <w:color w:val="000000" w:themeColor="text1"/>
                <w:sz w:val="24"/>
                <w:szCs w:val="24"/>
                <w:lang w:bidi="en-US"/>
              </w:rPr>
              <w:t xml:space="preserve"> методических разработок уроков и внеурочных </w:t>
            </w:r>
            <w:proofErr w:type="spellStart"/>
            <w:r w:rsidRPr="00B57997">
              <w:rPr>
                <w:rFonts w:ascii="Times New Roman" w:eastAsia="Times New Roman" w:hAnsi="Times New Roman"/>
                <w:color w:val="000000" w:themeColor="text1"/>
                <w:sz w:val="24"/>
                <w:szCs w:val="24"/>
                <w:lang w:bidi="en-US"/>
              </w:rPr>
              <w:t>мерориятий</w:t>
            </w:r>
            <w:proofErr w:type="spellEnd"/>
            <w:r w:rsidRPr="00B57997">
              <w:rPr>
                <w:rFonts w:ascii="Times New Roman" w:eastAsia="Times New Roman" w:hAnsi="Times New Roman"/>
                <w:color w:val="000000" w:themeColor="text1"/>
                <w:sz w:val="24"/>
                <w:szCs w:val="24"/>
                <w:lang w:bidi="en-US"/>
              </w:rPr>
              <w:t>.</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Организация доступа к </w:t>
            </w:r>
            <w:proofErr w:type="spellStart"/>
            <w:r w:rsidRPr="00B57997">
              <w:rPr>
                <w:rFonts w:ascii="Times New Roman" w:eastAsia="Times New Roman" w:hAnsi="Times New Roman"/>
                <w:color w:val="000000" w:themeColor="text1"/>
                <w:sz w:val="24"/>
                <w:szCs w:val="24"/>
                <w:lang w:bidi="en-US"/>
              </w:rPr>
              <w:t>мультимедийным</w:t>
            </w:r>
            <w:proofErr w:type="spellEnd"/>
            <w:r w:rsidRPr="00B57997">
              <w:rPr>
                <w:rFonts w:ascii="Times New Roman" w:eastAsia="Times New Roman" w:hAnsi="Times New Roman"/>
                <w:color w:val="000000" w:themeColor="text1"/>
                <w:sz w:val="24"/>
                <w:szCs w:val="24"/>
                <w:lang w:bidi="en-US"/>
              </w:rPr>
              <w:t xml:space="preserve"> ресурсам</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Техническая поддержка </w:t>
            </w:r>
            <w:proofErr w:type="spellStart"/>
            <w:r w:rsidRPr="00B57997">
              <w:rPr>
                <w:rFonts w:ascii="Times New Roman" w:eastAsia="Times New Roman" w:hAnsi="Times New Roman"/>
                <w:color w:val="000000" w:themeColor="text1"/>
                <w:sz w:val="24"/>
                <w:szCs w:val="24"/>
                <w:lang w:bidi="en-US"/>
              </w:rPr>
              <w:t>внутришкольных</w:t>
            </w:r>
            <w:proofErr w:type="spellEnd"/>
            <w:r w:rsidRPr="00B57997">
              <w:rPr>
                <w:rFonts w:ascii="Times New Roman" w:eastAsia="Times New Roman" w:hAnsi="Times New Roman"/>
                <w:color w:val="000000" w:themeColor="text1"/>
                <w:sz w:val="24"/>
                <w:szCs w:val="24"/>
                <w:lang w:bidi="en-US"/>
              </w:rPr>
              <w:t xml:space="preserve"> и </w:t>
            </w:r>
            <w:proofErr w:type="spellStart"/>
            <w:r w:rsidRPr="00B57997">
              <w:rPr>
                <w:rFonts w:ascii="Times New Roman" w:eastAsia="Times New Roman" w:hAnsi="Times New Roman"/>
                <w:color w:val="000000" w:themeColor="text1"/>
                <w:sz w:val="24"/>
                <w:szCs w:val="24"/>
                <w:lang w:bidi="en-US"/>
              </w:rPr>
              <w:t>Интернет-проектов</w:t>
            </w:r>
            <w:proofErr w:type="spellEnd"/>
            <w:r w:rsidRPr="00B57997">
              <w:rPr>
                <w:rFonts w:ascii="Times New Roman" w:eastAsia="Times New Roman" w:hAnsi="Times New Roman"/>
                <w:color w:val="000000" w:themeColor="text1"/>
                <w:sz w:val="24"/>
                <w:szCs w:val="24"/>
                <w:lang w:bidi="en-US"/>
              </w:rPr>
              <w:t xml:space="preserve"> учителей и учащихся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Реализация проекта «Один ученик - один компьютер» </w:t>
            </w:r>
          </w:p>
        </w:tc>
      </w:tr>
    </w:tbl>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bookmarkStart w:id="69" w:name="_Toc246755085"/>
      <w:bookmarkStart w:id="70" w:name="_Toc310831301"/>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r w:rsidRPr="00B57997">
        <w:rPr>
          <w:rFonts w:ascii="Times New Roman" w:eastAsia="Times New Roman" w:hAnsi="Times New Roman"/>
          <w:b/>
          <w:bCs/>
          <w:i/>
          <w:iCs/>
          <w:color w:val="000000" w:themeColor="text1"/>
          <w:sz w:val="28"/>
          <w:szCs w:val="28"/>
          <w:lang w:bidi="en-US"/>
        </w:rPr>
        <w:lastRenderedPageBreak/>
        <w:t>Подпрограмма развития «Сохранение и укрепление здоровья   обучающихся (воспитанников)»</w:t>
      </w:r>
      <w:bookmarkEnd w:id="69"/>
      <w:bookmarkEnd w:id="70"/>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Сроки реализации 2012 – 2017 гг.</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71" w:name="_Toc246755086"/>
      <w:bookmarkStart w:id="72" w:name="_Toc310831302"/>
      <w:r w:rsidRPr="00B57997">
        <w:rPr>
          <w:rFonts w:ascii="Times New Roman" w:eastAsia="Times New Roman" w:hAnsi="Times New Roman"/>
          <w:b/>
          <w:bCs/>
          <w:color w:val="000000" w:themeColor="text1"/>
          <w:sz w:val="26"/>
          <w:szCs w:val="26"/>
          <w:lang w:bidi="en-US"/>
        </w:rPr>
        <w:t>Целевое назначение</w:t>
      </w:r>
      <w:bookmarkEnd w:id="71"/>
      <w:bookmarkEnd w:id="72"/>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Создать условия для работы образовательного учреждения по формированию у обучающихся культуры безопасного и здорового образа жизни с учетом специфики ОУ, сохранения и укрепления физического и психического здоровья детей.</w:t>
      </w:r>
      <w:bookmarkStart w:id="73" w:name="_Toc246755087"/>
      <w:bookmarkStart w:id="74" w:name="_Toc310831303"/>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bCs/>
          <w:color w:val="000000" w:themeColor="text1"/>
          <w:sz w:val="26"/>
          <w:szCs w:val="26"/>
          <w:lang w:bidi="en-US"/>
        </w:rPr>
        <w:t>Задачи подпрограммы</w:t>
      </w:r>
      <w:bookmarkEnd w:id="73"/>
      <w:bookmarkEnd w:id="74"/>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Создать условия по предупреждению появления </w:t>
      </w:r>
      <w:proofErr w:type="spellStart"/>
      <w:r w:rsidRPr="00B57997">
        <w:rPr>
          <w:rFonts w:ascii="Times New Roman" w:eastAsia="Times New Roman" w:hAnsi="Times New Roman"/>
          <w:color w:val="000000" w:themeColor="text1"/>
          <w:sz w:val="24"/>
          <w:szCs w:val="24"/>
          <w:lang w:bidi="en-US"/>
        </w:rPr>
        <w:t>психолого</w:t>
      </w:r>
      <w:proofErr w:type="spellEnd"/>
      <w:r w:rsidRPr="00B57997">
        <w:rPr>
          <w:rFonts w:ascii="Times New Roman" w:eastAsia="Times New Roman" w:hAnsi="Times New Roman"/>
          <w:color w:val="000000" w:themeColor="text1"/>
          <w:sz w:val="24"/>
          <w:szCs w:val="24"/>
          <w:lang w:bidi="en-US"/>
        </w:rPr>
        <w:t xml:space="preserve">- и </w:t>
      </w:r>
      <w:proofErr w:type="spellStart"/>
      <w:r w:rsidRPr="00B57997">
        <w:rPr>
          <w:rFonts w:ascii="Times New Roman" w:eastAsia="Times New Roman" w:hAnsi="Times New Roman"/>
          <w:color w:val="000000" w:themeColor="text1"/>
          <w:sz w:val="24"/>
          <w:szCs w:val="24"/>
          <w:lang w:bidi="en-US"/>
        </w:rPr>
        <w:t>медико</w:t>
      </w:r>
      <w:proofErr w:type="spellEnd"/>
      <w:r w:rsidRPr="00B57997">
        <w:rPr>
          <w:rFonts w:ascii="Times New Roman" w:eastAsia="Times New Roman" w:hAnsi="Times New Roman"/>
          <w:color w:val="000000" w:themeColor="text1"/>
          <w:sz w:val="24"/>
          <w:szCs w:val="24"/>
          <w:lang w:bidi="en-US"/>
        </w:rPr>
        <w:t>- педагогических проблем у детей на ранних стадиях развития.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Создать условия по обеспечению сохранения и укрепления физического здоровья детей.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Внедрение </w:t>
      </w:r>
      <w:proofErr w:type="spellStart"/>
      <w:r w:rsidRPr="00B57997">
        <w:rPr>
          <w:rFonts w:ascii="Times New Roman" w:eastAsia="Times New Roman" w:hAnsi="Times New Roman"/>
          <w:color w:val="000000" w:themeColor="text1"/>
          <w:sz w:val="24"/>
          <w:szCs w:val="24"/>
          <w:lang w:bidi="en-US"/>
        </w:rPr>
        <w:t>здоровьесберегающих</w:t>
      </w:r>
      <w:proofErr w:type="spellEnd"/>
      <w:r w:rsidRPr="00B57997">
        <w:rPr>
          <w:rFonts w:ascii="Times New Roman" w:eastAsia="Times New Roman" w:hAnsi="Times New Roman"/>
          <w:color w:val="000000" w:themeColor="text1"/>
          <w:sz w:val="24"/>
          <w:szCs w:val="24"/>
          <w:lang w:bidi="en-US"/>
        </w:rPr>
        <w:t xml:space="preserve"> технологий в образовательный процесс.</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Совершенствовать спортивную базу Центра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Обеспечить социально-педагогическую и научно-методическую поддержку родителей по вопросам воспитания здорового образа жизни детей.</w:t>
      </w:r>
      <w:bookmarkStart w:id="75" w:name="_Toc246755088"/>
      <w:bookmarkStart w:id="76" w:name="_Toc310831304"/>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bCs/>
          <w:color w:val="000000" w:themeColor="text1"/>
          <w:sz w:val="26"/>
          <w:szCs w:val="26"/>
          <w:lang w:bidi="en-US"/>
        </w:rPr>
        <w:t>Ожидаемые результаты</w:t>
      </w:r>
      <w:bookmarkEnd w:id="75"/>
      <w:bookmarkEnd w:id="76"/>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и реализация  комплексной программы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обучающихся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и основного общего образования, специального (коррекционного) образования.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Реализация базовой модели организации работы образовательного учреждения по формированию у обучающихся культуры безопасного и здорового образа жизни.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Реализация программы физкультурно-оздоровительной работы (спортивные кружки, секции, студии).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Осуществление системы </w:t>
      </w:r>
      <w:proofErr w:type="spellStart"/>
      <w:r w:rsidRPr="00B57997">
        <w:rPr>
          <w:rFonts w:ascii="Times New Roman" w:eastAsia="Times New Roman" w:hAnsi="Times New Roman"/>
          <w:color w:val="000000" w:themeColor="text1"/>
          <w:sz w:val="24"/>
          <w:szCs w:val="24"/>
          <w:lang w:bidi="en-US"/>
        </w:rPr>
        <w:t>психолого</w:t>
      </w:r>
      <w:proofErr w:type="spellEnd"/>
      <w:r w:rsidRPr="00B57997">
        <w:rPr>
          <w:rFonts w:ascii="Times New Roman" w:eastAsia="Times New Roman" w:hAnsi="Times New Roman"/>
          <w:color w:val="000000" w:themeColor="text1"/>
          <w:sz w:val="24"/>
          <w:szCs w:val="24"/>
          <w:lang w:bidi="en-US"/>
        </w:rPr>
        <w:t xml:space="preserve">- </w:t>
      </w:r>
      <w:proofErr w:type="spellStart"/>
      <w:r w:rsidRPr="00B57997">
        <w:rPr>
          <w:rFonts w:ascii="Times New Roman" w:eastAsia="Times New Roman" w:hAnsi="Times New Roman"/>
          <w:color w:val="000000" w:themeColor="text1"/>
          <w:sz w:val="24"/>
          <w:szCs w:val="24"/>
          <w:lang w:bidi="en-US"/>
        </w:rPr>
        <w:t>медико</w:t>
      </w:r>
      <w:proofErr w:type="spellEnd"/>
      <w:r w:rsidRPr="00B57997">
        <w:rPr>
          <w:rFonts w:ascii="Times New Roman" w:eastAsia="Times New Roman" w:hAnsi="Times New Roman"/>
          <w:color w:val="000000" w:themeColor="text1"/>
          <w:sz w:val="24"/>
          <w:szCs w:val="24"/>
          <w:lang w:bidi="en-US"/>
        </w:rPr>
        <w:t xml:space="preserve"> - педагогической поддержки детей, диагностика состояния физического и психического здоровья  обучающихся (воспитанников).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Оказание квалифицированной помощи  обучающимся (воспитанникам) и родителям (законным представителям), по профилактике и коррекции недостатков физического и психического развития детей.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Вовлечение родителей (законных представителей) в совместную работу  с Центром, направленную на укрепление здоровья детей.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Разработка и реализация программы поддержки детей с проблемами здоровья и развития (щадящий режим дня, специальные занятия на уроках физической культуры, занятия в группе ЛФК, занятия по </w:t>
      </w:r>
      <w:proofErr w:type="spellStart"/>
      <w:r w:rsidRPr="00B57997">
        <w:rPr>
          <w:rFonts w:ascii="Times New Roman" w:eastAsia="Times New Roman" w:hAnsi="Times New Roman"/>
          <w:color w:val="000000" w:themeColor="text1"/>
          <w:sz w:val="24"/>
          <w:szCs w:val="24"/>
          <w:lang w:bidi="en-US"/>
        </w:rPr>
        <w:t>психокоррекции</w:t>
      </w:r>
      <w:proofErr w:type="spellEnd"/>
      <w:r w:rsidRPr="00B57997">
        <w:rPr>
          <w:rFonts w:ascii="Times New Roman" w:eastAsia="Times New Roman" w:hAnsi="Times New Roman"/>
          <w:color w:val="000000" w:themeColor="text1"/>
          <w:sz w:val="24"/>
          <w:szCs w:val="24"/>
          <w:lang w:bidi="en-US"/>
        </w:rPr>
        <w:t xml:space="preserve"> и др.).</w:t>
      </w:r>
    </w:p>
    <w:p w:rsidR="003D696D" w:rsidRPr="00B57997" w:rsidRDefault="003D696D" w:rsidP="003D696D">
      <w:pPr>
        <w:spacing w:after="0" w:line="240" w:lineRule="auto"/>
        <w:rPr>
          <w:rFonts w:ascii="Times New Roman" w:eastAsia="Times New Roman" w:hAnsi="Times New Roman"/>
          <w:b/>
          <w:i/>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Система мероприятий, направленных на укрепление здоровья учащихся, формирование навыков здорового образа жизни (Дни здоровья, спортивные праздники, соревнования, уроки здоровья </w:t>
      </w:r>
      <w:proofErr w:type="spellStart"/>
      <w:r w:rsidRPr="00B57997">
        <w:rPr>
          <w:rFonts w:ascii="Times New Roman" w:eastAsia="Times New Roman" w:hAnsi="Times New Roman"/>
          <w:color w:val="000000" w:themeColor="text1"/>
          <w:sz w:val="24"/>
          <w:szCs w:val="24"/>
          <w:lang w:bidi="en-US"/>
        </w:rPr>
        <w:t>идр</w:t>
      </w:r>
      <w:proofErr w:type="spellEnd"/>
      <w:r w:rsidRPr="00B57997">
        <w:rPr>
          <w:rFonts w:ascii="Times New Roman" w:eastAsia="Times New Roman" w:hAnsi="Times New Roman"/>
          <w:color w:val="000000" w:themeColor="text1"/>
          <w:sz w:val="24"/>
          <w:szCs w:val="24"/>
          <w:lang w:bidi="en-US"/>
        </w:rPr>
        <w:t>.).</w:t>
      </w:r>
    </w:p>
    <w:p w:rsidR="003D696D" w:rsidRPr="00B57997" w:rsidRDefault="003D696D" w:rsidP="003D696D">
      <w:pPr>
        <w:spacing w:after="12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Руко</w:t>
      </w:r>
      <w:bookmarkStart w:id="77" w:name="_Toc246755089"/>
      <w:bookmarkStart w:id="78" w:name="_Toc310831305"/>
      <w:r w:rsidRPr="00B57997">
        <w:rPr>
          <w:rFonts w:ascii="Times New Roman" w:eastAsia="Times New Roman" w:hAnsi="Times New Roman"/>
          <w:color w:val="000000" w:themeColor="text1"/>
          <w:sz w:val="24"/>
          <w:szCs w:val="24"/>
          <w:lang w:bidi="en-US"/>
        </w:rPr>
        <w:t>водители рабочей группы: Козлова О.В..</w:t>
      </w:r>
      <w:r w:rsidRPr="00B57997">
        <w:rPr>
          <w:rFonts w:ascii="Times New Roman" w:eastAsia="Times New Roman" w:hAnsi="Times New Roman"/>
          <w:b/>
          <w:color w:val="000000" w:themeColor="text1"/>
          <w:sz w:val="24"/>
          <w:szCs w:val="24"/>
          <w:lang w:bidi="en-US"/>
        </w:rPr>
        <w:t xml:space="preserve">, </w:t>
      </w:r>
      <w:r w:rsidRPr="00B57997">
        <w:rPr>
          <w:rFonts w:ascii="Times New Roman" w:eastAsia="Times New Roman" w:hAnsi="Times New Roman"/>
          <w:color w:val="000000" w:themeColor="text1"/>
          <w:sz w:val="24"/>
          <w:szCs w:val="24"/>
          <w:lang w:bidi="en-US"/>
        </w:rPr>
        <w:t xml:space="preserve">заместитель  директора  по УВР, </w:t>
      </w:r>
      <w:proofErr w:type="spellStart"/>
      <w:r w:rsidRPr="00B57997">
        <w:rPr>
          <w:rFonts w:ascii="Times New Roman" w:eastAsia="Times New Roman" w:hAnsi="Times New Roman"/>
          <w:color w:val="000000" w:themeColor="text1"/>
          <w:sz w:val="24"/>
          <w:szCs w:val="24"/>
          <w:lang w:bidi="en-US"/>
        </w:rPr>
        <w:t>Клементьев</w:t>
      </w:r>
      <w:proofErr w:type="spellEnd"/>
      <w:r w:rsidRPr="00B57997">
        <w:rPr>
          <w:rFonts w:ascii="Times New Roman" w:eastAsia="Times New Roman" w:hAnsi="Times New Roman"/>
          <w:color w:val="000000" w:themeColor="text1"/>
          <w:sz w:val="24"/>
          <w:szCs w:val="24"/>
          <w:lang w:bidi="en-US"/>
        </w:rPr>
        <w:t xml:space="preserve"> В.В.- руководитель структурного подразделения.</w:t>
      </w:r>
    </w:p>
    <w:p w:rsidR="003D696D" w:rsidRPr="00B57997" w:rsidRDefault="003D696D" w:rsidP="003D696D">
      <w:pPr>
        <w:spacing w:after="120" w:line="240" w:lineRule="auto"/>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b/>
          <w:color w:val="000000" w:themeColor="text1"/>
          <w:sz w:val="32"/>
          <w:szCs w:val="32"/>
          <w:lang w:val="en-US" w:bidi="en-US"/>
        </w:rPr>
        <w:lastRenderedPageBreak/>
        <w:t>Этапы</w:t>
      </w:r>
      <w:proofErr w:type="spellEnd"/>
      <w:r w:rsidRPr="00B57997">
        <w:rPr>
          <w:rFonts w:ascii="Times New Roman" w:eastAsia="Times New Roman" w:hAnsi="Times New Roman"/>
          <w:b/>
          <w:color w:val="000000" w:themeColor="text1"/>
          <w:sz w:val="32"/>
          <w:szCs w:val="32"/>
          <w:lang w:val="en-US" w:bidi="en-US"/>
        </w:rPr>
        <w:t xml:space="preserve"> </w:t>
      </w:r>
      <w:proofErr w:type="spellStart"/>
      <w:r w:rsidRPr="00B57997">
        <w:rPr>
          <w:rFonts w:ascii="Times New Roman" w:eastAsia="Times New Roman" w:hAnsi="Times New Roman"/>
          <w:b/>
          <w:color w:val="000000" w:themeColor="text1"/>
          <w:sz w:val="32"/>
          <w:szCs w:val="32"/>
          <w:lang w:val="en-US" w:bidi="en-US"/>
        </w:rPr>
        <w:t>работы</w:t>
      </w:r>
      <w:bookmarkEnd w:id="77"/>
      <w:bookmarkEnd w:id="78"/>
      <w:proofErr w:type="spellEnd"/>
    </w:p>
    <w:tbl>
      <w:tblPr>
        <w:tblpPr w:leftFromText="180" w:rightFromText="180" w:vertAnchor="text" w:horzAnchor="margin" w:tblpY="145"/>
        <w:tblW w:w="1499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148"/>
        <w:gridCol w:w="4536"/>
        <w:gridCol w:w="3401"/>
        <w:gridCol w:w="4907"/>
      </w:tblGrid>
      <w:tr w:rsidR="003D696D" w:rsidRPr="00B57997" w:rsidTr="003D696D">
        <w:trPr>
          <w:trHeight w:val="358"/>
          <w:tblCellSpacing w:w="20" w:type="dxa"/>
        </w:trPr>
        <w:tc>
          <w:tcPr>
            <w:tcW w:w="14912" w:type="dxa"/>
            <w:gridSpan w:val="4"/>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8"/>
                <w:szCs w:val="28"/>
                <w:lang w:bidi="en-US"/>
              </w:rPr>
            </w:pPr>
            <w:r w:rsidRPr="00B57997">
              <w:rPr>
                <w:rFonts w:ascii="Times New Roman" w:eastAsia="Times New Roman" w:hAnsi="Times New Roman"/>
                <w:b/>
                <w:color w:val="000000" w:themeColor="text1"/>
                <w:sz w:val="28"/>
                <w:szCs w:val="28"/>
                <w:lang w:bidi="en-US"/>
              </w:rPr>
              <w:t>Сохранение и укрепление здоровья   обучающихся (воспитанников)</w:t>
            </w:r>
          </w:p>
        </w:tc>
      </w:tr>
      <w:tr w:rsidR="003D696D" w:rsidRPr="00B57997" w:rsidTr="003D696D">
        <w:trPr>
          <w:trHeight w:val="357"/>
          <w:tblCellSpacing w:w="20" w:type="dxa"/>
        </w:trPr>
        <w:tc>
          <w:tcPr>
            <w:tcW w:w="2088"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Этапы</w:t>
            </w:r>
            <w:proofErr w:type="spellEnd"/>
          </w:p>
        </w:tc>
        <w:tc>
          <w:tcPr>
            <w:tcW w:w="4496"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Содержание</w:t>
            </w:r>
            <w:proofErr w:type="spellEnd"/>
          </w:p>
        </w:tc>
        <w:tc>
          <w:tcPr>
            <w:tcW w:w="8248" w:type="dxa"/>
            <w:gridSpan w:val="2"/>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Результаты</w:t>
            </w:r>
            <w:proofErr w:type="spellEnd"/>
          </w:p>
        </w:tc>
      </w:tr>
      <w:tr w:rsidR="003D696D" w:rsidRPr="00B57997" w:rsidTr="003D696D">
        <w:trPr>
          <w:trHeight w:val="3325"/>
          <w:tblCellSpacing w:w="20" w:type="dxa"/>
        </w:trPr>
        <w:tc>
          <w:tcPr>
            <w:tcW w:w="208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Аналитически-проектировочный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449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2012-2013  </w:t>
            </w:r>
            <w:proofErr w:type="spellStart"/>
            <w:r w:rsidRPr="00B57997">
              <w:rPr>
                <w:rFonts w:ascii="Times New Roman" w:eastAsia="Times New Roman" w:hAnsi="Times New Roman"/>
                <w:color w:val="000000" w:themeColor="text1"/>
                <w:sz w:val="24"/>
                <w:szCs w:val="24"/>
                <w:lang w:bidi="en-US"/>
              </w:rPr>
              <w:t>уч.год</w:t>
            </w:r>
            <w:proofErr w:type="spellEnd"/>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Мониторинг состояния здоровья и физического развития  обучающихся (воспитанников).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материально-технической базы  Центра на соответствие современным санитарно-гигиеническим нормам.</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Знакомство с передовым опытом использования </w:t>
            </w:r>
            <w:proofErr w:type="spellStart"/>
            <w:r w:rsidRPr="00B57997">
              <w:rPr>
                <w:rFonts w:ascii="Times New Roman" w:eastAsia="Times New Roman" w:hAnsi="Times New Roman"/>
                <w:color w:val="000000" w:themeColor="text1"/>
                <w:sz w:val="24"/>
                <w:szCs w:val="24"/>
                <w:lang w:bidi="en-US"/>
              </w:rPr>
              <w:t>здоровьесберегающих</w:t>
            </w:r>
            <w:proofErr w:type="spellEnd"/>
            <w:r w:rsidRPr="00B57997">
              <w:rPr>
                <w:rFonts w:ascii="Times New Roman" w:eastAsia="Times New Roman" w:hAnsi="Times New Roman"/>
                <w:color w:val="000000" w:themeColor="text1"/>
                <w:sz w:val="24"/>
                <w:szCs w:val="24"/>
                <w:lang w:bidi="en-US"/>
              </w:rPr>
              <w:t xml:space="preserve"> педагогических технологий и их использование в образовательном процессе.</w:t>
            </w:r>
          </w:p>
        </w:tc>
        <w:tc>
          <w:tcPr>
            <w:tcW w:w="8248" w:type="dxa"/>
            <w:gridSpan w:val="2"/>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программы санитарно - гигиенического просвещения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Разработка программы оснащения  Центра (замена оборудования в классах по показателям </w:t>
            </w:r>
            <w:proofErr w:type="spellStart"/>
            <w:r w:rsidRPr="00B57997">
              <w:rPr>
                <w:rFonts w:ascii="Times New Roman" w:eastAsia="Times New Roman" w:hAnsi="Times New Roman"/>
                <w:color w:val="000000" w:themeColor="text1"/>
                <w:sz w:val="24"/>
                <w:szCs w:val="24"/>
                <w:lang w:bidi="en-US"/>
              </w:rPr>
              <w:t>здоровьесбережения</w:t>
            </w:r>
            <w:proofErr w:type="spellEnd"/>
            <w:r w:rsidRPr="00B57997">
              <w:rPr>
                <w:rFonts w:ascii="Times New Roman" w:eastAsia="Times New Roman" w:hAnsi="Times New Roman"/>
                <w:color w:val="000000" w:themeColor="text1"/>
                <w:sz w:val="24"/>
                <w:szCs w:val="24"/>
                <w:lang w:bidi="en-US"/>
              </w:rPr>
              <w:t>; модернизация медицинского кабинета;</w:t>
            </w:r>
            <w:bookmarkStart w:id="79" w:name="_Toc246226201"/>
            <w:bookmarkStart w:id="80" w:name="_Toc246297945"/>
            <w:bookmarkStart w:id="81" w:name="_Toc246755090"/>
            <w:r w:rsidRPr="00B57997">
              <w:rPr>
                <w:rFonts w:ascii="Times New Roman" w:eastAsia="Times New Roman" w:hAnsi="Times New Roman"/>
                <w:color w:val="000000" w:themeColor="text1"/>
                <w:sz w:val="24"/>
                <w:szCs w:val="24"/>
                <w:lang w:bidi="en-US"/>
              </w:rPr>
              <w:t xml:space="preserve"> замена окон на стеклопакеты для обеспечения поддержания нужного температурного режима; модернизация спортивного зала.</w:t>
            </w:r>
            <w:bookmarkEnd w:id="79"/>
            <w:bookmarkEnd w:id="80"/>
            <w:bookmarkEnd w:id="81"/>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модели </w:t>
            </w:r>
            <w:proofErr w:type="spellStart"/>
            <w:r w:rsidRPr="00B57997">
              <w:rPr>
                <w:rFonts w:ascii="Times New Roman" w:eastAsia="Times New Roman" w:hAnsi="Times New Roman"/>
                <w:color w:val="000000" w:themeColor="text1"/>
                <w:sz w:val="24"/>
                <w:szCs w:val="24"/>
                <w:lang w:bidi="en-US"/>
              </w:rPr>
              <w:t>здоровьесберегающего</w:t>
            </w:r>
            <w:proofErr w:type="spellEnd"/>
            <w:r w:rsidRPr="00B57997">
              <w:rPr>
                <w:rFonts w:ascii="Times New Roman" w:eastAsia="Times New Roman" w:hAnsi="Times New Roman"/>
                <w:color w:val="000000" w:themeColor="text1"/>
                <w:sz w:val="24"/>
                <w:szCs w:val="24"/>
                <w:lang w:bidi="en-US"/>
              </w:rPr>
              <w:t xml:space="preserve"> пространства   Центра.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Увеличение числа учителей, использующих </w:t>
            </w:r>
            <w:proofErr w:type="spellStart"/>
            <w:r w:rsidRPr="00B57997">
              <w:rPr>
                <w:rFonts w:ascii="Times New Roman" w:eastAsia="Times New Roman" w:hAnsi="Times New Roman"/>
                <w:color w:val="000000" w:themeColor="text1"/>
                <w:sz w:val="24"/>
                <w:szCs w:val="24"/>
                <w:lang w:bidi="en-US"/>
              </w:rPr>
              <w:t>здоровьесберегающие</w:t>
            </w:r>
            <w:proofErr w:type="spellEnd"/>
            <w:r w:rsidRPr="00B57997">
              <w:rPr>
                <w:rFonts w:ascii="Times New Roman" w:eastAsia="Times New Roman" w:hAnsi="Times New Roman"/>
                <w:color w:val="000000" w:themeColor="text1"/>
                <w:sz w:val="24"/>
                <w:szCs w:val="24"/>
                <w:lang w:bidi="en-US"/>
              </w:rPr>
              <w:t xml:space="preserve"> технологии;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Стабилизация положительной  динамики показателей диспансерных обследований учащихся за время их пребывания в  Центре.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Увеличение количества  обучающихся (воспитанников), участвующих в общих оздоровительных мероприятиях.</w:t>
            </w:r>
          </w:p>
        </w:tc>
      </w:tr>
      <w:tr w:rsidR="003D696D" w:rsidRPr="00B57997" w:rsidTr="003D696D">
        <w:trPr>
          <w:trHeight w:val="246"/>
          <w:tblCellSpacing w:w="20" w:type="dxa"/>
        </w:trPr>
        <w:tc>
          <w:tcPr>
            <w:tcW w:w="2088" w:type="dxa"/>
            <w:tcBorders>
              <w:bottom w:val="outset" w:sz="6" w:space="0" w:color="auto"/>
            </w:tcBorders>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r w:rsidRPr="00B57997">
              <w:rPr>
                <w:rFonts w:ascii="Times New Roman" w:eastAsia="Times New Roman" w:hAnsi="Times New Roman"/>
                <w:color w:val="000000" w:themeColor="text1"/>
                <w:sz w:val="24"/>
                <w:szCs w:val="24"/>
                <w:lang w:bidi="en-US"/>
              </w:rPr>
              <w:br w:type="page"/>
            </w:r>
            <w:r w:rsidRPr="00B57997">
              <w:rPr>
                <w:rFonts w:ascii="Times New Roman" w:eastAsia="Times New Roman" w:hAnsi="Times New Roman"/>
                <w:color w:val="000000" w:themeColor="text1"/>
                <w:sz w:val="24"/>
                <w:szCs w:val="24"/>
                <w:lang w:bidi="en-US"/>
              </w:rPr>
              <w:br w:type="page"/>
            </w:r>
            <w:r w:rsidRPr="00B57997">
              <w:rPr>
                <w:rFonts w:ascii="Times New Roman" w:eastAsia="Times New Roman" w:hAnsi="Times New Roman"/>
                <w:color w:val="000000" w:themeColor="text1"/>
                <w:sz w:val="24"/>
                <w:szCs w:val="24"/>
                <w:lang w:bidi="en-US"/>
              </w:rPr>
              <w:br w:type="page"/>
            </w:r>
            <w:r w:rsidRPr="00B57997">
              <w:rPr>
                <w:rFonts w:ascii="Times New Roman" w:eastAsia="Times New Roman" w:hAnsi="Times New Roman"/>
                <w:color w:val="000000" w:themeColor="text1"/>
                <w:sz w:val="24"/>
                <w:szCs w:val="24"/>
                <w:lang w:bidi="en-US"/>
              </w:rPr>
              <w:br w:type="page"/>
            </w:r>
            <w:proofErr w:type="spellStart"/>
            <w:r w:rsidRPr="00B57997">
              <w:rPr>
                <w:rFonts w:ascii="Times New Roman" w:eastAsia="Times New Roman" w:hAnsi="Times New Roman"/>
                <w:color w:val="000000" w:themeColor="text1"/>
                <w:sz w:val="24"/>
                <w:szCs w:val="24"/>
                <w:lang w:val="en-US" w:bidi="en-US"/>
              </w:rPr>
              <w:t>Деятельностный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897" w:type="dxa"/>
            <w:gridSpan w:val="2"/>
            <w:tcBorders>
              <w:bottom w:val="outset" w:sz="6" w:space="0" w:color="auto"/>
            </w:tcBorders>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2013-2014;   2014-2015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Проведение комплекса мероприятий по формированию </w:t>
            </w:r>
            <w:proofErr w:type="spellStart"/>
            <w:r w:rsidRPr="00B57997">
              <w:rPr>
                <w:rFonts w:ascii="Times New Roman" w:eastAsia="Times New Roman" w:hAnsi="Times New Roman"/>
                <w:color w:val="000000" w:themeColor="text1"/>
                <w:sz w:val="24"/>
                <w:szCs w:val="24"/>
                <w:lang w:bidi="en-US"/>
              </w:rPr>
              <w:t>здоровьесберегающего</w:t>
            </w:r>
            <w:proofErr w:type="spellEnd"/>
            <w:r w:rsidRPr="00B57997">
              <w:rPr>
                <w:rFonts w:ascii="Times New Roman" w:eastAsia="Times New Roman" w:hAnsi="Times New Roman"/>
                <w:color w:val="000000" w:themeColor="text1"/>
                <w:sz w:val="24"/>
                <w:szCs w:val="24"/>
                <w:lang w:bidi="en-US"/>
              </w:rPr>
              <w:t xml:space="preserve"> пространства  Центра: освоение </w:t>
            </w:r>
            <w:proofErr w:type="spellStart"/>
            <w:r w:rsidRPr="00B57997">
              <w:rPr>
                <w:rFonts w:ascii="Times New Roman" w:eastAsia="Times New Roman" w:hAnsi="Times New Roman"/>
                <w:color w:val="000000" w:themeColor="text1"/>
                <w:sz w:val="24"/>
                <w:szCs w:val="24"/>
                <w:lang w:bidi="en-US"/>
              </w:rPr>
              <w:t>здоровьесберегающих</w:t>
            </w:r>
            <w:proofErr w:type="spellEnd"/>
            <w:r w:rsidRPr="00B57997">
              <w:rPr>
                <w:rFonts w:ascii="Times New Roman" w:eastAsia="Times New Roman" w:hAnsi="Times New Roman"/>
                <w:color w:val="000000" w:themeColor="text1"/>
                <w:sz w:val="24"/>
                <w:szCs w:val="24"/>
                <w:lang w:bidi="en-US"/>
              </w:rPr>
              <w:t xml:space="preserve"> педагогических технологий; Организация «подвижных перемен» для  обучающихся;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спортивных часов в ГПД.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рекомендаций профилактического характера, касающихся режима питания, труда и отдыха  обучающихся (воспитанников)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работы спортивных секций на бюджетной   основе.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Участие во всех прививочных и диспансерных мероприятиях, активная помощь в их проведении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Изучение  динамики основных физиологических показателей организма  обучающихся (воспитанников) в процессе обучения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Приступить к осуществлению организации электронной системы динамического физиологического и медико-социального контроля  за </w:t>
            </w:r>
            <w:r w:rsidRPr="00B57997">
              <w:rPr>
                <w:rFonts w:ascii="Times New Roman" w:eastAsia="Times New Roman" w:hAnsi="Times New Roman"/>
                <w:color w:val="000000" w:themeColor="text1"/>
                <w:sz w:val="24"/>
                <w:szCs w:val="24"/>
                <w:lang w:bidi="en-US"/>
              </w:rPr>
              <w:lastRenderedPageBreak/>
              <w:t>состоянием здоровья и образа жизни   обучающихся (воспитанников).</w:t>
            </w:r>
          </w:p>
        </w:tc>
        <w:tc>
          <w:tcPr>
            <w:tcW w:w="4847" w:type="dxa"/>
            <w:tcBorders>
              <w:bottom w:val="outset" w:sz="6" w:space="0" w:color="auto"/>
            </w:tcBorders>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модернизация медицинского кабинета;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bookmarkStart w:id="82" w:name="_Toc246226202"/>
            <w:bookmarkStart w:id="83" w:name="_Toc246297946"/>
            <w:bookmarkStart w:id="84" w:name="_Toc246755091"/>
            <w:r w:rsidRPr="00B57997">
              <w:rPr>
                <w:rFonts w:ascii="Times New Roman" w:eastAsia="Times New Roman" w:hAnsi="Times New Roman"/>
                <w:color w:val="000000" w:themeColor="text1"/>
                <w:sz w:val="24"/>
                <w:szCs w:val="24"/>
                <w:lang w:bidi="en-US"/>
              </w:rPr>
              <w:t>замена окон на стеклопакеты для обеспечения поддержания нужного температурного режима; модернизация спортивного зала.</w:t>
            </w:r>
            <w:bookmarkEnd w:id="82"/>
            <w:bookmarkEnd w:id="83"/>
            <w:bookmarkEnd w:id="84"/>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модели </w:t>
            </w:r>
            <w:proofErr w:type="spellStart"/>
            <w:r w:rsidRPr="00B57997">
              <w:rPr>
                <w:rFonts w:ascii="Times New Roman" w:eastAsia="Times New Roman" w:hAnsi="Times New Roman"/>
                <w:color w:val="000000" w:themeColor="text1"/>
                <w:sz w:val="24"/>
                <w:szCs w:val="24"/>
                <w:lang w:bidi="en-US"/>
              </w:rPr>
              <w:t>здоровьесберегающего</w:t>
            </w:r>
            <w:proofErr w:type="spellEnd"/>
            <w:r w:rsidRPr="00B57997">
              <w:rPr>
                <w:rFonts w:ascii="Times New Roman" w:eastAsia="Times New Roman" w:hAnsi="Times New Roman"/>
                <w:color w:val="000000" w:themeColor="text1"/>
                <w:sz w:val="24"/>
                <w:szCs w:val="24"/>
                <w:lang w:bidi="en-US"/>
              </w:rPr>
              <w:t xml:space="preserve"> пространства   центра.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Исполнение рекомендаций и назначений медицинских работников.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Аналитическая справка  по результатам диспансеризации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Принять участие в разработке электронного паспорта здоровья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tc>
      </w:tr>
      <w:tr w:rsidR="003D696D" w:rsidRPr="00B57997" w:rsidTr="003D696D">
        <w:trPr>
          <w:trHeight w:val="1145"/>
          <w:tblCellSpacing w:w="20" w:type="dxa"/>
        </w:trPr>
        <w:tc>
          <w:tcPr>
            <w:tcW w:w="208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r w:rsidRPr="00B57997">
              <w:rPr>
                <w:rFonts w:eastAsia="Times New Roman" w:cs="Arial"/>
                <w:color w:val="000000" w:themeColor="text1"/>
                <w:sz w:val="24"/>
                <w:szCs w:val="24"/>
                <w:lang w:bidi="en-US"/>
              </w:rPr>
              <w:lastRenderedPageBreak/>
              <w:br w:type="page"/>
            </w:r>
            <w:proofErr w:type="spellStart"/>
            <w:r w:rsidRPr="00B57997">
              <w:rPr>
                <w:rFonts w:ascii="Times New Roman" w:eastAsia="Times New Roman" w:hAnsi="Times New Roman"/>
                <w:color w:val="000000" w:themeColor="text1"/>
                <w:sz w:val="24"/>
                <w:szCs w:val="24"/>
                <w:lang w:val="en-US" w:bidi="en-US"/>
              </w:rPr>
              <w:t>Обобщающий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7897" w:type="dxa"/>
            <w:gridSpan w:val="2"/>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2015-2016;   2016-2017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Накопление и обобщение опыта создания </w:t>
            </w:r>
            <w:proofErr w:type="spellStart"/>
            <w:r w:rsidRPr="00B57997">
              <w:rPr>
                <w:rFonts w:ascii="Times New Roman" w:eastAsia="Times New Roman" w:hAnsi="Times New Roman"/>
                <w:color w:val="000000" w:themeColor="text1"/>
                <w:sz w:val="24"/>
                <w:szCs w:val="24"/>
                <w:lang w:bidi="en-US"/>
              </w:rPr>
              <w:t>здоровьесберегающей</w:t>
            </w:r>
            <w:proofErr w:type="spellEnd"/>
            <w:r w:rsidRPr="00B57997">
              <w:rPr>
                <w:rFonts w:ascii="Times New Roman" w:eastAsia="Times New Roman" w:hAnsi="Times New Roman"/>
                <w:color w:val="000000" w:themeColor="text1"/>
                <w:sz w:val="24"/>
                <w:szCs w:val="24"/>
                <w:lang w:bidi="en-US"/>
              </w:rPr>
              <w:t xml:space="preserve"> среды в  Центре.</w:t>
            </w:r>
          </w:p>
        </w:tc>
        <w:tc>
          <w:tcPr>
            <w:tcW w:w="484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модели </w:t>
            </w:r>
            <w:proofErr w:type="spellStart"/>
            <w:r w:rsidRPr="00B57997">
              <w:rPr>
                <w:rFonts w:ascii="Times New Roman" w:eastAsia="Times New Roman" w:hAnsi="Times New Roman"/>
                <w:color w:val="000000" w:themeColor="text1"/>
                <w:sz w:val="24"/>
                <w:szCs w:val="24"/>
                <w:lang w:bidi="en-US"/>
              </w:rPr>
              <w:t>здоровьесберегающего</w:t>
            </w:r>
            <w:proofErr w:type="spellEnd"/>
            <w:r w:rsidRPr="00B57997">
              <w:rPr>
                <w:rFonts w:ascii="Times New Roman" w:eastAsia="Times New Roman" w:hAnsi="Times New Roman"/>
                <w:color w:val="000000" w:themeColor="text1"/>
                <w:sz w:val="24"/>
                <w:szCs w:val="24"/>
                <w:lang w:bidi="en-US"/>
              </w:rPr>
              <w:t xml:space="preserve"> пространства   Центра.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Увеличение числа педагогов, использующих </w:t>
            </w:r>
            <w:proofErr w:type="spellStart"/>
            <w:r w:rsidRPr="00B57997">
              <w:rPr>
                <w:rFonts w:ascii="Times New Roman" w:eastAsia="Times New Roman" w:hAnsi="Times New Roman"/>
                <w:color w:val="000000" w:themeColor="text1"/>
                <w:sz w:val="24"/>
                <w:szCs w:val="24"/>
                <w:lang w:bidi="en-US"/>
              </w:rPr>
              <w:t>здоровьесберегающие</w:t>
            </w:r>
            <w:proofErr w:type="spellEnd"/>
            <w:r w:rsidRPr="00B57997">
              <w:rPr>
                <w:rFonts w:ascii="Times New Roman" w:eastAsia="Times New Roman" w:hAnsi="Times New Roman"/>
                <w:color w:val="000000" w:themeColor="text1"/>
                <w:sz w:val="24"/>
                <w:szCs w:val="24"/>
                <w:lang w:bidi="en-US"/>
              </w:rPr>
              <w:t xml:space="preserve"> технологии;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Стабилизация положительной  динамики показателей диспансерных обследований  обучающихся (воспитанников) за время их пребывания в  Центре.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Увеличение количества  обучающихся (воспитанников), участвующих в общих оздоровительных мероприятиях.</w:t>
            </w:r>
          </w:p>
        </w:tc>
      </w:tr>
    </w:tbl>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bookmarkStart w:id="85" w:name="_Toc310831306"/>
      <w:r w:rsidRPr="00B57997">
        <w:rPr>
          <w:rFonts w:ascii="Times New Roman" w:eastAsia="Times New Roman" w:hAnsi="Times New Roman"/>
          <w:b/>
          <w:bCs/>
          <w:i/>
          <w:iCs/>
          <w:color w:val="000000" w:themeColor="text1"/>
          <w:sz w:val="28"/>
          <w:szCs w:val="28"/>
          <w:lang w:bidi="en-US"/>
        </w:rPr>
        <w:t>Подпрограмма развития «Формирование семейных ценностей»</w:t>
      </w:r>
      <w:bookmarkEnd w:id="85"/>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Сроки реализации 2012–2017 гг.</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Опыт взаимодействия семьи и ГБДО ЦЛПДО.</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 Центре  накоплен положительный опыт проектирования взаимодействия с семьями обучающихся (воспитанников):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numPr>
          <w:ilvl w:val="0"/>
          <w:numId w:val="25"/>
        </w:numPr>
        <w:spacing w:after="12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функционирует экскурсионно-образовательный «Клуб выходного дня», объединяющий детей, педагогов и родителей;</w:t>
      </w:r>
    </w:p>
    <w:p w:rsidR="003D696D" w:rsidRPr="00B57997" w:rsidRDefault="003D696D" w:rsidP="003D696D">
      <w:pPr>
        <w:numPr>
          <w:ilvl w:val="0"/>
          <w:numId w:val="25"/>
        </w:numPr>
        <w:spacing w:after="12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Центр является инициатором и организатором проведения конференций для   обучающихся (воспитанников) и их родителей;</w:t>
      </w:r>
    </w:p>
    <w:p w:rsidR="003D696D" w:rsidRPr="00B57997" w:rsidRDefault="003D696D" w:rsidP="003D696D">
      <w:pPr>
        <w:numPr>
          <w:ilvl w:val="0"/>
          <w:numId w:val="25"/>
        </w:numPr>
        <w:spacing w:after="12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В Центре   осуществляется работа по теме «Социально-педагогическое взаимодействие семьи и  Центра в процессе приобщения   обучающихся (воспитанников) к культуре чтения» </w:t>
      </w:r>
    </w:p>
    <w:p w:rsidR="003D696D" w:rsidRPr="00B57997" w:rsidRDefault="003D696D" w:rsidP="003D696D">
      <w:pPr>
        <w:spacing w:after="120" w:line="240" w:lineRule="auto"/>
        <w:ind w:left="283"/>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ведется работа над методической темой «Создание комплексной системы взаимодействия  учителя (классного </w:t>
      </w:r>
      <w:proofErr w:type="spellStart"/>
      <w:r w:rsidRPr="00B57997">
        <w:rPr>
          <w:rFonts w:ascii="Times New Roman" w:eastAsia="Times New Roman" w:hAnsi="Times New Roman"/>
          <w:color w:val="000000" w:themeColor="text1"/>
          <w:sz w:val="24"/>
          <w:szCs w:val="24"/>
          <w:lang w:bidi="en-US"/>
        </w:rPr>
        <w:t>рукрводителя</w:t>
      </w:r>
      <w:proofErr w:type="spellEnd"/>
      <w:r w:rsidRPr="00B57997">
        <w:rPr>
          <w:rFonts w:ascii="Times New Roman" w:eastAsia="Times New Roman" w:hAnsi="Times New Roman"/>
          <w:color w:val="000000" w:themeColor="text1"/>
          <w:sz w:val="24"/>
          <w:szCs w:val="24"/>
          <w:lang w:bidi="en-US"/>
        </w:rPr>
        <w:t>, ответственного учителя) с семьями  обучающихся (воспитанников)» как составной частью воспитательной системы ОУ</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86" w:name="_Toc310831307"/>
      <w:r w:rsidRPr="00B57997">
        <w:rPr>
          <w:rFonts w:ascii="Times New Roman" w:eastAsia="Times New Roman" w:hAnsi="Times New Roman"/>
          <w:b/>
          <w:bCs/>
          <w:color w:val="000000" w:themeColor="text1"/>
          <w:sz w:val="26"/>
          <w:szCs w:val="26"/>
          <w:lang w:bidi="en-US"/>
        </w:rPr>
        <w:t>Целевое назначение</w:t>
      </w:r>
      <w:bookmarkEnd w:id="86"/>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педагогической культуры родителей (законных представителей)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lastRenderedPageBreak/>
        <w:t>Создание оптимальных условий, обеспечивающих рост профессиональной компетентности родителей (законных представителей)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в осуществлении эффективного и позитивного влияния на воспитание обучающихся (воспитанников), развитие </w:t>
      </w:r>
      <w:r w:rsidRPr="00B57997">
        <w:rPr>
          <w:rFonts w:ascii="Times New Roman" w:eastAsia="Times New Roman" w:hAnsi="Times New Roman"/>
          <w:bCs/>
          <w:color w:val="000000" w:themeColor="text1"/>
          <w:sz w:val="24"/>
          <w:szCs w:val="24"/>
          <w:lang w:bidi="en-US"/>
        </w:rPr>
        <w:t>их</w:t>
      </w:r>
      <w:r w:rsidRPr="00B57997">
        <w:rPr>
          <w:rFonts w:ascii="Times New Roman" w:eastAsia="Times New Roman" w:hAnsi="Times New Roman"/>
          <w:color w:val="000000" w:themeColor="text1"/>
          <w:sz w:val="24"/>
          <w:szCs w:val="24"/>
          <w:lang w:bidi="en-US"/>
        </w:rPr>
        <w:t xml:space="preserve"> интеллектуально-творческого потенциала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Развитие профессиональных качеств учителей  Центра, необходимых для развития образовательного учреждения </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87" w:name="_Toc310831308"/>
      <w:r w:rsidRPr="00B57997">
        <w:rPr>
          <w:rFonts w:ascii="Times New Roman" w:eastAsia="Times New Roman" w:hAnsi="Times New Roman"/>
          <w:b/>
          <w:bCs/>
          <w:color w:val="000000" w:themeColor="text1"/>
          <w:sz w:val="26"/>
          <w:szCs w:val="26"/>
          <w:lang w:bidi="en-US"/>
        </w:rPr>
        <w:t>Задачи подпрограммы</w:t>
      </w:r>
      <w:bookmarkEnd w:id="87"/>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Восстановить с учётом современных реалий накопленный позитивный опыт содержательного педагогического взаимодействия семьи и образовательного учреждения.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Систематизировать повышение педагогической культуры родителей, сделав его ключевым направлением реализации программы духовно-нравственного развития и воспитания обучающихся на 2012-2017 годы.</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Осуществлять совместную педагогическую деятельность семьи и образовательного учреждения в определении основных направлений, ценностей и приоритетов деятельности образовательного учреждения по воспитанию обучающихся.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Создавать и разрабатывать совместные </w:t>
      </w:r>
      <w:proofErr w:type="spellStart"/>
      <w:r w:rsidRPr="00B57997">
        <w:rPr>
          <w:rFonts w:ascii="Times New Roman" w:eastAsia="Times New Roman" w:hAnsi="Times New Roman"/>
          <w:color w:val="000000" w:themeColor="text1"/>
          <w:sz w:val="24"/>
          <w:szCs w:val="24"/>
          <w:lang w:bidi="en-US"/>
        </w:rPr>
        <w:t>социально-орентированные</w:t>
      </w:r>
      <w:proofErr w:type="spellEnd"/>
      <w:r w:rsidRPr="00B57997">
        <w:rPr>
          <w:rFonts w:ascii="Times New Roman" w:eastAsia="Times New Roman" w:hAnsi="Times New Roman"/>
          <w:color w:val="000000" w:themeColor="text1"/>
          <w:sz w:val="24"/>
          <w:szCs w:val="24"/>
          <w:lang w:bidi="en-US"/>
        </w:rPr>
        <w:t xml:space="preserve"> проекты, направленные на развитие  Центра, района, округа.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Обеспечить научно- методическую, </w:t>
      </w:r>
      <w:proofErr w:type="spellStart"/>
      <w:r w:rsidRPr="00B57997">
        <w:rPr>
          <w:rFonts w:ascii="Times New Roman" w:eastAsia="Times New Roman" w:hAnsi="Times New Roman"/>
          <w:color w:val="000000" w:themeColor="text1"/>
          <w:sz w:val="24"/>
          <w:szCs w:val="24"/>
          <w:lang w:bidi="en-US"/>
        </w:rPr>
        <w:t>тьюторскую</w:t>
      </w:r>
      <w:proofErr w:type="spellEnd"/>
      <w:r w:rsidRPr="00B57997">
        <w:rPr>
          <w:rFonts w:ascii="Times New Roman" w:eastAsia="Times New Roman" w:hAnsi="Times New Roman"/>
          <w:color w:val="000000" w:themeColor="text1"/>
          <w:sz w:val="24"/>
          <w:szCs w:val="24"/>
          <w:lang w:bidi="en-US"/>
        </w:rPr>
        <w:t xml:space="preserve"> поддержку родителей при реализации образовательной программы для  обучающихся (воспитанников).</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88" w:name="_Toc310831309"/>
      <w:r w:rsidRPr="00B57997">
        <w:rPr>
          <w:rFonts w:ascii="Times New Roman" w:eastAsia="Times New Roman" w:hAnsi="Times New Roman"/>
          <w:b/>
          <w:bCs/>
          <w:color w:val="000000" w:themeColor="text1"/>
          <w:sz w:val="26"/>
          <w:szCs w:val="26"/>
          <w:lang w:bidi="en-US"/>
        </w:rPr>
        <w:t>Ожидаемые результаты</w:t>
      </w:r>
      <w:bookmarkEnd w:id="88"/>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w:t>
      </w:r>
      <w:r w:rsidRPr="00B57997">
        <w:rPr>
          <w:rFonts w:ascii="Times New Roman" w:eastAsia="Times New Roman" w:hAnsi="Times New Roman"/>
          <w:bCs/>
          <w:color w:val="000000" w:themeColor="text1"/>
          <w:sz w:val="24"/>
          <w:szCs w:val="24"/>
          <w:lang w:bidi="en-US"/>
        </w:rPr>
        <w:t xml:space="preserve"> воспитания и навыков культурного поведения у  </w:t>
      </w:r>
      <w:r w:rsidRPr="00B57997">
        <w:rPr>
          <w:rFonts w:ascii="Times New Roman" w:eastAsia="Times New Roman" w:hAnsi="Times New Roman"/>
          <w:color w:val="000000" w:themeColor="text1"/>
          <w:sz w:val="24"/>
          <w:szCs w:val="24"/>
          <w:lang w:bidi="en-US"/>
        </w:rPr>
        <w:t>обучающихся (воспитанников), соответствующих требованиям образовательного стандарта.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эффективности воспитательного процесса в  Центре, снижение  фактов проявления негативных поведенческих реакций у обучающихся (воспитанников).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основ государственно-общественной экспертизы воспитательного процесса в  Центре.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Совместная деятельность по воспитанию в семье и  в Центре, реализующая принципы гуманистической педагогики: семинары, творческие объединения родителей и учителей.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Удовлетворенность семьи в воспитании  обучающихся (воспитанников) педагогическим коллективом.</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before="100" w:beforeAutospacing="1" w:after="100" w:afterAutospacing="1"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Руководители рабочей группы:  Галкина Екатерина Михайловна- заместители директора по УВР, </w:t>
      </w:r>
      <w:proofErr w:type="spellStart"/>
      <w:r w:rsidRPr="00B57997">
        <w:rPr>
          <w:rFonts w:ascii="Times New Roman" w:eastAsia="Times New Roman" w:hAnsi="Times New Roman"/>
          <w:color w:val="000000" w:themeColor="text1"/>
          <w:sz w:val="24"/>
          <w:szCs w:val="24"/>
          <w:lang w:bidi="en-US"/>
        </w:rPr>
        <w:t>Матякубова</w:t>
      </w:r>
      <w:proofErr w:type="spellEnd"/>
      <w:r w:rsidRPr="00B57997">
        <w:rPr>
          <w:rFonts w:ascii="Times New Roman" w:eastAsia="Times New Roman" w:hAnsi="Times New Roman"/>
          <w:color w:val="000000" w:themeColor="text1"/>
          <w:sz w:val="24"/>
          <w:szCs w:val="24"/>
          <w:lang w:bidi="en-US"/>
        </w:rPr>
        <w:t xml:space="preserve"> </w:t>
      </w:r>
      <w:proofErr w:type="spellStart"/>
      <w:r w:rsidRPr="00B57997">
        <w:rPr>
          <w:rFonts w:ascii="Times New Roman" w:eastAsia="Times New Roman" w:hAnsi="Times New Roman"/>
          <w:color w:val="000000" w:themeColor="text1"/>
          <w:sz w:val="24"/>
          <w:szCs w:val="24"/>
          <w:lang w:bidi="en-US"/>
        </w:rPr>
        <w:t>Валида</w:t>
      </w:r>
      <w:proofErr w:type="spellEnd"/>
      <w:r w:rsidRPr="00B57997">
        <w:rPr>
          <w:rFonts w:ascii="Times New Roman" w:eastAsia="Times New Roman" w:hAnsi="Times New Roman"/>
          <w:color w:val="000000" w:themeColor="text1"/>
          <w:sz w:val="24"/>
          <w:szCs w:val="24"/>
          <w:lang w:bidi="en-US"/>
        </w:rPr>
        <w:t xml:space="preserve"> </w:t>
      </w:r>
      <w:proofErr w:type="spellStart"/>
      <w:r w:rsidRPr="00B57997">
        <w:rPr>
          <w:rFonts w:ascii="Times New Roman" w:eastAsia="Times New Roman" w:hAnsi="Times New Roman"/>
          <w:color w:val="000000" w:themeColor="text1"/>
          <w:sz w:val="24"/>
          <w:szCs w:val="24"/>
          <w:lang w:bidi="en-US"/>
        </w:rPr>
        <w:t>Хаджимовна</w:t>
      </w:r>
      <w:proofErr w:type="spellEnd"/>
      <w:r w:rsidRPr="00B57997">
        <w:rPr>
          <w:rFonts w:ascii="Times New Roman" w:eastAsia="Times New Roman" w:hAnsi="Times New Roman"/>
          <w:color w:val="000000" w:themeColor="text1"/>
          <w:sz w:val="24"/>
          <w:szCs w:val="24"/>
          <w:lang w:bidi="en-US"/>
        </w:rPr>
        <w:t>- социальный педагог</w:t>
      </w:r>
      <w:bookmarkStart w:id="89" w:name="_Toc310831310"/>
    </w:p>
    <w:p w:rsidR="003D696D" w:rsidRPr="00B57997" w:rsidRDefault="003D696D" w:rsidP="003D696D">
      <w:pPr>
        <w:spacing w:before="100" w:beforeAutospacing="1" w:after="100" w:afterAutospacing="1"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color w:val="000000" w:themeColor="text1"/>
          <w:sz w:val="32"/>
          <w:szCs w:val="32"/>
          <w:lang w:bidi="en-US"/>
        </w:rPr>
        <w:lastRenderedPageBreak/>
        <w:t>Этапы работы</w:t>
      </w:r>
      <w:bookmarkEnd w:id="89"/>
    </w:p>
    <w:tbl>
      <w:tblPr>
        <w:tblpPr w:leftFromText="180" w:rightFromText="180" w:vertAnchor="text" w:horzAnchor="margin" w:tblpY="81"/>
        <w:tblW w:w="1504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148"/>
        <w:gridCol w:w="4536"/>
        <w:gridCol w:w="8363"/>
      </w:tblGrid>
      <w:tr w:rsidR="003D696D" w:rsidRPr="00B57997" w:rsidTr="003D696D">
        <w:trPr>
          <w:trHeight w:val="496"/>
          <w:tblCellSpacing w:w="20" w:type="dxa"/>
        </w:trPr>
        <w:tc>
          <w:tcPr>
            <w:tcW w:w="14967" w:type="dxa"/>
            <w:gridSpan w:val="3"/>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8"/>
                <w:szCs w:val="28"/>
                <w:lang w:val="en-US" w:bidi="en-US"/>
              </w:rPr>
            </w:pPr>
            <w:proofErr w:type="spellStart"/>
            <w:r w:rsidRPr="00B57997">
              <w:rPr>
                <w:rFonts w:ascii="Times New Roman" w:eastAsia="Times New Roman" w:hAnsi="Times New Roman"/>
                <w:b/>
                <w:color w:val="000000" w:themeColor="text1"/>
                <w:sz w:val="28"/>
                <w:szCs w:val="28"/>
                <w:lang w:val="en-US" w:bidi="en-US"/>
              </w:rPr>
              <w:t>Формирование</w:t>
            </w:r>
            <w:proofErr w:type="spellEnd"/>
            <w:r w:rsidRPr="00B57997">
              <w:rPr>
                <w:rFonts w:ascii="Times New Roman" w:eastAsia="Times New Roman" w:hAnsi="Times New Roman"/>
                <w:b/>
                <w:color w:val="000000" w:themeColor="text1"/>
                <w:sz w:val="28"/>
                <w:szCs w:val="28"/>
                <w:lang w:val="en-US" w:bidi="en-US"/>
              </w:rPr>
              <w:t xml:space="preserve"> </w:t>
            </w:r>
            <w:proofErr w:type="spellStart"/>
            <w:r w:rsidRPr="00B57997">
              <w:rPr>
                <w:rFonts w:ascii="Times New Roman" w:eastAsia="Times New Roman" w:hAnsi="Times New Roman"/>
                <w:b/>
                <w:color w:val="000000" w:themeColor="text1"/>
                <w:sz w:val="28"/>
                <w:szCs w:val="28"/>
                <w:lang w:val="en-US" w:bidi="en-US"/>
              </w:rPr>
              <w:t>семейных</w:t>
            </w:r>
            <w:proofErr w:type="spellEnd"/>
            <w:r w:rsidRPr="00B57997">
              <w:rPr>
                <w:rFonts w:ascii="Times New Roman" w:eastAsia="Times New Roman" w:hAnsi="Times New Roman"/>
                <w:b/>
                <w:color w:val="000000" w:themeColor="text1"/>
                <w:sz w:val="28"/>
                <w:szCs w:val="28"/>
                <w:lang w:val="en-US" w:bidi="en-US"/>
              </w:rPr>
              <w:t xml:space="preserve"> </w:t>
            </w:r>
            <w:proofErr w:type="spellStart"/>
            <w:r w:rsidRPr="00B57997">
              <w:rPr>
                <w:rFonts w:ascii="Times New Roman" w:eastAsia="Times New Roman" w:hAnsi="Times New Roman"/>
                <w:b/>
                <w:color w:val="000000" w:themeColor="text1"/>
                <w:sz w:val="28"/>
                <w:szCs w:val="28"/>
                <w:lang w:val="en-US" w:bidi="en-US"/>
              </w:rPr>
              <w:t>ценностей</w:t>
            </w:r>
            <w:proofErr w:type="spellEnd"/>
          </w:p>
        </w:tc>
      </w:tr>
      <w:tr w:rsidR="003D696D" w:rsidRPr="00B57997" w:rsidTr="003D696D">
        <w:trPr>
          <w:trHeight w:val="498"/>
          <w:tblCellSpacing w:w="20" w:type="dxa"/>
        </w:trPr>
        <w:tc>
          <w:tcPr>
            <w:tcW w:w="2088"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Этапы</w:t>
            </w:r>
            <w:proofErr w:type="spellEnd"/>
          </w:p>
        </w:tc>
        <w:tc>
          <w:tcPr>
            <w:tcW w:w="4496"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Содержание</w:t>
            </w:r>
            <w:proofErr w:type="spellEnd"/>
          </w:p>
        </w:tc>
        <w:tc>
          <w:tcPr>
            <w:tcW w:w="8303"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Результаты</w:t>
            </w:r>
            <w:proofErr w:type="spellEnd"/>
          </w:p>
        </w:tc>
      </w:tr>
      <w:tr w:rsidR="003D696D" w:rsidRPr="00B57997" w:rsidTr="003D696D">
        <w:trPr>
          <w:trHeight w:val="2697"/>
          <w:tblCellSpacing w:w="20" w:type="dxa"/>
        </w:trPr>
        <w:tc>
          <w:tcPr>
            <w:tcW w:w="208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Аналитически-проектировочный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4496"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2012-2013 </w:t>
            </w:r>
            <w:proofErr w:type="spellStart"/>
            <w:r w:rsidRPr="00B57997">
              <w:rPr>
                <w:rFonts w:ascii="Times New Roman" w:eastAsia="Times New Roman" w:hAnsi="Times New Roman"/>
                <w:color w:val="000000" w:themeColor="text1"/>
                <w:sz w:val="24"/>
                <w:szCs w:val="24"/>
                <w:lang w:bidi="en-US"/>
              </w:rPr>
              <w:t>уч.год</w:t>
            </w:r>
            <w:proofErr w:type="spellEnd"/>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взаимодействия  Центра  и семьи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уровня воспитанности  обучающихся (воспитанников)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Анализ влияния семьи на воспитание   обучающихся (воспитанников)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Осуществление  </w:t>
            </w:r>
            <w:proofErr w:type="spellStart"/>
            <w:r w:rsidRPr="00B57997">
              <w:rPr>
                <w:rFonts w:ascii="Times New Roman" w:eastAsia="Times New Roman" w:hAnsi="Times New Roman"/>
                <w:color w:val="000000" w:themeColor="text1"/>
                <w:sz w:val="24"/>
                <w:szCs w:val="24"/>
                <w:lang w:bidi="en-US"/>
              </w:rPr>
              <w:t>аксиологического</w:t>
            </w:r>
            <w:proofErr w:type="spellEnd"/>
            <w:r w:rsidRPr="00B57997">
              <w:rPr>
                <w:rFonts w:ascii="Times New Roman" w:eastAsia="Times New Roman" w:hAnsi="Times New Roman"/>
                <w:color w:val="000000" w:themeColor="text1"/>
                <w:sz w:val="24"/>
                <w:szCs w:val="24"/>
                <w:lang w:bidi="en-US"/>
              </w:rPr>
              <w:t xml:space="preserve"> подхода к семейному образованию</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tc>
        <w:tc>
          <w:tcPr>
            <w:tcW w:w="8303"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Диагностика потребностей семьи в повышении качества воспитания.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Разработка совместного плана воспитательных мероприятий с семьей по повышению эффективности воспитательного процесса.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диагностической карты проектирования индивидуального  воспитательного маршрута.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«Диагностические» замеры индивидуальных особенностей развития ребенка (физиологические пробы, социальные карты,  определение психологической комфортности, анкетирование  и т.д.).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Инициирование родительского творчества посредством проектирования (презентации родительских успехов).</w:t>
            </w:r>
          </w:p>
        </w:tc>
      </w:tr>
    </w:tbl>
    <w:p w:rsidR="003D696D" w:rsidRPr="00B57997" w:rsidRDefault="003D696D" w:rsidP="003D696D">
      <w:pPr>
        <w:spacing w:after="0" w:line="240" w:lineRule="auto"/>
        <w:rPr>
          <w:rFonts w:eastAsia="Times New Roman" w:cs="Arial"/>
          <w:color w:val="000000" w:themeColor="text1"/>
          <w:sz w:val="24"/>
          <w:szCs w:val="24"/>
          <w:lang w:bidi="en-US"/>
        </w:rPr>
      </w:pPr>
      <w:r w:rsidRPr="00B57997">
        <w:rPr>
          <w:rFonts w:eastAsia="Times New Roman" w:cs="Arial"/>
          <w:color w:val="000000" w:themeColor="text1"/>
          <w:sz w:val="24"/>
          <w:szCs w:val="24"/>
          <w:lang w:bidi="en-US"/>
        </w:rPr>
        <w:br w:type="page"/>
      </w:r>
    </w:p>
    <w:tbl>
      <w:tblPr>
        <w:tblpPr w:leftFromText="180" w:rightFromText="180" w:vertAnchor="text" w:horzAnchor="margin" w:tblpY="81"/>
        <w:tblW w:w="1504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148"/>
        <w:gridCol w:w="6662"/>
        <w:gridCol w:w="6237"/>
      </w:tblGrid>
      <w:tr w:rsidR="003D696D" w:rsidRPr="00B57997" w:rsidTr="003D696D">
        <w:trPr>
          <w:trHeight w:val="5464"/>
          <w:tblCellSpacing w:w="20" w:type="dxa"/>
        </w:trPr>
        <w:tc>
          <w:tcPr>
            <w:tcW w:w="208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r w:rsidRPr="00B57997">
              <w:rPr>
                <w:rFonts w:eastAsia="Times New Roman" w:cs="Arial"/>
                <w:color w:val="000000" w:themeColor="text1"/>
                <w:sz w:val="24"/>
                <w:szCs w:val="24"/>
                <w:lang w:bidi="en-US"/>
              </w:rPr>
              <w:lastRenderedPageBreak/>
              <w:br w:type="page"/>
            </w:r>
            <w:proofErr w:type="spellStart"/>
            <w:r w:rsidRPr="00B57997">
              <w:rPr>
                <w:rFonts w:ascii="Times New Roman" w:eastAsia="Times New Roman" w:hAnsi="Times New Roman"/>
                <w:color w:val="000000" w:themeColor="text1"/>
                <w:sz w:val="24"/>
                <w:szCs w:val="24"/>
                <w:lang w:val="en-US" w:bidi="en-US"/>
              </w:rPr>
              <w:t>Деятельностный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622"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2013-2014;   2014-2015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Работа учителя в рамках индивидуального образовательного маршрута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качества воспитанности обучающихся (воспитанников)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условий для благоприятного взаимодействия всех участников учебно-воспитательного процесса: педагогов, детей, и родителей.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благоприятных условий общения, направленных на преодоление конфликтных ситуаций в процессе воспитания учащихся в системе «учитель-ученик-родитель».</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и совместное проведение досуга детей и родителей.</w:t>
            </w:r>
          </w:p>
          <w:p w:rsidR="003D696D" w:rsidRPr="00B57997" w:rsidRDefault="003D696D" w:rsidP="003D696D">
            <w:pPr>
              <w:spacing w:after="0" w:line="240" w:lineRule="auto"/>
              <w:rPr>
                <w:rFonts w:ascii="Times New Roman" w:eastAsia="Times New Roman" w:hAnsi="Times New Roman"/>
                <w:bCs/>
                <w:color w:val="000000" w:themeColor="text1"/>
                <w:sz w:val="24"/>
                <w:szCs w:val="24"/>
                <w:lang w:bidi="en-US"/>
              </w:rPr>
            </w:pPr>
            <w:r w:rsidRPr="00B57997">
              <w:rPr>
                <w:rFonts w:ascii="Times New Roman" w:eastAsia="Times New Roman" w:hAnsi="Times New Roman"/>
                <w:color w:val="000000" w:themeColor="text1"/>
                <w:sz w:val="24"/>
                <w:szCs w:val="24"/>
                <w:lang w:bidi="en-US"/>
              </w:rPr>
              <w:t>Работа  педагогов и семьи по развитию организаторских умений и навыков, обеспечивающих успешное решение задач в сложных жизненных ситуациях</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Организация и управление жизнедеятельностью ребёнка в детских коллективах, клубах и объединениях детей по интересам; наличие «лидеров»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Организация массовых мероприятий, пропагандирующих здоровый образ жизни </w:t>
            </w:r>
          </w:p>
        </w:tc>
        <w:tc>
          <w:tcPr>
            <w:tcW w:w="617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цикла мероприятий, направленных на повышение уровня  компетентности  родителей в воспитании собственных детей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Проведение мониторинговых процедур по выявлению воспитанности у учащихся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Оказание психолого-педагогической поддержки семьям «группы риска»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и целенаправленное просвещение родителей по вопросам воспитания детей, использование активных форм просветительской деятельности.</w:t>
            </w:r>
          </w:p>
          <w:p w:rsidR="003D696D" w:rsidRPr="00B57997" w:rsidRDefault="003D696D" w:rsidP="003D696D">
            <w:pPr>
              <w:spacing w:after="0" w:line="240" w:lineRule="auto"/>
              <w:rPr>
                <w:rFonts w:ascii="Times New Roman" w:eastAsia="Times New Roman" w:hAnsi="Times New Roman"/>
                <w:bCs/>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Создание видеоотчетов, </w:t>
            </w:r>
            <w:proofErr w:type="spellStart"/>
            <w:r w:rsidRPr="00B57997">
              <w:rPr>
                <w:rFonts w:ascii="Times New Roman" w:eastAsia="Times New Roman" w:hAnsi="Times New Roman"/>
                <w:color w:val="000000" w:themeColor="text1"/>
                <w:sz w:val="24"/>
                <w:szCs w:val="24"/>
                <w:lang w:bidi="en-US"/>
              </w:rPr>
              <w:t>видеопрезентаций</w:t>
            </w:r>
            <w:proofErr w:type="spellEnd"/>
            <w:r w:rsidRPr="00B57997">
              <w:rPr>
                <w:rFonts w:ascii="Times New Roman" w:eastAsia="Times New Roman" w:hAnsi="Times New Roman"/>
                <w:color w:val="000000" w:themeColor="text1"/>
                <w:sz w:val="24"/>
                <w:szCs w:val="24"/>
                <w:lang w:bidi="en-US"/>
              </w:rPr>
              <w:t>, участие в городских и  окружных конкурсах.</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Анализ включённости ребёнка в творческие коллективы, группы и группировки, анализ уровня защищённости ребёнка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Оценка родителями деятельности  центра по вопросам воспитания.</w:t>
            </w:r>
          </w:p>
        </w:tc>
      </w:tr>
      <w:tr w:rsidR="003D696D" w:rsidRPr="00B57997" w:rsidTr="003D696D">
        <w:trPr>
          <w:trHeight w:val="2486"/>
          <w:tblCellSpacing w:w="20" w:type="dxa"/>
        </w:trPr>
        <w:tc>
          <w:tcPr>
            <w:tcW w:w="2088"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lastRenderedPageBreak/>
              <w:t>Обобщающий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622"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2015-2016;   2016-2017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Обобщение опыта работы в рамках подпрограммы «Формирование семейных ценностей»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Обеспечение преемственности  в результатах воспитания    обучающихся (воспитанников)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Проведение программ для повышения воспитательной компетентности семьи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программы воспитания учащихся в  соответствии с ФГОС   на основе  опыта и ресурсов семьи</w:t>
            </w:r>
          </w:p>
        </w:tc>
        <w:tc>
          <w:tcPr>
            <w:tcW w:w="617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Использование в практической работе с обучающимися эффективных технологий и методик по семейному воспитанию.</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Формирование позитивного мнения социума  о Центре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Оценка динамики развития ребенка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Самоанализ и </w:t>
            </w:r>
            <w:proofErr w:type="spellStart"/>
            <w:r w:rsidRPr="00B57997">
              <w:rPr>
                <w:rFonts w:ascii="Times New Roman" w:eastAsia="Times New Roman" w:hAnsi="Times New Roman"/>
                <w:color w:val="000000" w:themeColor="text1"/>
                <w:sz w:val="24"/>
                <w:szCs w:val="24"/>
                <w:lang w:bidi="en-US"/>
              </w:rPr>
              <w:t>самокоррекция</w:t>
            </w:r>
            <w:proofErr w:type="spellEnd"/>
            <w:r w:rsidRPr="00B57997">
              <w:rPr>
                <w:rFonts w:ascii="Times New Roman" w:eastAsia="Times New Roman" w:hAnsi="Times New Roman"/>
                <w:color w:val="000000" w:themeColor="text1"/>
                <w:sz w:val="24"/>
                <w:szCs w:val="24"/>
                <w:lang w:bidi="en-US"/>
              </w:rPr>
              <w:t xml:space="preserve">  социальной модели семьи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Внедрение технологии социального партнерства «школа – семья» средствами педагогической системы «Университет родительской культуры»</w:t>
            </w:r>
          </w:p>
        </w:tc>
      </w:tr>
    </w:tbl>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keepNext/>
        <w:spacing w:before="240" w:after="60" w:line="240" w:lineRule="auto"/>
        <w:outlineLvl w:val="1"/>
        <w:rPr>
          <w:rFonts w:ascii="Times New Roman" w:eastAsia="Times New Roman" w:hAnsi="Times New Roman"/>
          <w:b/>
          <w:bCs/>
          <w:i/>
          <w:iCs/>
          <w:color w:val="000000" w:themeColor="text1"/>
          <w:sz w:val="28"/>
          <w:szCs w:val="28"/>
          <w:lang w:bidi="en-US"/>
        </w:rPr>
      </w:pPr>
      <w:bookmarkStart w:id="90" w:name="_Toc310831311"/>
      <w:r w:rsidRPr="00B57997">
        <w:rPr>
          <w:rFonts w:ascii="Times New Roman" w:eastAsia="Times New Roman" w:hAnsi="Times New Roman"/>
          <w:b/>
          <w:bCs/>
          <w:i/>
          <w:iCs/>
          <w:color w:val="000000" w:themeColor="text1"/>
          <w:sz w:val="28"/>
          <w:szCs w:val="28"/>
          <w:lang w:bidi="en-US"/>
        </w:rPr>
        <w:t>Подпрограмма развития «Расширение самостоятельности  Центра»</w:t>
      </w:r>
      <w:bookmarkEnd w:id="90"/>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Сроки реализации 2012–2017 гг.</w:t>
      </w:r>
      <w:bookmarkStart w:id="91" w:name="_Toc310831312"/>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b/>
          <w:bCs/>
          <w:color w:val="000000" w:themeColor="text1"/>
          <w:sz w:val="26"/>
          <w:szCs w:val="26"/>
          <w:lang w:bidi="en-US"/>
        </w:rPr>
        <w:t>Целевое назначение</w:t>
      </w:r>
      <w:bookmarkEnd w:id="91"/>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самостоятельности при  определении базовой и стимулирующей части фонда оплаты труда.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оптимальных условий функционирования образовательного учреждения в соответствии с созданием экономических стимулов к сокращению избыточного персонала, обеспечению оптимальной наполняемости классов, снижению неэффективной учебной нагрузки обучающихся.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Удовлетворение потребностей населения в дополнительных образовательных и медицинских  платных услугах.</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92" w:name="_Toc310831313"/>
      <w:r w:rsidRPr="00B57997">
        <w:rPr>
          <w:rFonts w:ascii="Times New Roman" w:eastAsia="Times New Roman" w:hAnsi="Times New Roman"/>
          <w:b/>
          <w:bCs/>
          <w:color w:val="000000" w:themeColor="text1"/>
          <w:sz w:val="26"/>
          <w:szCs w:val="26"/>
          <w:lang w:bidi="en-US"/>
        </w:rPr>
        <w:t>Задачи подпрограммы</w:t>
      </w:r>
      <w:bookmarkEnd w:id="92"/>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Определить механизм связи заработной платы с качеством, результативностью труда, основанном на исчислении рейтинга педагога и медицинского работника.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Дифференциация заработной платы  педагогов и медицинских работников в зависимости от квалификации, сложности и интенсивности труда.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Введение роста объема стимулирующих надбавок до 30%.</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Совершенствование механизма учета в оплате труда всех видов деятельности педагогических и медицинских кадров.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Совершенствование системы аттестации управленческих медицинских и педагогических кадров.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Изучение потребностей населения в дополнительных образовательных и медицинских  платных услугах и организация их доступности и высокого качества предоставления.</w:t>
      </w:r>
    </w:p>
    <w:p w:rsidR="003D696D" w:rsidRPr="00B57997" w:rsidRDefault="003D696D" w:rsidP="003D696D">
      <w:pPr>
        <w:keepNext/>
        <w:spacing w:before="240" w:after="60" w:line="240" w:lineRule="auto"/>
        <w:outlineLvl w:val="2"/>
        <w:rPr>
          <w:rFonts w:ascii="Times New Roman" w:eastAsia="Times New Roman" w:hAnsi="Times New Roman"/>
          <w:b/>
          <w:bCs/>
          <w:color w:val="000000" w:themeColor="text1"/>
          <w:sz w:val="26"/>
          <w:szCs w:val="26"/>
          <w:lang w:bidi="en-US"/>
        </w:rPr>
      </w:pPr>
      <w:bookmarkStart w:id="93" w:name="_Toc310831314"/>
      <w:r w:rsidRPr="00B57997">
        <w:rPr>
          <w:rFonts w:ascii="Times New Roman" w:eastAsia="Times New Roman" w:hAnsi="Times New Roman"/>
          <w:b/>
          <w:bCs/>
          <w:color w:val="000000" w:themeColor="text1"/>
          <w:sz w:val="26"/>
          <w:szCs w:val="26"/>
          <w:lang w:bidi="en-US"/>
        </w:rPr>
        <w:lastRenderedPageBreak/>
        <w:t>Ожидаемые результаты</w:t>
      </w:r>
      <w:bookmarkEnd w:id="93"/>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Определение конкретного образовательного  продукта (ресурсов технологий, результатов в жизни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Определение объема ресурсного обеспечения  Центра в осуществлении образовательного продукта.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Определение соотношения затрат и  полученного результата.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Определение возможностей и ограничений для реализуемой организационной формы  образовательного и медицинского продукта.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Ответственность  Центра за  конечный результат.</w:t>
      </w:r>
    </w:p>
    <w:p w:rsidR="003D696D" w:rsidRPr="00B57997" w:rsidRDefault="003D696D" w:rsidP="003D696D">
      <w:pPr>
        <w:spacing w:before="100" w:beforeAutospacing="1" w:after="100" w:afterAutospacing="1"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Руководители рабочей группы: </w:t>
      </w:r>
      <w:proofErr w:type="spellStart"/>
      <w:r w:rsidRPr="00B57997">
        <w:rPr>
          <w:rFonts w:ascii="Times New Roman" w:eastAsia="Times New Roman" w:hAnsi="Times New Roman"/>
          <w:color w:val="000000" w:themeColor="text1"/>
          <w:sz w:val="24"/>
          <w:szCs w:val="24"/>
          <w:lang w:bidi="en-US"/>
        </w:rPr>
        <w:t>Бурлакина</w:t>
      </w:r>
      <w:proofErr w:type="spellEnd"/>
      <w:r w:rsidRPr="00B57997">
        <w:rPr>
          <w:rFonts w:ascii="Times New Roman" w:eastAsia="Times New Roman" w:hAnsi="Times New Roman"/>
          <w:color w:val="000000" w:themeColor="text1"/>
          <w:sz w:val="24"/>
          <w:szCs w:val="24"/>
          <w:lang w:bidi="en-US"/>
        </w:rPr>
        <w:t xml:space="preserve"> Ольга Викторовна, директор  Центра,  Мельникова Марина Евгеньевна, заместитель директора по АХР</w:t>
      </w:r>
      <w:bookmarkStart w:id="94" w:name="_Toc310831315"/>
    </w:p>
    <w:p w:rsidR="003D696D" w:rsidRPr="00B57997" w:rsidRDefault="003D696D" w:rsidP="003D696D">
      <w:pPr>
        <w:spacing w:before="100" w:beforeAutospacing="1" w:after="100" w:afterAutospacing="1" w:line="240" w:lineRule="auto"/>
        <w:rPr>
          <w:rFonts w:ascii="Times New Roman" w:eastAsia="Times New Roman" w:hAnsi="Times New Roman"/>
          <w:color w:val="000000" w:themeColor="text1"/>
          <w:sz w:val="24"/>
          <w:szCs w:val="24"/>
          <w:lang w:bidi="en-US"/>
        </w:rPr>
      </w:pPr>
      <w:proofErr w:type="spellStart"/>
      <w:r w:rsidRPr="00B57997">
        <w:rPr>
          <w:rFonts w:ascii="Times New Roman" w:eastAsia="Times New Roman" w:hAnsi="Times New Roman"/>
          <w:b/>
          <w:color w:val="000000" w:themeColor="text1"/>
          <w:sz w:val="32"/>
          <w:szCs w:val="32"/>
          <w:lang w:val="en-US" w:bidi="en-US"/>
        </w:rPr>
        <w:t>Этапы</w:t>
      </w:r>
      <w:proofErr w:type="spellEnd"/>
      <w:r w:rsidRPr="00B57997">
        <w:rPr>
          <w:rFonts w:ascii="Times New Roman" w:eastAsia="Times New Roman" w:hAnsi="Times New Roman"/>
          <w:b/>
          <w:color w:val="000000" w:themeColor="text1"/>
          <w:sz w:val="32"/>
          <w:szCs w:val="32"/>
          <w:lang w:val="en-US" w:bidi="en-US"/>
        </w:rPr>
        <w:t xml:space="preserve"> </w:t>
      </w:r>
      <w:proofErr w:type="spellStart"/>
      <w:r w:rsidRPr="00B57997">
        <w:rPr>
          <w:rFonts w:ascii="Times New Roman" w:eastAsia="Times New Roman" w:hAnsi="Times New Roman"/>
          <w:b/>
          <w:color w:val="000000" w:themeColor="text1"/>
          <w:sz w:val="32"/>
          <w:szCs w:val="32"/>
          <w:lang w:val="en-US" w:bidi="en-US"/>
        </w:rPr>
        <w:t>работы</w:t>
      </w:r>
      <w:bookmarkEnd w:id="94"/>
      <w:proofErr w:type="spellEnd"/>
    </w:p>
    <w:tbl>
      <w:tblPr>
        <w:tblpPr w:leftFromText="180" w:rightFromText="180" w:vertAnchor="text" w:horzAnchor="margin" w:tblpY="81"/>
        <w:tblW w:w="151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290"/>
        <w:gridCol w:w="6327"/>
        <w:gridCol w:w="6572"/>
      </w:tblGrid>
      <w:tr w:rsidR="003D696D" w:rsidRPr="00B57997" w:rsidTr="003D696D">
        <w:trPr>
          <w:trHeight w:val="475"/>
          <w:tblCellSpacing w:w="20" w:type="dxa"/>
        </w:trPr>
        <w:tc>
          <w:tcPr>
            <w:tcW w:w="15109" w:type="dxa"/>
            <w:gridSpan w:val="3"/>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8"/>
                <w:szCs w:val="28"/>
                <w:lang w:val="en-US" w:bidi="en-US"/>
              </w:rPr>
            </w:pPr>
            <w:r w:rsidRPr="00B57997">
              <w:rPr>
                <w:rFonts w:ascii="Times New Roman" w:eastAsia="Times New Roman" w:hAnsi="Times New Roman"/>
                <w:b/>
                <w:color w:val="000000" w:themeColor="text1"/>
                <w:sz w:val="28"/>
                <w:szCs w:val="28"/>
                <w:lang w:bidi="en-US"/>
              </w:rPr>
              <w:t>Расширение самостоятельности  Центра</w:t>
            </w:r>
          </w:p>
        </w:tc>
      </w:tr>
      <w:tr w:rsidR="003D696D" w:rsidRPr="00B57997" w:rsidTr="003D696D">
        <w:trPr>
          <w:trHeight w:val="475"/>
          <w:tblCellSpacing w:w="20" w:type="dxa"/>
        </w:trPr>
        <w:tc>
          <w:tcPr>
            <w:tcW w:w="2230"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Этапы</w:t>
            </w:r>
            <w:proofErr w:type="spellEnd"/>
          </w:p>
        </w:tc>
        <w:tc>
          <w:tcPr>
            <w:tcW w:w="6287"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Содержание</w:t>
            </w:r>
            <w:proofErr w:type="spellEnd"/>
          </w:p>
        </w:tc>
        <w:tc>
          <w:tcPr>
            <w:tcW w:w="6512" w:type="dxa"/>
            <w:shd w:val="clear" w:color="auto" w:fill="auto"/>
          </w:tcPr>
          <w:p w:rsidR="003D696D" w:rsidRPr="00B57997" w:rsidRDefault="003D696D" w:rsidP="003D696D">
            <w:pPr>
              <w:spacing w:after="0" w:line="240" w:lineRule="auto"/>
              <w:jc w:val="center"/>
              <w:rPr>
                <w:rFonts w:ascii="Times New Roman" w:eastAsia="Times New Roman" w:hAnsi="Times New Roman"/>
                <w:b/>
                <w:color w:val="000000" w:themeColor="text1"/>
                <w:sz w:val="24"/>
                <w:szCs w:val="24"/>
                <w:lang w:val="en-US" w:bidi="en-US"/>
              </w:rPr>
            </w:pPr>
            <w:proofErr w:type="spellStart"/>
            <w:r w:rsidRPr="00B57997">
              <w:rPr>
                <w:rFonts w:ascii="Times New Roman" w:eastAsia="Times New Roman" w:hAnsi="Times New Roman"/>
                <w:b/>
                <w:color w:val="000000" w:themeColor="text1"/>
                <w:sz w:val="24"/>
                <w:szCs w:val="24"/>
                <w:lang w:val="en-US" w:bidi="en-US"/>
              </w:rPr>
              <w:t>Результаты</w:t>
            </w:r>
            <w:proofErr w:type="spellEnd"/>
          </w:p>
        </w:tc>
      </w:tr>
      <w:tr w:rsidR="003D696D" w:rsidRPr="00B57997" w:rsidTr="003D696D">
        <w:trPr>
          <w:trHeight w:val="3492"/>
          <w:tblCellSpacing w:w="20" w:type="dxa"/>
        </w:trPr>
        <w:tc>
          <w:tcPr>
            <w:tcW w:w="2230"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Аналитически-проектировочный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28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2012-2013 </w:t>
            </w:r>
            <w:proofErr w:type="spellStart"/>
            <w:r w:rsidRPr="00B57997">
              <w:rPr>
                <w:rFonts w:ascii="Times New Roman" w:eastAsia="Times New Roman" w:hAnsi="Times New Roman"/>
                <w:color w:val="000000" w:themeColor="text1"/>
                <w:sz w:val="24"/>
                <w:szCs w:val="24"/>
                <w:lang w:bidi="en-US"/>
              </w:rPr>
              <w:t>уч.год</w:t>
            </w:r>
            <w:proofErr w:type="spellEnd"/>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Разработать на основе  нормативных документов систему надбавок и доплат в соответствии с новой системой оплаты труда работников общего образования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Нормативно-правовое обеспечение экономической самостоятельности ГБОУ ЦЛПДО</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Повышение  финансово-экономической ответственности   ГБОУ ЦЛПДО</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Введение нормативного бюджетного финансирования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Обеспечение прозрачности финансовой деятельности    ГБОУ ЦЛПДО с учётом предоставления  дополнительных образовательных и медицинских  платных услуг</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Обеспечение целевого использования средств, выделяемых на нужды образования</w:t>
            </w:r>
          </w:p>
        </w:tc>
        <w:tc>
          <w:tcPr>
            <w:tcW w:w="6512"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Апробация новой системы оплаты труда на основе </w:t>
            </w:r>
            <w:r w:rsidRPr="00B57997">
              <w:rPr>
                <w:rFonts w:ascii="Times New Roman" w:eastAsia="Times New Roman" w:hAnsi="Times New Roman"/>
                <w:bCs/>
                <w:color w:val="000000" w:themeColor="text1"/>
                <w:sz w:val="24"/>
                <w:szCs w:val="24"/>
                <w:lang w:bidi="en-US"/>
              </w:rPr>
              <w:t>Методики НСОТ</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Формирование экономического механизма выполнения требований родителей и общественности к качеству образования детей.</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Эффективное использование средств   ГБОУ ЦЛПДО</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Организация бизнес-процессов (системы управления кадрами, контроля качества, технологии  и принципов планирования)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tc>
      </w:tr>
      <w:tr w:rsidR="003D696D" w:rsidRPr="00B57997" w:rsidTr="003D696D">
        <w:trPr>
          <w:trHeight w:val="2468"/>
          <w:tblCellSpacing w:w="20" w:type="dxa"/>
        </w:trPr>
        <w:tc>
          <w:tcPr>
            <w:tcW w:w="2230"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r w:rsidRPr="00B57997">
              <w:rPr>
                <w:rFonts w:eastAsia="Times New Roman" w:cs="Arial"/>
                <w:color w:val="000000" w:themeColor="text1"/>
                <w:sz w:val="24"/>
                <w:szCs w:val="24"/>
                <w:lang w:bidi="en-US"/>
              </w:rPr>
              <w:lastRenderedPageBreak/>
              <w:br w:type="page"/>
            </w:r>
            <w:proofErr w:type="spellStart"/>
            <w:r w:rsidRPr="00B57997">
              <w:rPr>
                <w:rFonts w:ascii="Times New Roman" w:eastAsia="Times New Roman" w:hAnsi="Times New Roman"/>
                <w:color w:val="000000" w:themeColor="text1"/>
                <w:sz w:val="24"/>
                <w:szCs w:val="24"/>
                <w:lang w:val="en-US" w:bidi="en-US"/>
              </w:rPr>
              <w:t>Деятельностный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28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2013-2014;   2014-2015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Работа  по повышению роли совета образовательного учреждения; попечительского совета в оказании активной помощи в управлении  Центром</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Разработка попечительским советом положения о расходовании внебюджетных средств.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Создание благоприятных условий  для организации родительской общественности с целью осуществления контроля  за  работой подразделений общественного питания,  медицинского  осмотра и др.</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p>
        </w:tc>
        <w:tc>
          <w:tcPr>
            <w:tcW w:w="6512"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Проведение мониторинговых процедур для ознакомления с условиями  конкурентоспособного  уровня оплаты труда педагогических работников в  городе;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Регулирование  и предоставление льгот при оплате за образовательные услуги и услуги в  Центре.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Проведение независимых мониторинговых исследований с участием профессиональных и общественных экспертов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качественные изменения в  педагогической и медицинской среде;</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заинтересованность педагогов и медицинских работников в работе с отстающими и одаренными детьми.</w:t>
            </w:r>
          </w:p>
        </w:tc>
      </w:tr>
      <w:tr w:rsidR="003D696D" w:rsidRPr="00B57997" w:rsidTr="003D696D">
        <w:trPr>
          <w:trHeight w:val="3062"/>
          <w:tblCellSpacing w:w="20" w:type="dxa"/>
        </w:trPr>
        <w:tc>
          <w:tcPr>
            <w:tcW w:w="2230"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val="en-US" w:bidi="en-US"/>
              </w:rPr>
            </w:pPr>
            <w:proofErr w:type="spellStart"/>
            <w:r w:rsidRPr="00B57997">
              <w:rPr>
                <w:rFonts w:ascii="Times New Roman" w:eastAsia="Times New Roman" w:hAnsi="Times New Roman"/>
                <w:color w:val="000000" w:themeColor="text1"/>
                <w:sz w:val="24"/>
                <w:szCs w:val="24"/>
                <w:lang w:val="en-US" w:bidi="en-US"/>
              </w:rPr>
              <w:t>Обобщающий</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этап</w:t>
            </w:r>
            <w:proofErr w:type="spellEnd"/>
            <w:r w:rsidRPr="00B57997">
              <w:rPr>
                <w:rFonts w:ascii="Times New Roman" w:eastAsia="Times New Roman" w:hAnsi="Times New Roman"/>
                <w:color w:val="000000" w:themeColor="text1"/>
                <w:sz w:val="24"/>
                <w:szCs w:val="24"/>
                <w:lang w:val="en-US" w:bidi="en-US"/>
              </w:rPr>
              <w:t xml:space="preserve"> </w:t>
            </w:r>
            <w:proofErr w:type="spellStart"/>
            <w:r w:rsidRPr="00B57997">
              <w:rPr>
                <w:rFonts w:ascii="Times New Roman" w:eastAsia="Times New Roman" w:hAnsi="Times New Roman"/>
                <w:color w:val="000000" w:themeColor="text1"/>
                <w:sz w:val="24"/>
                <w:szCs w:val="24"/>
                <w:lang w:val="en-US" w:bidi="en-US"/>
              </w:rPr>
              <w:t>работы</w:t>
            </w:r>
            <w:proofErr w:type="spellEnd"/>
          </w:p>
        </w:tc>
        <w:tc>
          <w:tcPr>
            <w:tcW w:w="6287"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2015-2016;   2016-2017 </w:t>
            </w:r>
            <w:proofErr w:type="spellStart"/>
            <w:r w:rsidRPr="00B57997">
              <w:rPr>
                <w:rFonts w:ascii="Times New Roman" w:eastAsia="Times New Roman" w:hAnsi="Times New Roman"/>
                <w:color w:val="000000" w:themeColor="text1"/>
                <w:sz w:val="24"/>
                <w:szCs w:val="24"/>
                <w:lang w:bidi="en-US"/>
              </w:rPr>
              <w:t>уч</w:t>
            </w:r>
            <w:proofErr w:type="spellEnd"/>
            <w:r w:rsidRPr="00B57997">
              <w:rPr>
                <w:rFonts w:ascii="Times New Roman" w:eastAsia="Times New Roman" w:hAnsi="Times New Roman"/>
                <w:color w:val="000000" w:themeColor="text1"/>
                <w:sz w:val="24"/>
                <w:szCs w:val="24"/>
                <w:lang w:bidi="en-US"/>
              </w:rPr>
              <w:t>. год</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самостоятельная реализация различных видов уставной деятельности.</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Самостоятельное  распоряжение доходами, полученными от осуществления самостоятельной финансовой деятельности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Самостоятельное определение направления использования всех своих бюджетных и внебюджетных средств;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Реализация самостоятельности в  определении  применяемой системы оплаты труда и материального поощрения работников</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Реализация Программы </w:t>
            </w:r>
            <w:r w:rsidRPr="00B57997">
              <w:rPr>
                <w:color w:val="000000" w:themeColor="text1"/>
              </w:rPr>
              <w:t xml:space="preserve"> </w:t>
            </w:r>
            <w:r w:rsidRPr="00B57997">
              <w:rPr>
                <w:rFonts w:ascii="Times New Roman" w:hAnsi="Times New Roman"/>
                <w:color w:val="000000" w:themeColor="text1"/>
                <w:sz w:val="24"/>
                <w:szCs w:val="24"/>
              </w:rPr>
              <w:t>развития отделения дополнительных образовательных услуг (Приложение 1)</w:t>
            </w:r>
          </w:p>
        </w:tc>
        <w:tc>
          <w:tcPr>
            <w:tcW w:w="6512" w:type="dxa"/>
            <w:shd w:val="clear" w:color="auto" w:fill="auto"/>
          </w:tcPr>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Использование принципа автономии, который состоит в том, что образовательное учреждение  является юридическим лицом и самостоятельно в рамках утвержденного устава и договора с учредителем:</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формирует внутреннюю структуру управления;</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 xml:space="preserve"> создает структурные подразделения; </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Расширение деятельности Центр.</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Сокращение издержек Центра</w:t>
            </w:r>
          </w:p>
          <w:p w:rsidR="003D696D" w:rsidRPr="00B57997" w:rsidRDefault="003D696D" w:rsidP="003D696D">
            <w:pPr>
              <w:spacing w:after="0" w:line="240" w:lineRule="auto"/>
              <w:rPr>
                <w:rFonts w:ascii="Times New Roman" w:eastAsia="Times New Roman" w:hAnsi="Times New Roman"/>
                <w:color w:val="000000" w:themeColor="text1"/>
                <w:sz w:val="24"/>
                <w:szCs w:val="24"/>
                <w:lang w:bidi="en-US"/>
              </w:rPr>
            </w:pPr>
            <w:r w:rsidRPr="00B57997">
              <w:rPr>
                <w:rFonts w:ascii="Times New Roman" w:eastAsia="Times New Roman" w:hAnsi="Times New Roman"/>
                <w:color w:val="000000" w:themeColor="text1"/>
                <w:sz w:val="24"/>
                <w:szCs w:val="24"/>
                <w:lang w:bidi="en-US"/>
              </w:rPr>
              <w:t>Оптимизация активов  Центра</w:t>
            </w:r>
          </w:p>
        </w:tc>
      </w:tr>
    </w:tbl>
    <w:p w:rsidR="008C242E" w:rsidRPr="00B57997" w:rsidRDefault="008C242E" w:rsidP="008C242E">
      <w:pPr>
        <w:rPr>
          <w:color w:val="000000" w:themeColor="text1"/>
        </w:rPr>
      </w:pPr>
    </w:p>
    <w:sectPr w:rsidR="008C242E" w:rsidRPr="00B57997" w:rsidSect="008C242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EDD" w:rsidRDefault="00313EDD" w:rsidP="00056451">
      <w:pPr>
        <w:spacing w:after="0" w:line="240" w:lineRule="auto"/>
      </w:pPr>
      <w:r>
        <w:separator/>
      </w:r>
    </w:p>
  </w:endnote>
  <w:endnote w:type="continuationSeparator" w:id="0">
    <w:p w:rsidR="00313EDD" w:rsidRDefault="00313EDD" w:rsidP="00056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6D" w:rsidRDefault="0081674C" w:rsidP="003D696D">
    <w:pPr>
      <w:pStyle w:val="a4"/>
      <w:framePr w:wrap="around" w:vAnchor="text" w:hAnchor="margin" w:y="1"/>
      <w:rPr>
        <w:rStyle w:val="a3"/>
      </w:rPr>
    </w:pPr>
    <w:r>
      <w:rPr>
        <w:rStyle w:val="a3"/>
      </w:rPr>
      <w:fldChar w:fldCharType="begin"/>
    </w:r>
    <w:r w:rsidR="003D696D">
      <w:rPr>
        <w:rStyle w:val="a3"/>
      </w:rPr>
      <w:instrText xml:space="preserve">PAGE  </w:instrText>
    </w:r>
    <w:r>
      <w:rPr>
        <w:rStyle w:val="a3"/>
      </w:rPr>
      <w:fldChar w:fldCharType="separate"/>
    </w:r>
    <w:r w:rsidR="00B57997">
      <w:rPr>
        <w:rStyle w:val="a3"/>
        <w:noProof/>
      </w:rPr>
      <w:t>2</w:t>
    </w:r>
    <w:r>
      <w:rPr>
        <w:rStyle w:val="a3"/>
      </w:rPr>
      <w:fldChar w:fldCharType="end"/>
    </w:r>
  </w:p>
  <w:p w:rsidR="003D696D" w:rsidRDefault="003D696D" w:rsidP="003D696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EDD" w:rsidRDefault="00313EDD" w:rsidP="00056451">
      <w:pPr>
        <w:spacing w:after="0" w:line="240" w:lineRule="auto"/>
      </w:pPr>
      <w:r>
        <w:separator/>
      </w:r>
    </w:p>
  </w:footnote>
  <w:footnote w:type="continuationSeparator" w:id="0">
    <w:p w:rsidR="00313EDD" w:rsidRDefault="00313EDD" w:rsidP="00056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C5B"/>
    <w:multiLevelType w:val="hybridMultilevel"/>
    <w:tmpl w:val="29B45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A4277A"/>
    <w:multiLevelType w:val="hybridMultilevel"/>
    <w:tmpl w:val="78F6D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C29EB"/>
    <w:multiLevelType w:val="hybridMultilevel"/>
    <w:tmpl w:val="ADF2A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6D44DF"/>
    <w:multiLevelType w:val="hybridMultilevel"/>
    <w:tmpl w:val="B446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E52A7C"/>
    <w:multiLevelType w:val="hybridMultilevel"/>
    <w:tmpl w:val="1186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E50D6D"/>
    <w:multiLevelType w:val="hybridMultilevel"/>
    <w:tmpl w:val="7DA8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378E9"/>
    <w:multiLevelType w:val="hybridMultilevel"/>
    <w:tmpl w:val="8AF6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BD273E"/>
    <w:multiLevelType w:val="hybridMultilevel"/>
    <w:tmpl w:val="7CB80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DF5C67"/>
    <w:multiLevelType w:val="hybridMultilevel"/>
    <w:tmpl w:val="6DF25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492559E"/>
    <w:multiLevelType w:val="hybridMultilevel"/>
    <w:tmpl w:val="86863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25C9D"/>
    <w:multiLevelType w:val="hybridMultilevel"/>
    <w:tmpl w:val="867CE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4E5778"/>
    <w:multiLevelType w:val="hybridMultilevel"/>
    <w:tmpl w:val="E1C85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AD2CD1"/>
    <w:multiLevelType w:val="hybridMultilevel"/>
    <w:tmpl w:val="2554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E10899"/>
    <w:multiLevelType w:val="hybridMultilevel"/>
    <w:tmpl w:val="FBF46730"/>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5">
    <w:nsid w:val="50EE0370"/>
    <w:multiLevelType w:val="hybridMultilevel"/>
    <w:tmpl w:val="36640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B13BB4"/>
    <w:multiLevelType w:val="hybridMultilevel"/>
    <w:tmpl w:val="5D642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48786E"/>
    <w:multiLevelType w:val="hybridMultilevel"/>
    <w:tmpl w:val="D3AAA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326F82"/>
    <w:multiLevelType w:val="hybridMultilevel"/>
    <w:tmpl w:val="2BEEC49A"/>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F828B3"/>
    <w:multiLevelType w:val="hybridMultilevel"/>
    <w:tmpl w:val="2E1C3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0A7BC5"/>
    <w:multiLevelType w:val="hybridMultilevel"/>
    <w:tmpl w:val="FB3A9822"/>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C04B08"/>
    <w:multiLevelType w:val="hybridMultilevel"/>
    <w:tmpl w:val="91A87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C3188C"/>
    <w:multiLevelType w:val="hybridMultilevel"/>
    <w:tmpl w:val="CC8A6C72"/>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CE027B"/>
    <w:multiLevelType w:val="hybridMultilevel"/>
    <w:tmpl w:val="CCD6E44A"/>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CE4663"/>
    <w:multiLevelType w:val="hybridMultilevel"/>
    <w:tmpl w:val="1414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13"/>
  </w:num>
  <w:num w:numId="6">
    <w:abstractNumId w:val="7"/>
  </w:num>
  <w:num w:numId="7">
    <w:abstractNumId w:val="22"/>
  </w:num>
  <w:num w:numId="8">
    <w:abstractNumId w:val="18"/>
  </w:num>
  <w:num w:numId="9">
    <w:abstractNumId w:val="20"/>
  </w:num>
  <w:num w:numId="10">
    <w:abstractNumId w:val="23"/>
  </w:num>
  <w:num w:numId="11">
    <w:abstractNumId w:val="4"/>
  </w:num>
  <w:num w:numId="12">
    <w:abstractNumId w:val="17"/>
  </w:num>
  <w:num w:numId="13">
    <w:abstractNumId w:val="12"/>
  </w:num>
  <w:num w:numId="14">
    <w:abstractNumId w:val="0"/>
  </w:num>
  <w:num w:numId="15">
    <w:abstractNumId w:val="6"/>
  </w:num>
  <w:num w:numId="16">
    <w:abstractNumId w:val="5"/>
  </w:num>
  <w:num w:numId="17">
    <w:abstractNumId w:val="11"/>
  </w:num>
  <w:num w:numId="18">
    <w:abstractNumId w:val="8"/>
  </w:num>
  <w:num w:numId="19">
    <w:abstractNumId w:val="24"/>
  </w:num>
  <w:num w:numId="20">
    <w:abstractNumId w:val="1"/>
  </w:num>
  <w:num w:numId="21">
    <w:abstractNumId w:val="15"/>
  </w:num>
  <w:num w:numId="22">
    <w:abstractNumId w:val="10"/>
  </w:num>
  <w:num w:numId="23">
    <w:abstractNumId w:val="2"/>
  </w:num>
  <w:num w:numId="24">
    <w:abstractNumId w:val="2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C242E"/>
    <w:rsid w:val="00056451"/>
    <w:rsid w:val="002F2505"/>
    <w:rsid w:val="002F6158"/>
    <w:rsid w:val="00313EDD"/>
    <w:rsid w:val="003D696D"/>
    <w:rsid w:val="0081674C"/>
    <w:rsid w:val="008C242E"/>
    <w:rsid w:val="00B57997"/>
    <w:rsid w:val="00FF6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3D696D"/>
  </w:style>
  <w:style w:type="paragraph" w:styleId="a4">
    <w:name w:val="footer"/>
    <w:basedOn w:val="a"/>
    <w:link w:val="a5"/>
    <w:uiPriority w:val="99"/>
    <w:rsid w:val="003D696D"/>
    <w:pPr>
      <w:tabs>
        <w:tab w:val="center" w:pos="4677"/>
        <w:tab w:val="right" w:pos="9355"/>
      </w:tabs>
      <w:spacing w:after="0" w:line="240" w:lineRule="auto"/>
    </w:pPr>
    <w:rPr>
      <w:rFonts w:ascii="Calibri" w:eastAsia="Times New Roman" w:hAnsi="Calibri" w:cs="Arial"/>
      <w:sz w:val="24"/>
      <w:szCs w:val="24"/>
      <w:lang w:val="en-US" w:eastAsia="en-US" w:bidi="en-US"/>
    </w:rPr>
  </w:style>
  <w:style w:type="character" w:customStyle="1" w:styleId="a5">
    <w:name w:val="Нижний колонтитул Знак"/>
    <w:basedOn w:val="a0"/>
    <w:link w:val="a4"/>
    <w:uiPriority w:val="99"/>
    <w:rsid w:val="003D696D"/>
    <w:rPr>
      <w:rFonts w:ascii="Calibri" w:eastAsia="Times New Roman" w:hAnsi="Calibri" w:cs="Arial"/>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lpdo@siner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pdo.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EAA8-2647-49D0-AE4D-7CEF1716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10321</Words>
  <Characters>58834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ГОУ ЦЛПДО</Company>
  <LinksUpToDate>false</LinksUpToDate>
  <CharactersWithSpaces>69017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Клементьев</dc:creator>
  <cp:keywords/>
  <dc:description/>
  <cp:lastModifiedBy>Сергей Клементьев</cp:lastModifiedBy>
  <cp:revision>5</cp:revision>
  <dcterms:created xsi:type="dcterms:W3CDTF">2012-05-17T11:41:00Z</dcterms:created>
  <dcterms:modified xsi:type="dcterms:W3CDTF">2015-12-30T09:23:00Z</dcterms:modified>
</cp:coreProperties>
</file>