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43" w:rsidRDefault="00C61443" w:rsidP="00C61443">
      <w:pPr>
        <w:pStyle w:val="ParagraphStyle"/>
        <w:spacing w:before="45" w:after="15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 1</w:t>
      </w:r>
    </w:p>
    <w:p w:rsidR="00C61443" w:rsidRDefault="00C61443" w:rsidP="00C61443">
      <w:pPr>
        <w:pStyle w:val="ParagraphStyle"/>
        <w:spacing w:line="25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 в кружок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свойства, которые не имеет вода. </w:t>
      </w:r>
    </w:p>
    <w:p w:rsidR="00C61443" w:rsidRDefault="00C61443" w:rsidP="00C61443">
      <w:pPr>
        <w:pStyle w:val="ParagraphStyle"/>
        <w:tabs>
          <w:tab w:val="left" w:pos="5670"/>
        </w:tabs>
        <w:spacing w:line="25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Без цвета.</w:t>
      </w:r>
      <w:r>
        <w:rPr>
          <w:rFonts w:ascii="Times New Roman" w:hAnsi="Times New Roman" w:cs="Times New Roman"/>
          <w:sz w:val="28"/>
          <w:szCs w:val="28"/>
        </w:rPr>
        <w:tab/>
        <w:t>5. Хороший растворитель.</w:t>
      </w:r>
    </w:p>
    <w:p w:rsidR="00C61443" w:rsidRDefault="00C61443" w:rsidP="00C61443">
      <w:pPr>
        <w:pStyle w:val="ParagraphStyle"/>
        <w:tabs>
          <w:tab w:val="left" w:pos="5670"/>
        </w:tabs>
        <w:spacing w:line="25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Имеет запах.</w:t>
      </w:r>
      <w:r>
        <w:rPr>
          <w:rFonts w:ascii="Times New Roman" w:hAnsi="Times New Roman" w:cs="Times New Roman"/>
          <w:sz w:val="28"/>
          <w:szCs w:val="28"/>
        </w:rPr>
        <w:tab/>
        <w:t>6. Прозрачность.</w:t>
      </w:r>
    </w:p>
    <w:p w:rsidR="00C61443" w:rsidRDefault="00C61443" w:rsidP="00C61443">
      <w:pPr>
        <w:pStyle w:val="ParagraphStyle"/>
        <w:tabs>
          <w:tab w:val="left" w:pos="5670"/>
        </w:tabs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Расширяется при нагревании.</w:t>
      </w:r>
      <w:r>
        <w:rPr>
          <w:rFonts w:ascii="Times New Roman" w:hAnsi="Times New Roman" w:cs="Times New Roman"/>
          <w:sz w:val="28"/>
          <w:szCs w:val="28"/>
        </w:rPr>
        <w:tab/>
        <w:t>7. Текучесть.</w:t>
      </w:r>
    </w:p>
    <w:p w:rsidR="00C61443" w:rsidRDefault="00C61443" w:rsidP="00C61443">
      <w:pPr>
        <w:pStyle w:val="ParagraphStyle"/>
        <w:tabs>
          <w:tab w:val="left" w:pos="5670"/>
        </w:tabs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Сжимается при охлаждении.</w:t>
      </w:r>
    </w:p>
    <w:p w:rsidR="00C61443" w:rsidRDefault="00C61443" w:rsidP="00C61443">
      <w:pPr>
        <w:pStyle w:val="ParagraphStyle"/>
        <w:spacing w:before="45" w:after="1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before="45" w:after="1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 2</w:t>
      </w:r>
    </w:p>
    <w:p w:rsidR="00C61443" w:rsidRPr="00C61443" w:rsidRDefault="00C61443" w:rsidP="00C61443">
      <w:pPr>
        <w:pStyle w:val="ParagraphStyle"/>
        <w:spacing w:after="60"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из таблицы свойства воздуха и воды и запиши ответы соответствующими цифрами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ab/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35"/>
        <w:gridCol w:w="1744"/>
        <w:gridCol w:w="1971"/>
      </w:tblGrid>
      <w:tr w:rsidR="00C61443" w:rsidTr="00C61443">
        <w:trPr>
          <w:jc w:val="center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443" w:rsidRDefault="00C61443" w:rsidP="008D3ACB">
            <w:pPr>
              <w:pStyle w:val="ParagraphStyle"/>
              <w:spacing w:before="45" w:after="45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63FFCDD" wp14:editId="0FD4AA91">
                  <wp:extent cx="4353560" cy="171958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56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Свойства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443" w:rsidRDefault="00C61443" w:rsidP="008D3ACB">
            <w:pPr>
              <w:pStyle w:val="ParagraphStyle"/>
              <w:spacing w:before="45" w:after="45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443" w:rsidRDefault="00C61443" w:rsidP="008D3ACB">
            <w:pPr>
              <w:pStyle w:val="ParagraphStyle"/>
              <w:spacing w:before="45" w:after="45" w:line="256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Ответы</w:t>
            </w:r>
          </w:p>
        </w:tc>
      </w:tr>
    </w:tbl>
    <w:p w:rsidR="00C61443" w:rsidRDefault="00C61443" w:rsidP="00C61443">
      <w:pPr>
        <w:pStyle w:val="ParagraphStyle"/>
        <w:spacing w:before="7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before="7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 3</w:t>
      </w:r>
    </w:p>
    <w:p w:rsidR="00C61443" w:rsidRDefault="00C61443" w:rsidP="00C61443">
      <w:pPr>
        <w:pStyle w:val="ParagraphStyle"/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 стрелками, какие свойства относятся к воздуху, а какие к воде. </w:t>
      </w:r>
    </w:p>
    <w:p w:rsidR="00C61443" w:rsidRDefault="00C61443" w:rsidP="00C61443">
      <w:pPr>
        <w:pStyle w:val="ParagraphStyle"/>
        <w:spacing w:before="15" w:line="25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375"/>
      </w:tblGrid>
      <w:tr w:rsidR="00C61443" w:rsidTr="00C61443">
        <w:trPr>
          <w:trHeight w:val="1122"/>
        </w:trPr>
        <w:tc>
          <w:tcPr>
            <w:tcW w:w="5495" w:type="dxa"/>
            <w:vMerge w:val="restart"/>
            <w:tcBorders>
              <w:left w:val="single" w:sz="4" w:space="0" w:color="auto"/>
            </w:tcBorders>
          </w:tcPr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caps/>
              </w:rPr>
              <w:t>б</w:t>
            </w:r>
            <w:r>
              <w:rPr>
                <w:rFonts w:ascii="Times New Roman" w:hAnsi="Times New Roman" w:cs="Times New Roman"/>
              </w:rPr>
              <w:t>ез цвета.</w:t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caps/>
              </w:rPr>
              <w:t>н</w:t>
            </w:r>
            <w:r>
              <w:rPr>
                <w:rFonts w:ascii="Times New Roman" w:hAnsi="Times New Roman" w:cs="Times New Roman"/>
              </w:rPr>
              <w:t>е имеет запаха.</w:t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асширяется при нагревании.</w:t>
            </w:r>
          </w:p>
          <w:p w:rsidR="00C61443" w:rsidRDefault="00C61443" w:rsidP="008D3ACB">
            <w:pPr>
              <w:pStyle w:val="ParagraphStyle"/>
              <w:tabs>
                <w:tab w:val="left" w:pos="3611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  <w:caps/>
              </w:rPr>
              <w:t>с</w:t>
            </w:r>
            <w:r>
              <w:rPr>
                <w:rFonts w:ascii="Times New Roman" w:hAnsi="Times New Roman" w:cs="Times New Roman"/>
              </w:rPr>
              <w:t>жимается при охлаждении.</w:t>
            </w:r>
            <w:r>
              <w:rPr>
                <w:rFonts w:ascii="Times New Roman" w:hAnsi="Times New Roman" w:cs="Times New Roman"/>
              </w:rPr>
              <w:tab/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астворитель.</w:t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лохо проводит тепло.</w:t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розрачность.</w:t>
            </w:r>
          </w:p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екучесть</w:t>
            </w:r>
          </w:p>
        </w:tc>
        <w:tc>
          <w:tcPr>
            <w:tcW w:w="1701" w:type="dxa"/>
            <w:vAlign w:val="center"/>
          </w:tcPr>
          <w:p w:rsidR="00C61443" w:rsidRDefault="00C61443" w:rsidP="00C61443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</w:t>
            </w:r>
          </w:p>
        </w:tc>
        <w:tc>
          <w:tcPr>
            <w:tcW w:w="2375" w:type="dxa"/>
            <w:vAlign w:val="center"/>
          </w:tcPr>
          <w:p w:rsidR="00C61443" w:rsidRDefault="00C61443" w:rsidP="008D3AC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1, 2, 3, 4, 6, 7</w:t>
            </w:r>
          </w:p>
        </w:tc>
      </w:tr>
      <w:tr w:rsidR="00C61443" w:rsidTr="00C61443">
        <w:trPr>
          <w:trHeight w:val="1268"/>
        </w:trPr>
        <w:tc>
          <w:tcPr>
            <w:tcW w:w="5495" w:type="dxa"/>
            <w:vMerge/>
            <w:tcBorders>
              <w:left w:val="single" w:sz="4" w:space="0" w:color="auto"/>
            </w:tcBorders>
          </w:tcPr>
          <w:p w:rsidR="00C61443" w:rsidRDefault="00C61443" w:rsidP="00C61443">
            <w:pPr>
              <w:tabs>
                <w:tab w:val="left" w:pos="2257"/>
              </w:tabs>
              <w:rPr>
                <w:lang w:val="x-none"/>
              </w:rPr>
            </w:pPr>
          </w:p>
        </w:tc>
        <w:tc>
          <w:tcPr>
            <w:tcW w:w="1701" w:type="dxa"/>
            <w:vAlign w:val="center"/>
          </w:tcPr>
          <w:p w:rsidR="00C61443" w:rsidRDefault="00C61443" w:rsidP="00C61443">
            <w:pPr>
              <w:tabs>
                <w:tab w:val="left" w:pos="2257"/>
              </w:tabs>
              <w:rPr>
                <w:lang w:val="x-none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2375" w:type="dxa"/>
            <w:vAlign w:val="center"/>
          </w:tcPr>
          <w:p w:rsidR="00C61443" w:rsidRDefault="00C61443" w:rsidP="00C61443">
            <w:pPr>
              <w:tabs>
                <w:tab w:val="left" w:pos="2257"/>
              </w:tabs>
              <w:rPr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1, 2, 3, 4, 5,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</w:tr>
    </w:tbl>
    <w:p w:rsidR="00275146" w:rsidRDefault="00275146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tabs>
          <w:tab w:val="left" w:pos="2257"/>
        </w:tabs>
      </w:pPr>
    </w:p>
    <w:p w:rsidR="00C61443" w:rsidRDefault="00C61443" w:rsidP="00C61443">
      <w:pPr>
        <w:pStyle w:val="ParagraphStyle"/>
        <w:spacing w:before="60" w:after="4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Доклад учащегося «Что такое туман?». 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Днем над рекой воздух нагрелся, и в нем собралось много водяного пара. И когда вечером воздух остыл, часть водяного пара превратилась в капельки воды, и над рекой появился туман. Будто облако легло на землю.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 может быть и в городе, и в деревне – везде, если теплый воздух, в котором много пара, вдруг остынет. Туман иногда бывает такой густой, что машины днем едут с включенными фарами, чтобы не столкнуться.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пригреет солнышко, и туман исчезнет: опять растворится в воздухе.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Туманы – обыкновенное явление природы. Неожиданным для вас может оказаться то, что они могут быть очень полезны людям.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Туманы используют в сельском хозяйстве, чтобы спасти посевы, защитить их от холода. Как только передадут по радио, что ожидаются заморозки, на полях и в садах люди начинают разжигать костры. Вокруг дымовых частиц собираются капельки воды и образуется туман. Он, как тёплое покрывало, защищает посевы от холода.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before="75" w:after="4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утешествие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апельки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 на свете Капелька, как все, кто жил в пруду,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слушалась родителей: «Куда хочу, пойду!»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подружками резвиться могла хоть целый день,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Смеяться и кружиться ей никогда не лень.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Могла поплыть налево, направо плыть могла,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Могла подпрыгнуть смело 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подумаешь, дела!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усатый дядя Сом устал предупреждать: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 солнце греет всё кругом и может в гости взять». –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к солнышку хочу взлететь, хочу всех выше стать,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оттуда посмотреть, куда б еще слетать».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подпрыгнула смелей, ей Солнце луч дало.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 же, Капелька, смелей, смотри, как тут светло!»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же с Капелькой стряслось? Лишь только пар взлетел.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сбылось 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вдаль дядя Сом смотрел.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пар на облако присел, зашёл в прохладный зал,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хотел, кто не хотел 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водою снова стал.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грозный Гром как зарычит на Солнца яркий луч,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Ветер вдруг как засвистит: «Я тоже, мол, могуч!»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хлынул дождик проливной, всю землю окропил.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поток уже речной все капли подхватил.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наша Капля среди всех к пруду плывет скорей,</w:t>
      </w:r>
    </w:p>
    <w:p w:rsidR="00C61443" w:rsidRDefault="00C61443" w:rsidP="00C61443">
      <w:pPr>
        <w:pStyle w:val="ParagraphStyle"/>
        <w:spacing w:line="256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слышен Капли звонкий смех среди лугов, полей.</w:t>
      </w:r>
    </w:p>
    <w:p w:rsidR="00C61443" w:rsidRDefault="00C61443" w:rsidP="00C61443">
      <w:pPr>
        <w:pStyle w:val="ParagraphStyle"/>
        <w:spacing w:line="259" w:lineRule="auto"/>
        <w:ind w:firstLine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«Ну что? 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спросил усатый Сом, 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ведь я не зря кричу!» –</w:t>
      </w:r>
    </w:p>
    <w:p w:rsidR="00C61443" w:rsidRDefault="00C61443" w:rsidP="00C61443">
      <w:pPr>
        <w:pStyle w:val="ParagraphStyle"/>
        <w:spacing w:line="259" w:lineRule="auto"/>
        <w:ind w:firstLine="1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знаешь, дядя, дело в том, я снова так хочу!»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1443" w:rsidRDefault="00C61443" w:rsidP="00C61443">
      <w:pPr>
        <w:pStyle w:val="ParagraphStyle"/>
        <w:spacing w:line="259" w:lineRule="auto"/>
        <w:ind w:firstLine="57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(Святослав Сторожев.)</w:t>
      </w: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1443" w:rsidRDefault="00C61443" w:rsidP="00C61443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 </w:t>
      </w:r>
      <w:r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рекордов Гиннесса.</w:t>
      </w:r>
    </w:p>
    <w:p w:rsidR="00C61443" w:rsidRDefault="00C61443" w:rsidP="00C61443">
      <w:pPr>
        <w:pStyle w:val="ParagraphStyle"/>
        <w:keepLines/>
        <w:spacing w:before="1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Самая крупная капля дождя выпала в Америке в 1953 году, и её размер был равен 9 см 4 мм.</w:t>
      </w:r>
    </w:p>
    <w:p w:rsidR="00C61443" w:rsidRDefault="00C61443" w:rsidP="00C61443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Самый сильный дождь шёл в Индии целых 12 месяцев с 1 августа 1860 года по 31 июля 1861 года.</w:t>
      </w:r>
    </w:p>
    <w:p w:rsidR="00C61443" w:rsidRDefault="00C61443" w:rsidP="00C61443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Самое глубокое озеро Байкал. Его глубина 1 километр 940 метров.</w:t>
      </w:r>
    </w:p>
    <w:p w:rsidR="00C61443" w:rsidRPr="00C61443" w:rsidRDefault="00C61443" w:rsidP="00C61443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1443" w:rsidRDefault="00C61443" w:rsidP="00C61443">
      <w:pPr>
        <w:tabs>
          <w:tab w:val="left" w:pos="2257"/>
        </w:tabs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Pr="00C61443" w:rsidRDefault="00C61443" w:rsidP="00C61443">
      <w:pPr>
        <w:rPr>
          <w:lang w:val="x-none"/>
        </w:rPr>
      </w:pPr>
    </w:p>
    <w:p w:rsidR="00C61443" w:rsidRDefault="00C61443" w:rsidP="00C61443">
      <w:pPr>
        <w:rPr>
          <w:lang w:val="x-none"/>
        </w:rPr>
      </w:pPr>
    </w:p>
    <w:p w:rsidR="00C61443" w:rsidRDefault="00C61443" w:rsidP="00C61443">
      <w:pPr>
        <w:rPr>
          <w:lang w:val="x-none"/>
        </w:rPr>
      </w:pPr>
    </w:p>
    <w:p w:rsidR="00C61443" w:rsidRDefault="00C61443" w:rsidP="00C61443">
      <w:pPr>
        <w:tabs>
          <w:tab w:val="left" w:pos="2665"/>
        </w:tabs>
      </w:pPr>
      <w:r>
        <w:rPr>
          <w:lang w:val="x-none"/>
        </w:rPr>
        <w:tab/>
      </w:r>
    </w:p>
    <w:p w:rsidR="00C61443" w:rsidRDefault="00C61443" w:rsidP="00C61443">
      <w:pPr>
        <w:tabs>
          <w:tab w:val="left" w:pos="2665"/>
        </w:tabs>
      </w:pPr>
    </w:p>
    <w:p w:rsidR="00C61443" w:rsidRDefault="00C61443" w:rsidP="00C61443">
      <w:pPr>
        <w:tabs>
          <w:tab w:val="left" w:pos="2665"/>
        </w:tabs>
      </w:pPr>
    </w:p>
    <w:p w:rsidR="00C61443" w:rsidRDefault="00C61443" w:rsidP="00C61443">
      <w:pPr>
        <w:tabs>
          <w:tab w:val="left" w:pos="2665"/>
        </w:tabs>
      </w:pPr>
    </w:p>
    <w:p w:rsidR="00C61443" w:rsidRDefault="00C61443" w:rsidP="00C61443">
      <w:pPr>
        <w:pStyle w:val="ParagraphStyle"/>
        <w:spacing w:before="45" w:after="45" w:line="24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ap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>чащиеся по строчке читают стихотворение: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Вода появляется из ручейка,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Ручьи по пути собирает река.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полноводно течет на просторе.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Пока, наконец, не вливается в море.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 пополняют запас океана.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ним формируются клубы тумана.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поднимаются выше, пока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превращаются в облака.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облака, проплывая над нами,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Дождем проливаются, сыплют снегами.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соберется вода в ручейки,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побегут до ближайшей реки.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весь процесс называют в народе?</w:t>
      </w:r>
    </w:p>
    <w:p w:rsidR="00C61443" w:rsidRDefault="00C61443" w:rsidP="00C61443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Круговорот воды в природе.</w:t>
      </w:r>
    </w:p>
    <w:p w:rsidR="00C61443" w:rsidRPr="00C61443" w:rsidRDefault="00C61443" w:rsidP="00C61443">
      <w:pPr>
        <w:tabs>
          <w:tab w:val="left" w:pos="2665"/>
        </w:tabs>
      </w:pPr>
    </w:p>
    <w:sectPr w:rsidR="00C61443" w:rsidRPr="00C6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39" w:rsidRDefault="00D16E39" w:rsidP="00C61443">
      <w:pPr>
        <w:spacing w:after="0" w:line="240" w:lineRule="auto"/>
      </w:pPr>
      <w:r>
        <w:separator/>
      </w:r>
    </w:p>
  </w:endnote>
  <w:endnote w:type="continuationSeparator" w:id="0">
    <w:p w:rsidR="00D16E39" w:rsidRDefault="00D16E39" w:rsidP="00C6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39" w:rsidRDefault="00D16E39" w:rsidP="00C61443">
      <w:pPr>
        <w:spacing w:after="0" w:line="240" w:lineRule="auto"/>
      </w:pPr>
      <w:r>
        <w:separator/>
      </w:r>
    </w:p>
  </w:footnote>
  <w:footnote w:type="continuationSeparator" w:id="0">
    <w:p w:rsidR="00D16E39" w:rsidRDefault="00D16E39" w:rsidP="00C6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43"/>
    <w:rsid w:val="00275146"/>
    <w:rsid w:val="00C61443"/>
    <w:rsid w:val="00D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443"/>
  </w:style>
  <w:style w:type="paragraph" w:styleId="a5">
    <w:name w:val="footer"/>
    <w:basedOn w:val="a"/>
    <w:link w:val="a6"/>
    <w:uiPriority w:val="99"/>
    <w:unhideWhenUsed/>
    <w:rsid w:val="00C6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443"/>
  </w:style>
  <w:style w:type="paragraph" w:customStyle="1" w:styleId="ParagraphStyle">
    <w:name w:val="Paragraph Style"/>
    <w:rsid w:val="00C61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6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4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443"/>
  </w:style>
  <w:style w:type="paragraph" w:styleId="a5">
    <w:name w:val="footer"/>
    <w:basedOn w:val="a"/>
    <w:link w:val="a6"/>
    <w:uiPriority w:val="99"/>
    <w:unhideWhenUsed/>
    <w:rsid w:val="00C6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443"/>
  </w:style>
  <w:style w:type="paragraph" w:customStyle="1" w:styleId="ParagraphStyle">
    <w:name w:val="Paragraph Style"/>
    <w:rsid w:val="00C61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6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4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San-sanыч</dc:creator>
  <cp:lastModifiedBy>San-sanыч</cp:lastModifiedBy>
  <cp:revision>2</cp:revision>
  <dcterms:created xsi:type="dcterms:W3CDTF">2014-04-20T07:37:00Z</dcterms:created>
  <dcterms:modified xsi:type="dcterms:W3CDTF">2014-04-20T07:52:00Z</dcterms:modified>
</cp:coreProperties>
</file>