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65" w:rsidRPr="005946D0" w:rsidRDefault="00D65C73" w:rsidP="00D65C73">
      <w:pPr>
        <w:jc w:val="center"/>
        <w:rPr>
          <w:rFonts w:ascii="Arial" w:hAnsi="Arial" w:cs="Arial"/>
          <w:sz w:val="24"/>
          <w:szCs w:val="24"/>
        </w:rPr>
      </w:pPr>
      <w:r w:rsidRPr="005946D0">
        <w:rPr>
          <w:rFonts w:ascii="Arial" w:hAnsi="Arial" w:cs="Arial"/>
          <w:sz w:val="24"/>
          <w:szCs w:val="24"/>
        </w:rPr>
        <w:t>Контрольный лист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709"/>
        <w:gridCol w:w="3402"/>
        <w:gridCol w:w="851"/>
        <w:gridCol w:w="850"/>
        <w:gridCol w:w="851"/>
        <w:gridCol w:w="850"/>
        <w:gridCol w:w="851"/>
        <w:gridCol w:w="850"/>
        <w:gridCol w:w="709"/>
        <w:gridCol w:w="709"/>
        <w:gridCol w:w="709"/>
        <w:gridCol w:w="850"/>
        <w:gridCol w:w="851"/>
        <w:gridCol w:w="1559"/>
        <w:gridCol w:w="1559"/>
      </w:tblGrid>
      <w:tr w:rsidR="00D65C73" w:rsidRPr="005946D0" w:rsidTr="005946D0">
        <w:trPr>
          <w:trHeight w:val="330"/>
        </w:trPr>
        <w:tc>
          <w:tcPr>
            <w:tcW w:w="709" w:type="dxa"/>
            <w:vMerge w:val="restart"/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6D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6D0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6D0">
              <w:rPr>
                <w:rFonts w:ascii="Arial" w:hAnsi="Arial" w:cs="Arial"/>
                <w:sz w:val="24"/>
                <w:szCs w:val="24"/>
              </w:rPr>
              <w:t>Диагностическая работа</w:t>
            </w:r>
          </w:p>
        </w:tc>
        <w:tc>
          <w:tcPr>
            <w:tcW w:w="5529" w:type="dxa"/>
            <w:gridSpan w:val="7"/>
            <w:tcBorders>
              <w:bottom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6D0">
              <w:rPr>
                <w:rFonts w:ascii="Arial" w:hAnsi="Arial" w:cs="Arial"/>
                <w:sz w:val="24"/>
                <w:szCs w:val="24"/>
              </w:rPr>
              <w:t>Техника чтения</w:t>
            </w:r>
          </w:p>
        </w:tc>
        <w:tc>
          <w:tcPr>
            <w:tcW w:w="1559" w:type="dxa"/>
            <w:vMerge w:val="restart"/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6D0">
              <w:rPr>
                <w:rFonts w:ascii="Arial" w:hAnsi="Arial" w:cs="Arial"/>
                <w:sz w:val="24"/>
                <w:szCs w:val="24"/>
              </w:rPr>
              <w:t>Контрольное списывание</w:t>
            </w:r>
          </w:p>
        </w:tc>
        <w:tc>
          <w:tcPr>
            <w:tcW w:w="1559" w:type="dxa"/>
            <w:vMerge w:val="restart"/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6D0">
              <w:rPr>
                <w:rFonts w:ascii="Arial" w:hAnsi="Arial" w:cs="Arial"/>
                <w:sz w:val="24"/>
                <w:szCs w:val="24"/>
              </w:rPr>
              <w:t>Скорость письма</w:t>
            </w:r>
          </w:p>
        </w:tc>
      </w:tr>
      <w:tr w:rsidR="005946D0" w:rsidRPr="005946D0" w:rsidTr="005946D0">
        <w:trPr>
          <w:trHeight w:val="270"/>
        </w:trPr>
        <w:tc>
          <w:tcPr>
            <w:tcW w:w="709" w:type="dxa"/>
            <w:vMerge/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6D0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5946D0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5946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6D0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5946D0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5946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6D0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 w:rsidRPr="005946D0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5946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6D0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5946D0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5946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6D0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5946D0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5946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6D0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5946D0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5946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6D0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 w:rsidRPr="005946D0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5946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6D0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5946D0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5946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C73" w:rsidRPr="005946D0" w:rsidTr="005946D0">
        <w:trPr>
          <w:trHeight w:val="252"/>
        </w:trPr>
        <w:tc>
          <w:tcPr>
            <w:tcW w:w="709" w:type="dxa"/>
            <w:vMerge/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46D0">
              <w:rPr>
                <w:rFonts w:ascii="Arial" w:hAnsi="Arial" w:cs="Arial"/>
                <w:sz w:val="24"/>
                <w:szCs w:val="24"/>
              </w:rPr>
              <w:t>Нач</w:t>
            </w:r>
            <w:proofErr w:type="spellEnd"/>
            <w:r w:rsidRPr="005946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6D0">
              <w:rPr>
                <w:rFonts w:ascii="Arial" w:hAnsi="Arial" w:cs="Arial"/>
                <w:sz w:val="24"/>
                <w:szCs w:val="24"/>
              </w:rPr>
              <w:t>Кон.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46D0">
              <w:rPr>
                <w:rFonts w:ascii="Arial" w:hAnsi="Arial" w:cs="Arial"/>
                <w:sz w:val="24"/>
                <w:szCs w:val="24"/>
              </w:rPr>
              <w:t>Нач</w:t>
            </w:r>
            <w:proofErr w:type="spellEnd"/>
            <w:r w:rsidRPr="005946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6D0">
              <w:rPr>
                <w:rFonts w:ascii="Arial" w:hAnsi="Arial" w:cs="Arial"/>
                <w:sz w:val="24"/>
                <w:szCs w:val="24"/>
              </w:rPr>
              <w:t>Кон.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46D0">
              <w:rPr>
                <w:rFonts w:ascii="Arial" w:hAnsi="Arial" w:cs="Arial"/>
                <w:sz w:val="24"/>
                <w:szCs w:val="24"/>
              </w:rPr>
              <w:t>Нач</w:t>
            </w:r>
            <w:proofErr w:type="spellEnd"/>
            <w:r w:rsidRPr="005946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6D0">
              <w:rPr>
                <w:rFonts w:ascii="Arial" w:hAnsi="Arial" w:cs="Arial"/>
                <w:sz w:val="24"/>
                <w:szCs w:val="24"/>
              </w:rPr>
              <w:t>Кон.</w:t>
            </w:r>
          </w:p>
        </w:tc>
        <w:tc>
          <w:tcPr>
            <w:tcW w:w="1559" w:type="dxa"/>
            <w:vMerge/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C73" w:rsidRPr="005946D0" w:rsidTr="005946D0">
        <w:tc>
          <w:tcPr>
            <w:tcW w:w="709" w:type="dxa"/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C73" w:rsidRPr="005946D0" w:rsidTr="005946D0">
        <w:tc>
          <w:tcPr>
            <w:tcW w:w="709" w:type="dxa"/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C73" w:rsidRPr="005946D0" w:rsidTr="005946D0">
        <w:tc>
          <w:tcPr>
            <w:tcW w:w="709" w:type="dxa"/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C73" w:rsidRPr="005946D0" w:rsidTr="005946D0">
        <w:tc>
          <w:tcPr>
            <w:tcW w:w="709" w:type="dxa"/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C73" w:rsidRPr="005946D0" w:rsidTr="005946D0">
        <w:tc>
          <w:tcPr>
            <w:tcW w:w="709" w:type="dxa"/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C73" w:rsidRPr="005946D0" w:rsidTr="005946D0">
        <w:tc>
          <w:tcPr>
            <w:tcW w:w="709" w:type="dxa"/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C73" w:rsidRPr="005946D0" w:rsidTr="005946D0">
        <w:tc>
          <w:tcPr>
            <w:tcW w:w="709" w:type="dxa"/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C73" w:rsidRPr="005946D0" w:rsidRDefault="00D65C73" w:rsidP="00D6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5C73" w:rsidRDefault="00D65C73" w:rsidP="00D65C73">
      <w:pPr>
        <w:jc w:val="center"/>
      </w:pPr>
    </w:p>
    <w:sectPr w:rsidR="00D65C73" w:rsidSect="00D65C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5C73"/>
    <w:rsid w:val="005946D0"/>
    <w:rsid w:val="005F6365"/>
    <w:rsid w:val="00D65C73"/>
    <w:rsid w:val="00E0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KOPM</dc:creator>
  <cp:lastModifiedBy>KOPM</cp:lastModifiedBy>
  <cp:revision>2</cp:revision>
  <cp:lastPrinted>2015-08-31T17:29:00Z</cp:lastPrinted>
  <dcterms:created xsi:type="dcterms:W3CDTF">2015-08-31T17:17:00Z</dcterms:created>
  <dcterms:modified xsi:type="dcterms:W3CDTF">2015-08-31T17:47:00Z</dcterms:modified>
</cp:coreProperties>
</file>