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79942"/>
        <w:docPartObj>
          <w:docPartGallery w:val="Cover Pages"/>
          <w:docPartUnique/>
        </w:docPartObj>
      </w:sdtPr>
      <w:sdtContent>
        <w:p w:rsidR="0020543B" w:rsidRDefault="00393BB5">
          <w:r>
            <w:rPr>
              <w:noProof/>
            </w:rPr>
            <w:pict>
              <v:group id="_x0000_s1052" style="position:absolute;margin-left:367.7pt;margin-top:-29.7pt;width:237.8pt;height:880.3pt;z-index:251660288;mso-width-percent:400;mso-position-horizontal-relative:page;mso-position-vertical-relative:page;mso-width-percent:400" coordorigin="7329" coordsize="4911,15840" o:allowincell="f">
                <v:group id="_x0000_s1053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54" style="position:absolute;left:7755;width:4505;height:15840;mso-height-percent:1000;mso-position-vertical:top;mso-position-vertical-relative:page;mso-height-percent:1000" fillcolor="#ffc000" stroked="f" strokecolor="#d8d8d8 [2732]">
                    <v:fill color2="#bfbfbf [2412]" rotate="t"/>
                  </v:rect>
                  <v:rect id="_x0000_s1055" style="position:absolute;left:7560;top:8;width:195;height:15825;mso-height-percent:1000;mso-position-vertical-relative:page;mso-height-percent:1000;mso-width-relative:margin;v-text-anchor:middle" fillcolor="#e2bdca [1943]" stroked="f" strokecolor="white [3212]" strokeweight="1pt">
                    <v:fill opacity="52429f" o:opacity2="52429f"/>
                    <v:shadow color="#d8d8d8 [2732]" offset="3pt,3pt" offset2="2pt,2pt"/>
                  </v:rect>
                </v:group>
                <v:rect id="_x0000_s1056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ffc000" stroked="f" strokecolor="white [3212]" strokeweight="1pt">
                  <v:fill opacity="52429f"/>
                  <v:shadow color="#d8d8d8 [2732]" offset="3pt,3pt" offset2="2pt,2pt"/>
                  <v:textbox style="mso-next-textbox:#_x0000_s1056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7030A0"/>
                            <w:sz w:val="96"/>
                            <w:szCs w:val="96"/>
                          </w:rPr>
                          <w:alias w:val="Год"/>
                          <w:id w:val="957331301"/>
                          <w:placeholder>
                            <w:docPart w:val="3BE4A0510D5344B08B3F49E51E79D77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6465F" w:rsidRDefault="00AC1287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</w:t>
                            </w:r>
                            <w:r w:rsidR="009E6AF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57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7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7030A0"/>
                            <w:sz w:val="32"/>
                            <w:szCs w:val="24"/>
                          </w:rPr>
                          <w:alias w:val="Заголовок"/>
                          <w:id w:val="9573313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6465F" w:rsidRPr="00AC1287" w:rsidRDefault="00811A23" w:rsidP="00065226">
                            <w:pPr>
                              <w:pStyle w:val="a3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7030A0"/>
                                <w:sz w:val="144"/>
                                <w:szCs w:val="72"/>
                              </w:rPr>
                            </w:pPr>
                            <w:r w:rsidRPr="00AC1287">
                              <w:rPr>
                                <w:rFonts w:asciiTheme="majorHAnsi" w:eastAsiaTheme="majorEastAsia" w:hAnsiTheme="majorHAnsi" w:cstheme="majorBidi"/>
                                <w:b/>
                                <w:color w:val="7030A0"/>
                                <w:sz w:val="32"/>
                                <w:szCs w:val="24"/>
                              </w:rPr>
                              <w:t>ПРОГРАММА ВНЕУРОЧНОЙ УЧЕБНО-ИССЛЕДОВАТЕЛЬСКОЙ И ПРОЕКТНОЙ ДЕЯТЕЛЬНОСТИ</w:t>
                            </w:r>
                          </w:p>
                        </w:sdtContent>
                      </w:sdt>
                      <w:p w:rsidR="00F6465F" w:rsidRPr="00AC1287" w:rsidRDefault="00F6465F" w:rsidP="0006522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8"/>
                          </w:rPr>
                        </w:pPr>
                      </w:p>
                      <w:p w:rsidR="00F6465F" w:rsidRPr="00864CF8" w:rsidRDefault="00F6465F" w:rsidP="0006522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</w:pPr>
                        <w:r w:rsidRPr="00864CF8"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  <w:t>МБО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  <w:t>У</w:t>
                        </w:r>
                        <w:r w:rsidRPr="0006522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  <w:r w:rsidRPr="00864CF8"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  <w:t xml:space="preserve"> «ГИМНАЗИЯ №1»</w:t>
                        </w:r>
                      </w:p>
                      <w:p w:rsidR="00F6465F" w:rsidRPr="00864CF8" w:rsidRDefault="00F6465F" w:rsidP="00065226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</w:pPr>
                        <w:r w:rsidRPr="00864CF8">
                          <w:rPr>
                            <w:rFonts w:ascii="Times New Roman" w:hAnsi="Times New Roman" w:cs="Times New Roman"/>
                            <w:b/>
                            <w:color w:val="7030A0"/>
                          </w:rPr>
                          <w:t>Г.НИЖНЕВАРТОВСК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2614D8" w:rsidRPr="002614D8"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-655955</wp:posOffset>
                </wp:positionV>
                <wp:extent cx="1185545" cy="978535"/>
                <wp:effectExtent l="19050" t="0" r="0" b="0"/>
                <wp:wrapSquare wrapText="bothSides"/>
                <wp:docPr id="5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978535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0543B" w:rsidRDefault="00393BB5">
          <w:r>
            <w:rPr>
              <w:noProof/>
            </w:rPr>
            <w:pict>
              <v:rect id="_x0000_s1058" style="position:absolute;margin-left:0;margin-top:234.2pt;width:547.45pt;height:131.8pt;z-index:251667456;mso-top-percent:250;mso-position-horizontal:left;mso-position-horizontal-relative:page;mso-position-vertical-relative:page;mso-top-percent:250;v-text-anchor:middle" o:allowincell="f" fillcolor="#7030a0" strokecolor="white [3212]" strokeweight="1pt">
                <v:fill color2="#7c9163 [2404]"/>
                <v:shadow color="#d8d8d8 [2732]" offset="3pt,3pt" offset2="2pt,2pt"/>
                <v:textbox style="mso-next-textbox:#_x0000_s1058" inset="14.4pt,,14.4pt">
                  <w:txbxContent>
                    <w:p w:rsidR="00F6465F" w:rsidRPr="00065226" w:rsidRDefault="00F6465F" w:rsidP="000652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65226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  <w:szCs w:val="72"/>
                        </w:rPr>
                        <w:t>УЧИМСЯ</w:t>
                      </w:r>
                    </w:p>
                    <w:p w:rsidR="00F6465F" w:rsidRPr="00065226" w:rsidRDefault="00F6465F" w:rsidP="000652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65226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  <w:szCs w:val="72"/>
                        </w:rPr>
                        <w:t>ПОЗНАВАТЬ, ДЕЙСТВОВАТЬ, ЖИТЬ</w:t>
                      </w:r>
                    </w:p>
                  </w:txbxContent>
                </v:textbox>
                <w10:wrap anchorx="page" anchory="page"/>
              </v:rect>
            </w:pict>
          </w:r>
          <w:r w:rsidR="0093137D">
            <w:rPr>
              <w:noProof/>
              <w:lang w:eastAsia="ru-RU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5175885</wp:posOffset>
                </wp:positionV>
                <wp:extent cx="2941320" cy="2218055"/>
                <wp:effectExtent l="19050" t="0" r="0" b="0"/>
                <wp:wrapSquare wrapText="bothSides"/>
                <wp:docPr id="6" name="irc_mi" descr="http://lib.podelise.ru/tw_files2/urls_13/4/d-3770/7z-docs/1_html_m502cd2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lib.podelise.ru/tw_files2/urls_13/4/d-3770/7z-docs/1_html_m502cd2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320" cy="221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pic:spPr>
                    </pic:pic>
                  </a:graphicData>
                </a:graphic>
              </wp:anchor>
            </w:drawing>
          </w:r>
          <w:r w:rsidR="0093137D">
            <w:rPr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6733540</wp:posOffset>
                </wp:positionV>
                <wp:extent cx="2941320" cy="1973580"/>
                <wp:effectExtent l="19050" t="0" r="0" b="0"/>
                <wp:wrapSquare wrapText="bothSides"/>
                <wp:docPr id="7" name="irc_mi" descr="http://lib.podelise.ru/tw_files2/urls_13/4/d-3770/7z-docs/1_html_5d6bf7f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lib.podelise.ru/tw_files2/urls_13/4/d-3770/7z-docs/1_html_5d6bf7f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32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pic:spPr>
                    </pic:pic>
                  </a:graphicData>
                </a:graphic>
              </wp:anchor>
            </w:drawing>
          </w:r>
          <w:r w:rsidR="0093137D">
            <w:rPr>
              <w:noProof/>
              <w:lang w:eastAsia="ru-RU"/>
            </w:rPr>
            <w:t xml:space="preserve"> </w:t>
          </w:r>
          <w:r w:rsidR="0093137D"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3365500</wp:posOffset>
                </wp:positionV>
                <wp:extent cx="4809490" cy="2706370"/>
                <wp:effectExtent l="19050" t="0" r="0" b="0"/>
                <wp:wrapSquare wrapText="bothSides"/>
                <wp:docPr id="3" name="Рисунок 1" descr="http://gymnazium-nv.ucoz.ru/news2/IMAG172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0" descr="http://gymnazium-nv.ucoz.ru/news2/IMAG17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lum contras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490" cy="270637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127000"/>
                        </a:effectLst>
                      </pic:spPr>
                    </pic:pic>
                  </a:graphicData>
                </a:graphic>
              </wp:anchor>
            </w:drawing>
          </w:r>
          <w:r w:rsidR="0020543B">
            <w:br w:type="page"/>
          </w:r>
        </w:p>
      </w:sdtContent>
    </w:sdt>
    <w:p w:rsidR="00067FE7" w:rsidRDefault="00067FE7" w:rsidP="00067FE7">
      <w:pPr>
        <w:pStyle w:val="c32"/>
        <w:shd w:val="clear" w:color="auto" w:fill="FFFFFF"/>
        <w:spacing w:line="360" w:lineRule="auto"/>
        <w:rPr>
          <w:rStyle w:val="c26"/>
          <w:rFonts w:eastAsiaTheme="minorEastAsia"/>
          <w:color w:val="000000"/>
        </w:rPr>
      </w:pPr>
      <w:r w:rsidRPr="00BF73D7">
        <w:rPr>
          <w:rStyle w:val="c26"/>
          <w:rFonts w:eastAsiaTheme="minorEastAsia"/>
          <w:color w:val="000000"/>
        </w:rPr>
        <w:lastRenderedPageBreak/>
        <w:t>МУНИЦИПАЛЬНОЕ ОБЩЕОБРАЗОВАТЕЛЬНОЕ УЧРЕЖДЕНИЕ «ГИМНАЗИЯ №1»</w:t>
      </w:r>
    </w:p>
    <w:p w:rsidR="00067FE7" w:rsidRPr="00CF25C2" w:rsidRDefault="00067FE7" w:rsidP="00067F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7001" w:type="dxa"/>
        <w:tblInd w:w="1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174"/>
      </w:tblGrid>
      <w:tr w:rsidR="00067FE7" w:rsidRPr="00CF25C2" w:rsidTr="00067FE7">
        <w:tc>
          <w:tcPr>
            <w:tcW w:w="3827" w:type="dxa"/>
          </w:tcPr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Согласовано  </w:t>
            </w:r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</w:t>
            </w:r>
            <w:proofErr w:type="spellStart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М.Г.Сайдалиева</w:t>
            </w:r>
            <w:proofErr w:type="spellEnd"/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proofErr w:type="spellStart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proofErr w:type="gramStart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_________.</w:t>
            </w:r>
          </w:p>
        </w:tc>
        <w:tc>
          <w:tcPr>
            <w:tcW w:w="3174" w:type="dxa"/>
          </w:tcPr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«Гимназия №1»</w:t>
            </w:r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Э. В. Игошин</w:t>
            </w:r>
          </w:p>
          <w:p w:rsidR="00067FE7" w:rsidRPr="00C9328A" w:rsidRDefault="00067FE7" w:rsidP="004D7F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proofErr w:type="spellStart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proofErr w:type="gramStart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C93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____________.</w:t>
            </w:r>
          </w:p>
        </w:tc>
      </w:tr>
    </w:tbl>
    <w:p w:rsidR="00067FE7" w:rsidRDefault="00067FE7" w:rsidP="0020543B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@Arial Unicode MS" w:hAnsi="Times New Roman"/>
          <w:b/>
          <w:sz w:val="56"/>
          <w:szCs w:val="56"/>
          <w:lang w:eastAsia="ru-RU"/>
        </w:rPr>
      </w:pPr>
    </w:p>
    <w:p w:rsidR="00067FE7" w:rsidRDefault="00067FE7" w:rsidP="0020543B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@Arial Unicode MS" w:hAnsi="Times New Roman"/>
          <w:b/>
          <w:sz w:val="56"/>
          <w:szCs w:val="56"/>
          <w:lang w:eastAsia="ru-RU"/>
        </w:rPr>
      </w:pPr>
    </w:p>
    <w:p w:rsidR="0020543B" w:rsidRPr="00F6465F" w:rsidRDefault="00F6465F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F6465F">
        <w:rPr>
          <w:rFonts w:ascii="Times New Roman" w:eastAsia="@Arial Unicode MS" w:hAnsi="Times New Roman"/>
          <w:sz w:val="28"/>
          <w:szCs w:val="28"/>
          <w:lang w:eastAsia="ru-RU"/>
        </w:rPr>
        <w:t>ПРОГРАММА</w:t>
      </w:r>
    </w:p>
    <w:p w:rsidR="00067FE7" w:rsidRPr="00F6465F" w:rsidRDefault="00F6465F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/>
          <w:sz w:val="28"/>
          <w:szCs w:val="28"/>
          <w:lang w:eastAsia="ru-RU"/>
        </w:rPr>
        <w:t>в</w:t>
      </w:r>
      <w:r w:rsidR="0093137D" w:rsidRPr="00F6465F">
        <w:rPr>
          <w:rFonts w:ascii="Times New Roman" w:eastAsia="@Arial Unicode MS" w:hAnsi="Times New Roman"/>
          <w:sz w:val="28"/>
          <w:szCs w:val="28"/>
          <w:lang w:eastAsia="ru-RU"/>
        </w:rPr>
        <w:t>неурочной</w:t>
      </w:r>
      <w:r>
        <w:rPr>
          <w:rFonts w:ascii="Times New Roman" w:eastAsia="@Arial Unicode MS" w:hAnsi="Times New Roman"/>
          <w:sz w:val="28"/>
          <w:szCs w:val="28"/>
          <w:lang w:eastAsia="ru-RU"/>
        </w:rPr>
        <w:t xml:space="preserve"> </w:t>
      </w:r>
      <w:r w:rsidR="0020543B" w:rsidRPr="00F646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учебно-исследовательской и проектной деятельности </w:t>
      </w:r>
      <w:proofErr w:type="gramStart"/>
      <w:r w:rsidR="0020543B" w:rsidRPr="00F6465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20543B" w:rsidRPr="00F64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43B" w:rsidRPr="00F6465F">
        <w:rPr>
          <w:rFonts w:ascii="Times New Roman" w:eastAsia="@Arial Unicode MS" w:hAnsi="Times New Roman"/>
          <w:sz w:val="28"/>
          <w:szCs w:val="28"/>
          <w:lang w:eastAsia="ru-RU"/>
        </w:rPr>
        <w:t>МБОУ «Гимназия № 1</w:t>
      </w:r>
      <w:r w:rsidR="0093137D" w:rsidRPr="00F6465F">
        <w:rPr>
          <w:rFonts w:ascii="Times New Roman" w:eastAsia="@Arial Unicode MS" w:hAnsi="Times New Roman"/>
          <w:sz w:val="28"/>
          <w:szCs w:val="28"/>
          <w:lang w:eastAsia="ru-RU"/>
        </w:rPr>
        <w:t>»</w:t>
      </w:r>
      <w:r w:rsidR="0020543B" w:rsidRPr="00F6465F">
        <w:rPr>
          <w:rFonts w:ascii="Times New Roman" w:eastAsia="@Arial Unicode MS" w:hAnsi="Times New Roman"/>
          <w:sz w:val="28"/>
          <w:szCs w:val="28"/>
          <w:lang w:eastAsia="ru-RU"/>
        </w:rPr>
        <w:t xml:space="preserve"> </w:t>
      </w:r>
    </w:p>
    <w:p w:rsidR="0020543B" w:rsidRPr="00F6465F" w:rsidRDefault="0020543B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F6465F">
        <w:rPr>
          <w:rFonts w:ascii="Times New Roman" w:eastAsia="@Arial Unicode MS" w:hAnsi="Times New Roman"/>
          <w:sz w:val="28"/>
          <w:szCs w:val="28"/>
          <w:lang w:eastAsia="ru-RU"/>
        </w:rPr>
        <w:t>г. Нижневартовска</w:t>
      </w:r>
    </w:p>
    <w:p w:rsidR="00F6465F" w:rsidRDefault="00F6465F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</w:p>
    <w:p w:rsidR="0020543B" w:rsidRPr="00F6465F" w:rsidRDefault="00D612AA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F6465F">
        <w:rPr>
          <w:rFonts w:ascii="Times New Roman" w:eastAsia="@Arial Unicode MS" w:hAnsi="Times New Roman"/>
          <w:sz w:val="28"/>
          <w:szCs w:val="28"/>
          <w:lang w:eastAsia="ru-RU"/>
        </w:rPr>
        <w:t>ОСНОВНАЯ ШКОЛА</w:t>
      </w:r>
    </w:p>
    <w:p w:rsidR="0020543B" w:rsidRPr="00F6465F" w:rsidRDefault="00F6465F" w:rsidP="00F6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F6465F">
        <w:rPr>
          <w:rFonts w:ascii="Times New Roman" w:eastAsia="@Arial Unicode MS" w:hAnsi="Times New Roman"/>
          <w:sz w:val="28"/>
          <w:szCs w:val="28"/>
          <w:lang w:eastAsia="ru-RU"/>
        </w:rPr>
        <w:t>СТАНДАРТЫ ВТОРОГО ПОКОЛЕНИЯ</w:t>
      </w:r>
    </w:p>
    <w:p w:rsidR="001C1B7C" w:rsidRPr="00F6465F" w:rsidRDefault="001C1B7C" w:rsidP="00067FE7">
      <w:pPr>
        <w:jc w:val="center"/>
        <w:rPr>
          <w:b/>
          <w:sz w:val="28"/>
          <w:szCs w:val="28"/>
        </w:rPr>
      </w:pPr>
    </w:p>
    <w:p w:rsidR="00067FE7" w:rsidRDefault="00067FE7" w:rsidP="00067FE7">
      <w:pPr>
        <w:jc w:val="center"/>
        <w:rPr>
          <w:b/>
          <w:sz w:val="28"/>
          <w:szCs w:val="28"/>
        </w:rPr>
      </w:pPr>
    </w:p>
    <w:p w:rsidR="00067FE7" w:rsidRDefault="00067FE7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b/>
          <w:sz w:val="28"/>
          <w:szCs w:val="28"/>
        </w:rPr>
      </w:pPr>
    </w:p>
    <w:p w:rsidR="00067FE7" w:rsidRDefault="00067FE7" w:rsidP="00067FE7">
      <w:pPr>
        <w:jc w:val="center"/>
        <w:rPr>
          <w:b/>
          <w:sz w:val="28"/>
          <w:szCs w:val="28"/>
        </w:rPr>
      </w:pPr>
    </w:p>
    <w:p w:rsidR="00F6465F" w:rsidRDefault="00F6465F" w:rsidP="00067FE7">
      <w:pPr>
        <w:jc w:val="center"/>
        <w:rPr>
          <w:rFonts w:ascii="Times New Roman" w:hAnsi="Times New Roman"/>
          <w:sz w:val="28"/>
          <w:szCs w:val="28"/>
        </w:rPr>
      </w:pPr>
    </w:p>
    <w:p w:rsidR="00F6465F" w:rsidRDefault="00F6465F" w:rsidP="00067FE7">
      <w:pPr>
        <w:jc w:val="center"/>
        <w:rPr>
          <w:rFonts w:ascii="Times New Roman" w:hAnsi="Times New Roman"/>
          <w:sz w:val="28"/>
          <w:szCs w:val="28"/>
        </w:rPr>
      </w:pPr>
    </w:p>
    <w:p w:rsidR="00067FE7" w:rsidRPr="00F6465F" w:rsidRDefault="0093137D" w:rsidP="00067FE7">
      <w:pPr>
        <w:jc w:val="center"/>
        <w:rPr>
          <w:rFonts w:ascii="Times New Roman" w:hAnsi="Times New Roman"/>
          <w:sz w:val="28"/>
          <w:szCs w:val="28"/>
        </w:rPr>
      </w:pPr>
      <w:r w:rsidRPr="00F6465F">
        <w:rPr>
          <w:rFonts w:ascii="Times New Roman" w:hAnsi="Times New Roman"/>
          <w:sz w:val="28"/>
          <w:szCs w:val="28"/>
        </w:rPr>
        <w:t>2015</w:t>
      </w:r>
    </w:p>
    <w:p w:rsidR="00D612AA" w:rsidRDefault="00D612AA" w:rsidP="00067F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FE7" w:rsidRDefault="00067FE7" w:rsidP="00067FE7">
      <w:pPr>
        <w:jc w:val="center"/>
        <w:rPr>
          <w:rFonts w:ascii="Times New Roman" w:hAnsi="Times New Roman"/>
          <w:b/>
          <w:sz w:val="28"/>
          <w:szCs w:val="28"/>
        </w:rPr>
      </w:pPr>
      <w:r w:rsidRPr="00067FE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1570994"/>
        <w:docPartObj>
          <w:docPartGallery w:val="Table of Contents"/>
          <w:docPartUnique/>
        </w:docPartObj>
      </w:sdtPr>
      <w:sdtContent>
        <w:p w:rsidR="00EC7F42" w:rsidRDefault="00EC7F42">
          <w:pPr>
            <w:pStyle w:val="af5"/>
          </w:pPr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r w:rsidRPr="00393BB5">
            <w:fldChar w:fldCharType="begin"/>
          </w:r>
          <w:r w:rsidR="00EC7F42">
            <w:instrText xml:space="preserve"> TOC \o "1-3" \h \z \u </w:instrText>
          </w:r>
          <w:r w:rsidRPr="00393BB5">
            <w:fldChar w:fldCharType="separate"/>
          </w:r>
          <w:hyperlink w:anchor="_Toc422480858" w:history="1">
            <w:r w:rsidR="00993580" w:rsidRPr="00417DAF">
              <w:rPr>
                <w:rStyle w:val="a8"/>
                <w:noProof/>
              </w:rPr>
              <w:t>ПОЯСНИТЕЛЬНАЯ ЗАПИСКА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59" w:history="1">
            <w:r w:rsidR="00993580" w:rsidRPr="00417DAF">
              <w:rPr>
                <w:rStyle w:val="a8"/>
                <w:noProof/>
                <w:lang w:eastAsia="ru-RU"/>
              </w:rPr>
              <w:t>МЕСТО ПРОГРАММЫ  В ОБРАЗОВАТЕЛЬНОМ И ВОСПИТАТЕЛЬНОМ ПРОЦЕССЕ МБОУ «ГИМНАЗИЯ №1»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0" w:history="1">
            <w:r w:rsidR="00993580" w:rsidRPr="00417DAF">
              <w:rPr>
                <w:rStyle w:val="a8"/>
                <w:noProof/>
                <w:shd w:val="clear" w:color="auto" w:fill="FFFFFF"/>
              </w:rPr>
              <w:t>ПРЕДПОЛАГАЕМЫЕ РЕЗУЛЬТАТЫ ОСВОЕНИЯ ПРОГРАММЫ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1" w:history="1">
            <w:r w:rsidR="00993580" w:rsidRPr="00417DAF">
              <w:rPr>
                <w:rStyle w:val="a8"/>
                <w:noProof/>
                <w:shd w:val="clear" w:color="auto" w:fill="FFFFFF"/>
              </w:rPr>
              <w:t>СОДЕРЖАНИЕ ПРОГРАММЫ ВНЕУРОЧНОЙ ДЕЯТЕЛЬНОСТИ «УЧИМСЯ ПОЗНАВАТЬ, ДЕЙСТВОВАТЬ, ЖИТЬ»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2" w:history="1">
            <w:r w:rsidR="00993580" w:rsidRPr="00417DAF">
              <w:rPr>
                <w:rStyle w:val="a8"/>
                <w:noProof/>
                <w:shd w:val="clear" w:color="auto" w:fill="FFFFFF"/>
              </w:rPr>
              <w:t>УЧЕБНО-ТЕМАТИЧЕСКИЙ ПЛАН К ПРОГРАММЕ ВНЕУРОЧНОЙ ДЕЯТЕЛЬНОСТИ «УЧИМСЯ ПОЗНАВАТЬ, ДЕЙСТВОВАТЬ, ЖИТЬ»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3" w:history="1">
            <w:r w:rsidR="00993580" w:rsidRPr="00417DAF">
              <w:rPr>
                <w:rStyle w:val="a8"/>
                <w:noProof/>
                <w:shd w:val="clear" w:color="auto" w:fill="FFFFFF"/>
              </w:rPr>
              <w:t>5 класс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4" w:history="1">
            <w:r w:rsidR="00993580" w:rsidRPr="00417DAF">
              <w:rPr>
                <w:rStyle w:val="a8"/>
                <w:noProof/>
                <w:shd w:val="clear" w:color="auto" w:fill="FFFFFF"/>
              </w:rPr>
              <w:t>6 класс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5" w:history="1">
            <w:r w:rsidR="00993580" w:rsidRPr="00417DAF">
              <w:rPr>
                <w:rStyle w:val="a8"/>
                <w:noProof/>
                <w:shd w:val="clear" w:color="auto" w:fill="FFFFFF"/>
              </w:rPr>
              <w:t>УЧЕБНО-МЕТОДИЧЕСКОЕ И МАТЕРИАЛЬНОЕ ОБЕСПЕЧЕНИЕ ПРОГРАММЫ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6" w:history="1">
            <w:r w:rsidR="00993580" w:rsidRPr="00417DAF">
              <w:rPr>
                <w:rStyle w:val="a8"/>
                <w:noProof/>
              </w:rPr>
              <w:t>ЛИТЕРАТУРА ДЛЯ УЧИТЕЛЯ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7" w:history="1">
            <w:r w:rsidR="00993580" w:rsidRPr="00417DAF">
              <w:rPr>
                <w:rStyle w:val="a8"/>
                <w:noProof/>
              </w:rPr>
              <w:t>ЛИТЕРАТУРА ДЛЯ УЧАЩИХСЯ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8" w:history="1">
            <w:r w:rsidR="00993580" w:rsidRPr="00417DAF">
              <w:rPr>
                <w:rStyle w:val="a8"/>
                <w:rFonts w:eastAsia="@Arial Unicode MS"/>
                <w:noProof/>
                <w:lang w:eastAsia="ru-RU"/>
              </w:rPr>
              <w:t xml:space="preserve">МОНИТОРИНГ ПРОГРАММЫ ВНЕУРОЧНОЙ </w:t>
            </w:r>
            <w:r w:rsidR="00993580" w:rsidRPr="00417DAF">
              <w:rPr>
                <w:rStyle w:val="a8"/>
                <w:noProof/>
                <w:lang w:eastAsia="ru-RU"/>
              </w:rPr>
              <w:t>УЧЕБНО-ИССЛЕДОВАТЕЛЬСКОЙ И ПРОЕКТНОЙ ДЕЯТЕЛЬНОСТИ «УЧИМСЯПОЗНАВАТЬ,ДЕЙСТВОВАТЬ,ЖИТЬ»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69" w:history="1">
            <w:r w:rsidR="00993580" w:rsidRPr="00417DAF">
              <w:rPr>
                <w:rStyle w:val="a8"/>
                <w:rFonts w:eastAsia="Times New Roman"/>
                <w:noProof/>
                <w:lang w:eastAsia="ru-RU"/>
              </w:rPr>
              <w:t>Оценка уровня освоения проектно-исследовательской деятельности обучающихся 5-6 классов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70" w:history="1">
            <w:r w:rsidR="00993580" w:rsidRPr="00417DAF">
              <w:rPr>
                <w:rStyle w:val="a8"/>
                <w:noProof/>
              </w:rPr>
              <w:t>Оценка уровня познавательной активности обучающихся 5-6 классов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580" w:rsidRDefault="00393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422480871" w:history="1">
            <w:r w:rsidR="00993580" w:rsidRPr="00417DAF">
              <w:rPr>
                <w:rStyle w:val="a8"/>
                <w:noProof/>
              </w:rPr>
              <w:t>Методика самооценки психологической атмосферы в команде</w:t>
            </w:r>
            <w:r w:rsidR="0099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3580">
              <w:rPr>
                <w:noProof/>
                <w:webHidden/>
              </w:rPr>
              <w:instrText xml:space="preserve"> PAGEREF _Toc422480871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358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7F42" w:rsidRDefault="00393BB5">
          <w:r>
            <w:fldChar w:fldCharType="end"/>
          </w:r>
        </w:p>
      </w:sdtContent>
    </w:sdt>
    <w:p w:rsidR="00065EB1" w:rsidRDefault="00065EB1" w:rsidP="00067F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90" w:rsidRDefault="006D5790" w:rsidP="00065EB1">
      <w:pPr>
        <w:pStyle w:val="1"/>
      </w:pPr>
      <w:r>
        <w:br w:type="page"/>
      </w:r>
      <w:bookmarkStart w:id="0" w:name="_Toc422480858"/>
      <w:r w:rsidRPr="006D5790">
        <w:lastRenderedPageBreak/>
        <w:t>ПОЯСНИТЕЛЬНАЯ ЗАПИСКА</w:t>
      </w:r>
      <w:bookmarkEnd w:id="0"/>
    </w:p>
    <w:p w:rsidR="006D5790" w:rsidRDefault="006D5790" w:rsidP="00E61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школа вступает в период качественных изменений, которые, по замыслу, должны привести к принципиальной схеме ее модели.</w:t>
      </w:r>
      <w:r w:rsidR="00E61AA9">
        <w:rPr>
          <w:rFonts w:ascii="Times New Roman" w:hAnsi="Times New Roman"/>
          <w:sz w:val="24"/>
          <w:szCs w:val="24"/>
        </w:rPr>
        <w:t xml:space="preserve"> Такая смена объективно необходима, поскольку прежняя </w:t>
      </w:r>
      <w:proofErr w:type="spellStart"/>
      <w:r w:rsidR="00E61AA9">
        <w:rPr>
          <w:rFonts w:ascii="Times New Roman" w:hAnsi="Times New Roman"/>
          <w:sz w:val="24"/>
          <w:szCs w:val="24"/>
        </w:rPr>
        <w:t>ЗУНовская</w:t>
      </w:r>
      <w:proofErr w:type="spellEnd"/>
      <w:r w:rsidR="00E61AA9">
        <w:rPr>
          <w:rFonts w:ascii="Times New Roman" w:hAnsi="Times New Roman"/>
          <w:sz w:val="24"/>
          <w:szCs w:val="24"/>
        </w:rPr>
        <w:t xml:space="preserve"> модель общего образования, ориентированная на передачу знаний и формирование частных умений и навыков, себя изжила.</w:t>
      </w:r>
    </w:p>
    <w:p w:rsidR="00E61AA9" w:rsidRDefault="00E61AA9" w:rsidP="00E61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школа должна решать более широкий круг задач, нежели простая трансляция знаний. В докладе «Образование сокрытое сокровище», подготовленном под эгидой ЮНЕСКО Международной комиссией по образованию для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века, говорится, что для решения проблем будущего века необходимо поставить перед образованием новые задачи</w:t>
      </w:r>
      <w:r w:rsidR="00E05D14">
        <w:rPr>
          <w:rFonts w:ascii="Times New Roman" w:hAnsi="Times New Roman"/>
          <w:sz w:val="24"/>
          <w:szCs w:val="24"/>
        </w:rPr>
        <w:t xml:space="preserve"> и в связи с этим изменить представление об его целях. По мнению комиссии, современное образование должно давать возможность:</w:t>
      </w:r>
    </w:p>
    <w:p w:rsidR="00E05D14" w:rsidRPr="0093137D" w:rsidRDefault="0093137D" w:rsidP="00E05D1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137D">
        <w:rPr>
          <w:rFonts w:ascii="Times New Roman" w:hAnsi="Times New Roman"/>
          <w:b/>
          <w:sz w:val="24"/>
          <w:szCs w:val="24"/>
        </w:rPr>
        <w:t>научиться познавать;</w:t>
      </w:r>
    </w:p>
    <w:p w:rsidR="00E05D14" w:rsidRPr="0093137D" w:rsidRDefault="0093137D" w:rsidP="00E05D1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137D">
        <w:rPr>
          <w:rFonts w:ascii="Times New Roman" w:hAnsi="Times New Roman"/>
          <w:b/>
          <w:sz w:val="24"/>
          <w:szCs w:val="24"/>
        </w:rPr>
        <w:t>научиться делать;</w:t>
      </w:r>
    </w:p>
    <w:p w:rsidR="00E05D14" w:rsidRPr="0093137D" w:rsidRDefault="0093137D" w:rsidP="00E05D1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137D">
        <w:rPr>
          <w:rFonts w:ascii="Times New Roman" w:hAnsi="Times New Roman"/>
          <w:b/>
          <w:sz w:val="24"/>
          <w:szCs w:val="24"/>
        </w:rPr>
        <w:t>научиться жить вместе, научиться жить с другими;</w:t>
      </w:r>
    </w:p>
    <w:p w:rsidR="00E05D14" w:rsidRPr="0093137D" w:rsidRDefault="0093137D" w:rsidP="00E05D1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137D">
        <w:rPr>
          <w:rFonts w:ascii="Times New Roman" w:hAnsi="Times New Roman"/>
          <w:b/>
          <w:sz w:val="24"/>
          <w:szCs w:val="24"/>
        </w:rPr>
        <w:t>учиться жить.</w:t>
      </w:r>
      <w:r w:rsidR="00E05D14" w:rsidRPr="0093137D">
        <w:rPr>
          <w:rStyle w:val="af"/>
          <w:rFonts w:ascii="Times New Roman" w:hAnsi="Times New Roman"/>
          <w:b/>
          <w:sz w:val="24"/>
          <w:szCs w:val="24"/>
        </w:rPr>
        <w:footnoteReference w:id="1"/>
      </w:r>
    </w:p>
    <w:p w:rsidR="00E61AA9" w:rsidRDefault="00E05D14" w:rsidP="00F05B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же русле находятся Национальная образовательная инициатива «Наша новая школа» и новые государственные стандарты общего образования (ФГОС), которые ориентируют на переход к модели, построенной на </w:t>
      </w:r>
      <w:proofErr w:type="spellStart"/>
      <w:r>
        <w:rPr>
          <w:rFonts w:ascii="Times New Roman" w:hAnsi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принципах.</w:t>
      </w:r>
    </w:p>
    <w:p w:rsidR="00753169" w:rsidRDefault="00753169" w:rsidP="00F05B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169">
        <w:rPr>
          <w:rFonts w:ascii="Times New Roman" w:hAnsi="Times New Roman"/>
          <w:bCs/>
          <w:sz w:val="24"/>
          <w:szCs w:val="24"/>
        </w:rPr>
        <w:t xml:space="preserve">Внедрение проектной и исследовательской деятельности учащихся в ОУ по ФГОС происходит на законных основаниях: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1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169">
        <w:rPr>
          <w:rFonts w:ascii="Times New Roman" w:hAnsi="Times New Roman"/>
          <w:sz w:val="24"/>
          <w:szCs w:val="24"/>
        </w:rPr>
        <w:t xml:space="preserve">структуре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753169">
        <w:rPr>
          <w:rFonts w:ascii="Times New Roman" w:hAnsi="Times New Roman"/>
          <w:sz w:val="24"/>
          <w:szCs w:val="24"/>
        </w:rPr>
        <w:t xml:space="preserve">Программа исследовательской и </w:t>
      </w:r>
      <w:r>
        <w:rPr>
          <w:rFonts w:ascii="Times New Roman" w:hAnsi="Times New Roman"/>
          <w:sz w:val="24"/>
          <w:szCs w:val="24"/>
        </w:rPr>
        <w:t>проектной деятельности» (стр.34),</w:t>
      </w:r>
      <w:r w:rsidRPr="00753169">
        <w:rPr>
          <w:rFonts w:ascii="Times New Roman" w:hAnsi="Times New Roman"/>
          <w:sz w:val="24"/>
          <w:szCs w:val="24"/>
        </w:rPr>
        <w:t xml:space="preserve"> которая (стр.49) «должна быть направлена на овладение обучающимися совокупностью учебно-познавательных приемов и практических действий для решения личностно и социально значимых задач и </w:t>
      </w:r>
      <w:r w:rsidRPr="00753169">
        <w:rPr>
          <w:rFonts w:ascii="Times New Roman" w:hAnsi="Times New Roman"/>
          <w:b/>
          <w:bCs/>
          <w:sz w:val="24"/>
          <w:szCs w:val="24"/>
        </w:rPr>
        <w:t>нахождения путей разрешения проблемных вопросов</w:t>
      </w:r>
      <w:r w:rsidRPr="00753169">
        <w:rPr>
          <w:rFonts w:ascii="Times New Roman" w:hAnsi="Times New Roman"/>
          <w:sz w:val="24"/>
          <w:szCs w:val="24"/>
        </w:rPr>
        <w:t xml:space="preserve"> посре</w:t>
      </w:r>
      <w:r>
        <w:rPr>
          <w:rFonts w:ascii="Times New Roman" w:hAnsi="Times New Roman"/>
          <w:sz w:val="24"/>
          <w:szCs w:val="24"/>
        </w:rPr>
        <w:t>дством самостоятельных действий</w:t>
      </w:r>
      <w:r w:rsidRPr="007531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3169" w:rsidRDefault="00753169" w:rsidP="00F05B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B3C" w:rsidRPr="00F6465F" w:rsidRDefault="00F05B3C" w:rsidP="00F05B3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465F">
        <w:rPr>
          <w:rFonts w:ascii="Times New Roman" w:hAnsi="Times New Roman"/>
          <w:color w:val="000000" w:themeColor="text1"/>
          <w:sz w:val="24"/>
          <w:szCs w:val="24"/>
        </w:rPr>
        <w:t>Программа «Учимся познавать, действовать, жить» базируется на учебном пособии Валерия Семеновича Лазарева, доктора психологических наук, профессора, академика РАН «</w:t>
      </w:r>
      <w:r w:rsidRPr="00F6465F">
        <w:rPr>
          <w:rFonts w:ascii="Times New Roman" w:hAnsi="Times New Roman"/>
          <w:b/>
          <w:color w:val="000000" w:themeColor="text1"/>
          <w:sz w:val="24"/>
          <w:szCs w:val="24"/>
        </w:rPr>
        <w:t>Проектная деятельность в школе. Учебное пособие для учащихся». Сургут, 2014.</w:t>
      </w:r>
      <w:r w:rsidRPr="00F6465F">
        <w:rPr>
          <w:rFonts w:ascii="Times New Roman" w:hAnsi="Times New Roman"/>
          <w:color w:val="000000" w:themeColor="text1"/>
          <w:sz w:val="24"/>
          <w:szCs w:val="24"/>
        </w:rPr>
        <w:t xml:space="preserve"> Он является автором более 150 работ по общей психологии, психологии управления, управлению образованием. В.С. Лазарев является создателем системно-целевого развития школы, теории развивающихся образовательных систем.</w:t>
      </w:r>
    </w:p>
    <w:p w:rsidR="00E05D14" w:rsidRDefault="00E05D14" w:rsidP="003F6D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D7C">
        <w:rPr>
          <w:rFonts w:ascii="Times New Roman" w:hAnsi="Times New Roman"/>
          <w:sz w:val="24"/>
          <w:szCs w:val="24"/>
        </w:rPr>
        <w:lastRenderedPageBreak/>
        <w:t>Настоящая программа призвана помочь обучающимся в освоении способов проектной деятельности и развития за счет этого своих умений познавать окружающий мир и действовать в нем.</w:t>
      </w:r>
      <w:r w:rsidR="00FF6D7C">
        <w:rPr>
          <w:rFonts w:ascii="Times New Roman" w:hAnsi="Times New Roman"/>
          <w:sz w:val="24"/>
          <w:szCs w:val="24"/>
        </w:rPr>
        <w:t xml:space="preserve"> Каждому человеку в разных ситуациях приходится принимать ответственные решения, от которых будет зависеть его будущее, а возможно, и будущее других людей. Чтобы правильно ставить цели, разрабатывать эффективные планы их достижения, нужно осваивать </w:t>
      </w:r>
      <w:r w:rsidR="00BA2D3A">
        <w:rPr>
          <w:rFonts w:ascii="Times New Roman" w:hAnsi="Times New Roman"/>
          <w:sz w:val="24"/>
          <w:szCs w:val="24"/>
        </w:rPr>
        <w:t>специальные средства и методы, которые наработаны в опыте всего человечества. Наилуч</w:t>
      </w:r>
      <w:r w:rsidR="00EA34BA">
        <w:rPr>
          <w:rFonts w:ascii="Times New Roman" w:hAnsi="Times New Roman"/>
          <w:sz w:val="24"/>
          <w:szCs w:val="24"/>
        </w:rPr>
        <w:t>шие возможности для освоения таки</w:t>
      </w:r>
      <w:r w:rsidR="00E1687B">
        <w:rPr>
          <w:rFonts w:ascii="Times New Roman" w:hAnsi="Times New Roman"/>
          <w:sz w:val="24"/>
          <w:szCs w:val="24"/>
        </w:rPr>
        <w:t>х методов и сре</w:t>
      </w:r>
      <w:proofErr w:type="gramStart"/>
      <w:r w:rsidR="00E1687B">
        <w:rPr>
          <w:rFonts w:ascii="Times New Roman" w:hAnsi="Times New Roman"/>
          <w:sz w:val="24"/>
          <w:szCs w:val="24"/>
        </w:rPr>
        <w:t>дств пр</w:t>
      </w:r>
      <w:proofErr w:type="gramEnd"/>
      <w:r w:rsidR="00E1687B">
        <w:rPr>
          <w:rFonts w:ascii="Times New Roman" w:hAnsi="Times New Roman"/>
          <w:sz w:val="24"/>
          <w:szCs w:val="24"/>
        </w:rPr>
        <w:t xml:space="preserve">едоставляет </w:t>
      </w:r>
      <w:r w:rsidR="00E1687B" w:rsidRPr="00D45E06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="00D45E06">
        <w:rPr>
          <w:rFonts w:ascii="Times New Roman" w:hAnsi="Times New Roman"/>
          <w:sz w:val="24"/>
          <w:szCs w:val="24"/>
        </w:rPr>
        <w:t>. Современное проектирование содержит специальные средства, позволяющие человеку лучше понимать: что требуется, что возможно, что следует делать, чтобы при имеющихся ресурсах получить наилучший результат и уменьшить возможные негативные последствия.</w:t>
      </w:r>
    </w:p>
    <w:p w:rsidR="00D45E06" w:rsidRPr="00D45E06" w:rsidRDefault="00D45E06" w:rsidP="003F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вначале, что такое проект. Со времен </w:t>
      </w:r>
      <w:proofErr w:type="gram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Дьюи</w:t>
      </w:r>
      <w:proofErr w:type="spell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понятие существенно изменилось. В книгах и словарях мы найдем разные определения понятия </w:t>
      </w:r>
    </w:p>
    <w:p w:rsidR="00D45E06" w:rsidRPr="00D45E06" w:rsidRDefault="00D45E06" w:rsidP="007B4B8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«проект». При внимательном рассмотрении нетрудно обнаружить, что одни из них соответствуют узкой трактовке этого понятия, а вторые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широкой. </w:t>
      </w:r>
    </w:p>
    <w:p w:rsidR="00D45E06" w:rsidRPr="00D45E06" w:rsidRDefault="00D45E06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проект (от латинского </w:t>
      </w:r>
      <w:proofErr w:type="spell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projectus</w:t>
      </w:r>
      <w:proofErr w:type="spell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брошенный вперед) трактовался как образ будущего </w:t>
      </w:r>
      <w:proofErr w:type="gram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результата</w:t>
      </w:r>
      <w:proofErr w:type="gram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представленный в форме знаковой модели или уменьшенной натуральной копии будущего объекта (здания, сооружения, устройства). Однако значение термина "проект" сегодня понимается шире. Оно включает в себя не только образ </w:t>
      </w:r>
      <w:r w:rsidR="007B4B8A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елаемого результата, но и саму деятельность по его получению, все стадии его производства от зарождения идеи до ее воплощения в действительности. Всякий проект реализуется, когда есть потребность в чем-то новом или в усовершенствовании чего-то уже существующего. Если мы знаем, как можно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удовлетворить эту потребность, то проект не нужен. Нужно просто реализовать известный нам (стандартный) способ действий. Проект нужен тогда, когда сознается потребность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чем-то, но те, у кого эта потребность возникла, не знают что и как нужно сделать, чтобы ее удовлетворить. В таком случае говорят, что существует проблема. </w:t>
      </w:r>
    </w:p>
    <w:p w:rsidR="00D45E06" w:rsidRPr="00D45E06" w:rsidRDefault="00D45E06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В широком смысле проект сегодня понимается как особый способ постановки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 проблем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Современное проектирование содержит специальные средства, позволяющие лучше анализировать проблемные ситуации, понимать, в чем состоит проблема, выявлять возможности для ее решения, оценивать, какие из существующих возможностей использовать предпочтительней, проектировать реалистичные цели, разрабатывать эффективные планы достижения целей, оценивать риски и снижать их. </w:t>
      </w:r>
    </w:p>
    <w:p w:rsidR="00D45E06" w:rsidRPr="00D45E06" w:rsidRDefault="00D45E06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Осваивая способы проектной деятельности, учащиеся смогут развить умения, которые будут полезными в жизни: 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анализировать проблемные ситуации;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проектировать цели;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разрабатывать гипотезы;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проверять (верифицировать гипотезы);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планировать достижение целей;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решения и делать обоснованный выбор;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умения ставить и решать познавательные задачи;</w:t>
      </w:r>
    </w:p>
    <w:p w:rsidR="00D45E06" w:rsidRPr="007B4B8A" w:rsidRDefault="00D45E06" w:rsidP="007B4B8A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умение эффективно работать в группе.</w:t>
      </w:r>
    </w:p>
    <w:p w:rsidR="007B4B8A" w:rsidRDefault="00D45E06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Но чтобы использовать возможности проектной деятельности для развития мышления учащихся, в ней должны создаваться названные выше условия формирования</w:t>
      </w:r>
      <w:r w:rsidR="007B4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умственных действий. </w:t>
      </w:r>
      <w:proofErr w:type="gram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При том</w:t>
      </w:r>
      <w:proofErr w:type="gram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сегодня в большинстве случаев учащиеся включаются в "проектирование", полноценные условия для развития их исследовательского и </w:t>
      </w:r>
      <w:r w:rsidR="007B4B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рактического мышления не создаются. Это </w:t>
      </w:r>
      <w:proofErr w:type="gramStart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>происходит</w:t>
      </w:r>
      <w:proofErr w:type="gramEnd"/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потому, что проектировать учащихся не учат. Включаясь в проектирование, они не осваивают культуру проектировочной деятельности. </w:t>
      </w:r>
    </w:p>
    <w:p w:rsidR="00D45E06" w:rsidRPr="00D45E06" w:rsidRDefault="00D45E06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получают новые для себя знания, но не осваивают </w:t>
      </w:r>
      <w:r w:rsidRPr="00D45E06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</w:t>
      </w:r>
      <w:r w:rsidRPr="00D45E06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 окружающего мира и решения практических проблем. </w:t>
      </w:r>
    </w:p>
    <w:p w:rsidR="007B4B8A" w:rsidRPr="007B4B8A" w:rsidRDefault="007B4B8A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мышления учащихся и формирования у них соответствующих умственных действий, необходимо обеспечить освоение ими комплекса </w:t>
      </w:r>
      <w:proofErr w:type="spellStart"/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понятий: проект, проблема, проблемная ситуация, решение проблемы, результативность и эффективность решения проблемы, оценка, критерий, цель и </w:t>
      </w:r>
      <w:proofErr w:type="spellStart"/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целеполагание</w:t>
      </w:r>
      <w:proofErr w:type="spellEnd"/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, план и планирование, и др.</w:t>
      </w:r>
    </w:p>
    <w:p w:rsidR="007B4B8A" w:rsidRDefault="007B4B8A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Формирование каждого понятия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особая учебная задача, которая должна решаться в процессе решения практических задач проектировочной деятельности. При этом необходимым условием освоения учащимися культурных способов проектировочной деятельности является рефлексия ими своих действий, обсуждение, что, как и почему мы делали, анализ ошибок и корректировка способа действий. Таким образом,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 xml:space="preserve">азработку и реализацию проектов нужно рассматривать как учебный процесс,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B4B8A">
        <w:rPr>
          <w:rFonts w:ascii="Times New Roman" w:eastAsia="Times New Roman" w:hAnsi="Times New Roman"/>
          <w:sz w:val="24"/>
          <w:szCs w:val="24"/>
          <w:lang w:eastAsia="ru-RU"/>
        </w:rPr>
        <w:t>существляемый в форме проектирования.</w:t>
      </w:r>
    </w:p>
    <w:p w:rsidR="00B26B20" w:rsidRDefault="00B26B20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Pr="00B26B20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26B20" w:rsidRDefault="003F6DF8" w:rsidP="007B4B8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интеллектуальных способностей обучающихся решать практические проблемы и осуществлять познание действительности</w:t>
      </w:r>
      <w:r w:rsidR="00A55E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посредством проектной деятельности</w:t>
      </w:r>
      <w:r w:rsidR="00B26B20" w:rsidRPr="008F21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06797" w:rsidRDefault="008F21A7" w:rsidP="004067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1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 достижения этой цели необходимо</w:t>
      </w:r>
      <w:r w:rsidR="003F6D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797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</w:t>
      </w:r>
      <w:proofErr w:type="gramStart"/>
      <w:r w:rsidR="0040679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4067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разрабатывать практические и исследовательские проекты. Для этого необходимо решить следующие </w:t>
      </w:r>
      <w:r w:rsidR="00406797" w:rsidRPr="00B7125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4067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6797" w:rsidRDefault="00406797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умение ставить практические </w:t>
      </w:r>
      <w:r w:rsidR="005B742B">
        <w:rPr>
          <w:rFonts w:ascii="Times New Roman" w:eastAsia="Times New Roman" w:hAnsi="Times New Roman"/>
          <w:sz w:val="24"/>
          <w:szCs w:val="24"/>
          <w:lang w:eastAsia="ru-RU"/>
        </w:rPr>
        <w:t xml:space="preserve">и исследовательские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проблемы;</w:t>
      </w:r>
    </w:p>
    <w:p w:rsidR="00406797" w:rsidRDefault="00B71251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проектировать решения проблем;</w:t>
      </w:r>
    </w:p>
    <w:p w:rsidR="005B742B" w:rsidRDefault="00B71251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умения разрабатывать гипотезы;</w:t>
      </w:r>
    </w:p>
    <w:p w:rsidR="00406797" w:rsidRDefault="00B71251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умения ставить цели и планировать действия по ее достижению;</w:t>
      </w:r>
    </w:p>
    <w:p w:rsidR="00406797" w:rsidRDefault="00B71251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оценивать качество своей работы;</w:t>
      </w:r>
    </w:p>
    <w:p w:rsidR="005115AF" w:rsidRDefault="005115AF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 работать в группе;</w:t>
      </w:r>
    </w:p>
    <w:p w:rsidR="005B742B" w:rsidRDefault="00B71251" w:rsidP="0040679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 оформить и представить свой проект</w:t>
      </w:r>
      <w:r w:rsidR="005B74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DC6" w:rsidRPr="00831DC6" w:rsidRDefault="00D612AA" w:rsidP="00065EB1">
      <w:pPr>
        <w:pStyle w:val="1"/>
        <w:rPr>
          <w:lang w:eastAsia="ru-RU"/>
        </w:rPr>
      </w:pPr>
      <w:bookmarkStart w:id="1" w:name="_Toc422480859"/>
      <w:r w:rsidRPr="00831DC6">
        <w:rPr>
          <w:lang w:eastAsia="ru-RU"/>
        </w:rPr>
        <w:t>МЕСТО ПРОГРАММЫ</w:t>
      </w:r>
      <w:r w:rsidR="00065EB1">
        <w:rPr>
          <w:lang w:eastAsia="ru-RU"/>
        </w:rPr>
        <w:t xml:space="preserve"> </w:t>
      </w:r>
      <w:r w:rsidRPr="00831DC6">
        <w:rPr>
          <w:lang w:eastAsia="ru-RU"/>
        </w:rPr>
        <w:t xml:space="preserve"> В ОБРАЗОВАТЕЛЬНОМ И ВОСПИТАТЕЛЬНОМ ПРОЦЕССЕ </w:t>
      </w:r>
      <w:r w:rsidR="00831DC6" w:rsidRPr="00831DC6">
        <w:rPr>
          <w:lang w:eastAsia="ru-RU"/>
        </w:rPr>
        <w:t>МБОУ «ГИМНАЗИЯ №1»</w:t>
      </w:r>
      <w:bookmarkEnd w:id="1"/>
    </w:p>
    <w:p w:rsidR="00831DC6" w:rsidRPr="00831DC6" w:rsidRDefault="00831DC6" w:rsidP="00831DC6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31DC6">
        <w:t xml:space="preserve">МБОУ «Гимназия №1» является одним из лучших муниципальных образовательных учреждений, обеспечивающих высокий уровень обучения и воспитания, это подтверждается результатами (2 место) независимого </w:t>
      </w:r>
      <w:r w:rsidRPr="00831DC6">
        <w:rPr>
          <w:color w:val="000000"/>
          <w:shd w:val="clear" w:color="auto" w:fill="FFFFFF"/>
        </w:rPr>
        <w:t xml:space="preserve">федерального обследования, </w:t>
      </w:r>
      <w:r w:rsidRPr="00831DC6">
        <w:rPr>
          <w:color w:val="000000"/>
        </w:rPr>
        <w:t xml:space="preserve">представленного 5 марта 2015 года на совещании при заместителе губернатора Ханты-Мансийского автономного округа – </w:t>
      </w:r>
      <w:proofErr w:type="spellStart"/>
      <w:r w:rsidRPr="00831DC6">
        <w:rPr>
          <w:color w:val="000000"/>
        </w:rPr>
        <w:t>Югры</w:t>
      </w:r>
      <w:proofErr w:type="spellEnd"/>
      <w:r w:rsidRPr="00831DC6">
        <w:rPr>
          <w:color w:val="000000"/>
        </w:rPr>
        <w:t xml:space="preserve">. </w:t>
      </w:r>
      <w:proofErr w:type="gramStart"/>
      <w:r w:rsidRPr="00831DC6">
        <w:rPr>
          <w:color w:val="000000"/>
        </w:rPr>
        <w:t>Высокий результат – итог кропотливой системной работы всего коллектива педагогов, который, как это указано в программе развития, ставит перед собой цель -</w:t>
      </w:r>
      <w:r w:rsidRPr="00831DC6">
        <w:t xml:space="preserve"> обеспечение условий для удовлетворения личностных (индивидуальных) потребностей учащихся и их родителей в качественном образовании путем модернизации образовательной среды с целью более эффективного выявления и развития детской одаренности, с учетом лучшего отечественного и мирового опыта. </w:t>
      </w:r>
      <w:proofErr w:type="gramEnd"/>
    </w:p>
    <w:p w:rsidR="00831DC6" w:rsidRDefault="00831DC6" w:rsidP="00DB387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B3874">
        <w:rPr>
          <w:rFonts w:ascii="Times New Roman" w:hAnsi="Times New Roman"/>
          <w:sz w:val="24"/>
          <w:szCs w:val="24"/>
        </w:rPr>
        <w:t xml:space="preserve">Не вызывает сомнений и то, что определяющим фактором успешности является сформированная система воспитательной работы. Цель воспитательной работы гимназии заключается в создании и усовершенствовании условий для воспитания интеллектуально-развитой, духовно-нравственной, творческой личности, способной адаптироваться в условиях современного социума, удовлетворение потребностей каждого гимназиста в самореализации. </w:t>
      </w:r>
      <w:proofErr w:type="gramStart"/>
      <w:r w:rsidRPr="00DB3874">
        <w:rPr>
          <w:rFonts w:ascii="Times New Roman" w:hAnsi="Times New Roman"/>
          <w:sz w:val="24"/>
          <w:szCs w:val="24"/>
        </w:rPr>
        <w:t xml:space="preserve">Гимназия бережно хранит традиции: проведение Лихаческих чтений, Бала цветов, Посвящение в гимназисты </w:t>
      </w:r>
      <w:proofErr w:type="spellStart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Gaudeamus</w:t>
      </w:r>
      <w:proofErr w:type="spellEnd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Oktoberfest</w:t>
      </w:r>
      <w:proofErr w:type="spellEnd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Содатских</w:t>
      </w:r>
      <w:proofErr w:type="spellEnd"/>
      <w:r w:rsidRPr="00DB38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костров, фестиваля творчества гимназистов, учителей и родителей «Зеленый крыжовник» и др.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Однако, 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во взаимосвязи и </w:t>
      </w:r>
      <w:proofErr w:type="spellStart"/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>взаимодополнении</w:t>
      </w:r>
      <w:proofErr w:type="spellEnd"/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воспитательной, 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>учебно-исследовательск</w:t>
      </w:r>
      <w:r w:rsidR="00DB387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проектн</w:t>
      </w:r>
      <w:r w:rsidR="00DB387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учащихся основной школы </w:t>
      </w:r>
      <w:r w:rsid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быть созданы 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становления индивидуальной образовательной траектории учащихся </w:t>
      </w:r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основной школы.</w:t>
      </w:r>
      <w:proofErr w:type="gramEnd"/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этого, важно взаимопроникновение этих видов деятельности в </w:t>
      </w:r>
      <w:proofErr w:type="gramStart"/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>учебную</w:t>
      </w:r>
      <w:proofErr w:type="gramEnd"/>
      <w:r w:rsidR="00DB3874" w:rsidRPr="00DB387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деятельностью. </w:t>
      </w:r>
    </w:p>
    <w:p w:rsidR="00831DC6" w:rsidRDefault="00831DC6" w:rsidP="00831DC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Таким образом, разработка данной программы представляется </w:t>
      </w:r>
      <w:r w:rsidRPr="00831D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актуальной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 Она</w:t>
      </w:r>
    </w:p>
    <w:p w:rsidR="00831DC6" w:rsidRPr="00831DC6" w:rsidRDefault="00831DC6" w:rsidP="00831D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DC6">
        <w:rPr>
          <w:rFonts w:ascii="Times New Roman" w:hAnsi="Times New Roman"/>
          <w:sz w:val="24"/>
          <w:szCs w:val="24"/>
        </w:rPr>
        <w:t>задает реальную возможность организации взаимодействия (сотрудничества) детей между собой при решении  поставленной ими самими задачам. Определяет место и время для наблюдения и экспертных оценок за деятельностью учащихся в группе;</w:t>
      </w:r>
    </w:p>
    <w:p w:rsidR="00831DC6" w:rsidRPr="00831DC6" w:rsidRDefault="00831DC6" w:rsidP="00831D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DC6">
        <w:rPr>
          <w:rFonts w:ascii="Times New Roman" w:hAnsi="Times New Roman"/>
          <w:sz w:val="24"/>
          <w:szCs w:val="24"/>
        </w:rPr>
        <w:t xml:space="preserve">учит  (без явного указания на это) способу проектирования </w:t>
      </w:r>
      <w:r>
        <w:rPr>
          <w:rFonts w:ascii="Times New Roman" w:hAnsi="Times New Roman"/>
          <w:sz w:val="24"/>
          <w:szCs w:val="24"/>
        </w:rPr>
        <w:t>посредством</w:t>
      </w:r>
      <w:r w:rsidRPr="00831DC6">
        <w:rPr>
          <w:rFonts w:ascii="Times New Roman" w:hAnsi="Times New Roman"/>
          <w:sz w:val="24"/>
          <w:szCs w:val="24"/>
        </w:rPr>
        <w:t xml:space="preserve"> специально разработанны</w:t>
      </w:r>
      <w:r>
        <w:rPr>
          <w:rFonts w:ascii="Times New Roman" w:hAnsi="Times New Roman"/>
          <w:sz w:val="24"/>
          <w:szCs w:val="24"/>
        </w:rPr>
        <w:t>х</w:t>
      </w:r>
      <w:r w:rsidRPr="00831DC6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й</w:t>
      </w:r>
      <w:r w:rsidRPr="00831DC6">
        <w:rPr>
          <w:rFonts w:ascii="Times New Roman" w:hAnsi="Times New Roman"/>
          <w:sz w:val="24"/>
          <w:szCs w:val="24"/>
        </w:rPr>
        <w:t>;</w:t>
      </w:r>
    </w:p>
    <w:p w:rsidR="00831DC6" w:rsidRPr="00831DC6" w:rsidRDefault="00831DC6" w:rsidP="00831D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DC6">
        <w:rPr>
          <w:rFonts w:ascii="Times New Roman" w:hAnsi="Times New Roman"/>
          <w:sz w:val="24"/>
          <w:szCs w:val="24"/>
        </w:rPr>
        <w:t xml:space="preserve">дает возможность посмотреть, как осуществляет группа детей «перенос» известных им предметных способов действий в модельную </w:t>
      </w:r>
      <w:r w:rsidR="00DB3874">
        <w:rPr>
          <w:rFonts w:ascii="Times New Roman" w:hAnsi="Times New Roman"/>
          <w:sz w:val="24"/>
          <w:szCs w:val="24"/>
        </w:rPr>
        <w:t xml:space="preserve">и реальную </w:t>
      </w:r>
      <w:r w:rsidRPr="00831DC6">
        <w:rPr>
          <w:rFonts w:ascii="Times New Roman" w:hAnsi="Times New Roman"/>
          <w:sz w:val="24"/>
          <w:szCs w:val="24"/>
        </w:rPr>
        <w:t>ситуаци</w:t>
      </w:r>
      <w:r w:rsidR="00DB3874">
        <w:rPr>
          <w:rFonts w:ascii="Times New Roman" w:hAnsi="Times New Roman"/>
          <w:sz w:val="24"/>
          <w:szCs w:val="24"/>
        </w:rPr>
        <w:t>и</w:t>
      </w:r>
      <w:r w:rsidRPr="00831DC6">
        <w:rPr>
          <w:rFonts w:ascii="Times New Roman" w:hAnsi="Times New Roman"/>
          <w:sz w:val="24"/>
          <w:szCs w:val="24"/>
        </w:rPr>
        <w:t>, где эти способы изначально скрыты, а иногда и требуют пере</w:t>
      </w:r>
      <w:r w:rsidR="00DB3874">
        <w:rPr>
          <w:rFonts w:ascii="Times New Roman" w:hAnsi="Times New Roman"/>
          <w:sz w:val="24"/>
          <w:szCs w:val="24"/>
        </w:rPr>
        <w:t>осмысле</w:t>
      </w:r>
      <w:r w:rsidRPr="00831DC6">
        <w:rPr>
          <w:rFonts w:ascii="Times New Roman" w:hAnsi="Times New Roman"/>
          <w:sz w:val="24"/>
          <w:szCs w:val="24"/>
        </w:rPr>
        <w:t>ния.</w:t>
      </w:r>
      <w:proofErr w:type="gramEnd"/>
    </w:p>
    <w:p w:rsidR="001F174C" w:rsidRDefault="001F174C" w:rsidP="00831DC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31DC6" w:rsidRDefault="00DB3874" w:rsidP="00065EB1">
      <w:pPr>
        <w:pStyle w:val="1"/>
        <w:rPr>
          <w:shd w:val="clear" w:color="auto" w:fill="FFFFFF"/>
        </w:rPr>
      </w:pPr>
      <w:bookmarkStart w:id="2" w:name="_Toc422480860"/>
      <w:r w:rsidRPr="00DB3874">
        <w:rPr>
          <w:shd w:val="clear" w:color="auto" w:fill="FFFFFF"/>
        </w:rPr>
        <w:t>ПРЕДПОЛАГАЕМЫЕ РЕЗУЛЬТАТЫ ОСВОЕНИЯ ПРОГРАММЫ</w:t>
      </w:r>
      <w:bookmarkEnd w:id="2"/>
    </w:p>
    <w:p w:rsidR="00DB3874" w:rsidRPr="00DB3874" w:rsidRDefault="00DB3874" w:rsidP="00DB38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874">
        <w:rPr>
          <w:rFonts w:ascii="Times New Roman" w:hAnsi="Times New Roman"/>
          <w:sz w:val="24"/>
          <w:szCs w:val="24"/>
        </w:rPr>
        <w:t xml:space="preserve">Таким образом, в ходе решения  системы  проектных задач у младших подростков (5-6 классы) формируются  следующие </w:t>
      </w:r>
      <w:r>
        <w:rPr>
          <w:rFonts w:ascii="Times New Roman" w:hAnsi="Times New Roman"/>
          <w:sz w:val="24"/>
          <w:szCs w:val="24"/>
        </w:rPr>
        <w:t>умения</w:t>
      </w:r>
      <w:r w:rsidRPr="00DB3874">
        <w:rPr>
          <w:rFonts w:ascii="Times New Roman" w:hAnsi="Times New Roman"/>
          <w:sz w:val="24"/>
          <w:szCs w:val="24"/>
        </w:rPr>
        <w:t>: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874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DB3874">
        <w:rPr>
          <w:rFonts w:ascii="Times New Roman" w:hAnsi="Times New Roman"/>
          <w:sz w:val="24"/>
          <w:szCs w:val="24"/>
        </w:rPr>
        <w:t xml:space="preserve"> (видеть проблему; анализировать </w:t>
      </w:r>
      <w:proofErr w:type="gramStart"/>
      <w:r w:rsidRPr="00DB3874">
        <w:rPr>
          <w:rFonts w:ascii="Times New Roman" w:hAnsi="Times New Roman"/>
          <w:sz w:val="24"/>
          <w:szCs w:val="24"/>
        </w:rPr>
        <w:t>сделанное</w:t>
      </w:r>
      <w:proofErr w:type="gramEnd"/>
      <w:r w:rsidRPr="00DB3874">
        <w:rPr>
          <w:rFonts w:ascii="Times New Roman" w:hAnsi="Times New Roman"/>
          <w:sz w:val="24"/>
          <w:szCs w:val="24"/>
        </w:rPr>
        <w:t xml:space="preserve"> – почему получилось, почему не получилось; видеть трудности, ошибки);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874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DB3874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3874">
        <w:rPr>
          <w:rFonts w:ascii="Times New Roman" w:hAnsi="Times New Roman"/>
          <w:sz w:val="24"/>
          <w:szCs w:val="24"/>
        </w:rPr>
        <w:t>планировать (составлять план  своей деятельности);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3874">
        <w:rPr>
          <w:rFonts w:ascii="Times New Roman" w:hAnsi="Times New Roman"/>
          <w:sz w:val="24"/>
          <w:szCs w:val="24"/>
        </w:rPr>
        <w:t>моделировать (представлять способ действия в виде схемы-модели, выделяя все существенное и главное);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3874">
        <w:rPr>
          <w:rFonts w:ascii="Times New Roman" w:hAnsi="Times New Roman"/>
          <w:sz w:val="24"/>
          <w:szCs w:val="24"/>
        </w:rPr>
        <w:t>проявлять инициативу при поиске способа (способов) решения задач;</w:t>
      </w:r>
    </w:p>
    <w:p w:rsidR="00DB3874" w:rsidRPr="00DB3874" w:rsidRDefault="00DB3874" w:rsidP="00DB387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3874">
        <w:rPr>
          <w:rFonts w:ascii="Times New Roman" w:hAnsi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 аргументировано отклонять точки зрения других).</w:t>
      </w:r>
    </w:p>
    <w:p w:rsidR="00065EB1" w:rsidRDefault="00065EB1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D02CAA" w:rsidRPr="0002217B" w:rsidRDefault="00D02CAA" w:rsidP="00065EB1">
      <w:pPr>
        <w:pStyle w:val="1"/>
        <w:rPr>
          <w:color w:val="7030A0"/>
          <w:u w:val="single"/>
          <w:shd w:val="clear" w:color="auto" w:fill="FFFFFF"/>
        </w:rPr>
      </w:pPr>
      <w:bookmarkStart w:id="3" w:name="_Toc422480861"/>
      <w:r>
        <w:rPr>
          <w:shd w:val="clear" w:color="auto" w:fill="FFFFFF"/>
        </w:rPr>
        <w:lastRenderedPageBreak/>
        <w:t>СОДЕРЖАНИЕ</w:t>
      </w:r>
      <w:r w:rsidR="00065EB1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 ВНЕУРОЧНОЙ ДЕЯТЕЛЬНОСТИ</w:t>
      </w:r>
      <w:r w:rsidR="00065EB1">
        <w:rPr>
          <w:shd w:val="clear" w:color="auto" w:fill="FFFFFF"/>
        </w:rPr>
        <w:t xml:space="preserve"> </w:t>
      </w:r>
      <w:r w:rsidRPr="0002217B">
        <w:rPr>
          <w:color w:val="7030A0"/>
          <w:u w:val="single"/>
          <w:shd w:val="clear" w:color="auto" w:fill="FFFFFF"/>
        </w:rPr>
        <w:t>«УЧИМСЯ ПОЗНАВАТЬ, ДЕЙСТВОВАТЬ, ЖИТЬ»</w:t>
      </w:r>
      <w:bookmarkEnd w:id="3"/>
    </w:p>
    <w:p w:rsidR="00D02CAA" w:rsidRDefault="00D02CAA" w:rsidP="00D02CA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5-6 класс</w:t>
      </w:r>
    </w:p>
    <w:p w:rsidR="00D02CAA" w:rsidRDefault="00D02CAA" w:rsidP="004825E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02CAA" w:rsidRDefault="00D02CAA" w:rsidP="004825E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C5E16" w:rsidRPr="00DB3874" w:rsidRDefault="00AC5E16" w:rsidP="004825E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-3"/>
        <w:tblW w:w="0" w:type="auto"/>
        <w:tblInd w:w="-885" w:type="dxa"/>
        <w:tblBorders>
          <w:top w:val="single" w:sz="36" w:space="0" w:color="7A610D" w:themeColor="accent3" w:themeShade="80"/>
          <w:left w:val="single" w:sz="36" w:space="0" w:color="7A610D" w:themeColor="accent3" w:themeShade="80"/>
          <w:bottom w:val="single" w:sz="36" w:space="0" w:color="7A610D" w:themeColor="accent3" w:themeShade="80"/>
          <w:right w:val="single" w:sz="36" w:space="0" w:color="7A610D" w:themeColor="accent3" w:themeShade="80"/>
          <w:insideH w:val="none" w:sz="0" w:space="0" w:color="auto"/>
          <w:insideV w:val="none" w:sz="0" w:space="0" w:color="auto"/>
        </w:tblBorders>
        <w:tblLook w:val="0480"/>
      </w:tblPr>
      <w:tblGrid>
        <w:gridCol w:w="1135"/>
        <w:gridCol w:w="4204"/>
        <w:gridCol w:w="5117"/>
      </w:tblGrid>
      <w:tr w:rsidR="00AC5E16" w:rsidTr="00065EB1">
        <w:trPr>
          <w:cnfStyle w:val="000000100000"/>
        </w:trPr>
        <w:tc>
          <w:tcPr>
            <w:cnfStyle w:val="001000000000"/>
            <w:tcW w:w="1135" w:type="dxa"/>
            <w:vMerge w:val="restart"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  <w:textDirection w:val="btLr"/>
          </w:tcPr>
          <w:p w:rsidR="001F174C" w:rsidRDefault="00AC5E16" w:rsidP="001E0F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C5E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Разработка и реализация практических проектов</w:t>
            </w:r>
          </w:p>
          <w:p w:rsidR="00AC5E16" w:rsidRDefault="008E03D2" w:rsidP="001E0F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5 класс</w:t>
            </w: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 w:rsidP="001E0F02">
            <w:pPr>
              <w:spacing w:line="360" w:lineRule="auto"/>
              <w:cnfStyle w:val="0000001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 в проектную деятельность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Зачем нужно учиться проектированию?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Понятие проекта. Виды проектов и их особенности. Составляющие проекта. Этапы разработки и реализации проекта.</w:t>
            </w:r>
          </w:p>
        </w:tc>
      </w:tr>
      <w:tr w:rsidR="00AC5E16" w:rsidTr="00065EB1"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  <w:textDirection w:val="btLr"/>
          </w:tcPr>
          <w:p w:rsidR="00AC5E16" w:rsidRPr="00AC5E16" w:rsidRDefault="00AC5E16" w:rsidP="001E0F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Начало проектирования – выбор темы и постановка проблемы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проблемы.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Требования к результату постановки проблемы. Выбор проблемы для решения и формулирование темы проекта. Обоснование актуальности проекта. </w:t>
            </w:r>
          </w:p>
        </w:tc>
      </w:tr>
      <w:tr w:rsidR="00AC5E16" w:rsidTr="00065EB1">
        <w:trPr>
          <w:cnfStyle w:val="000000100000"/>
        </w:trPr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AC5E16" w:rsidRDefault="00AC5E16" w:rsidP="001E0F0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 w:rsidP="001E0F02">
            <w:pPr>
              <w:spacing w:line="360" w:lineRule="auto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Разработка способов решения проблемы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EA1735" w:rsidRDefault="00AC5E16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A173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способа решения проблемы. Методы поиска решения проблем. Метод «мозгового штурма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A173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Метод «морфологического ящика»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Цвикки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Оценка и выбор способа решения проблемы.</w:t>
            </w:r>
          </w:p>
        </w:tc>
      </w:tr>
      <w:tr w:rsidR="00AC5E16" w:rsidTr="00065EB1"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AC5E16" w:rsidRDefault="00AC5E16" w:rsidP="001E0F0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Определение цели проекта и планирование ее достижения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EA1735" w:rsidRDefault="00AC5E16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цели действий. Определение цели проекта. Понятие плана действий. Планирование выполнения проекта. Разработка бюджета проекта. Оценка качества плана.</w:t>
            </w:r>
          </w:p>
        </w:tc>
      </w:tr>
      <w:tr w:rsidR="00AC5E16" w:rsidTr="00065EB1">
        <w:trPr>
          <w:cnfStyle w:val="000000100000"/>
        </w:trPr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AC5E16" w:rsidRDefault="00AC5E16" w:rsidP="001E0F0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1E0F02" w:rsidRDefault="00AC5E16" w:rsidP="001E0F02">
            <w:pPr>
              <w:spacing w:line="360" w:lineRule="auto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Описание и оформление практического проекта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9B1A98" w:rsidRDefault="00AC5E16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Структура описания практического проекта. Титульный лист и оглавление.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кст пр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оекта. Таблицы и рисунки. Приложения. Список литературы.</w:t>
            </w:r>
          </w:p>
        </w:tc>
      </w:tr>
      <w:tr w:rsidR="00AC5E16" w:rsidTr="00065EB1"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AC5E16" w:rsidRDefault="00AC5E16" w:rsidP="001E0F0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Default="00AC5E16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 проектной команды на этапах разработки и выполнения проекта</w:t>
            </w:r>
          </w:p>
          <w:p w:rsidR="00AC5E16" w:rsidRDefault="00AC5E16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65EB1" w:rsidRDefault="00065EB1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65EB1" w:rsidRDefault="00065EB1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65EB1" w:rsidRPr="001E0F02" w:rsidRDefault="00065EB1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AC5E16" w:rsidRPr="009B1A98" w:rsidRDefault="00AC5E16" w:rsidP="009B1A98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Условия эффективной работы проектной команды.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Командный договор. Разрешения конфликтов. Завершение работы команды.</w:t>
            </w: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C5E16" w:rsidTr="00065EB1">
        <w:trPr>
          <w:cnfStyle w:val="000000100000"/>
        </w:trPr>
        <w:tc>
          <w:tcPr>
            <w:cnfStyle w:val="001000000000"/>
            <w:tcW w:w="1135" w:type="dxa"/>
            <w:vMerge w:val="restart"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  <w:textDirection w:val="btLr"/>
          </w:tcPr>
          <w:p w:rsidR="001F174C" w:rsidRDefault="001E0F02" w:rsidP="001E0F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C5E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Разработка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5E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5E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реализация исследовательских проектов</w:t>
            </w:r>
          </w:p>
          <w:p w:rsidR="001E0F02" w:rsidRDefault="008E03D2" w:rsidP="001E0F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6 класс</w:t>
            </w: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Pr="001E0F02" w:rsidRDefault="001E0F02" w:rsidP="001E0F02">
            <w:pPr>
              <w:spacing w:line="360" w:lineRule="auto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6.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 предмета и проблемы исследования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Pr="009B1A98" w:rsidRDefault="009B1A98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Исследование - особый способ познания мира. Выбор темы исследовательского проекта. Обоснование актуальности исследования. Постановка познавательной проблемы.</w:t>
            </w:r>
          </w:p>
        </w:tc>
      </w:tr>
      <w:tr w:rsidR="00AC5E16" w:rsidTr="00065EB1"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1E0F02" w:rsidRDefault="001E0F0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1E0F02" w:rsidP="001E0F02">
            <w:pPr>
              <w:spacing w:line="360" w:lineRule="auto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проблемы к гипотезе</w:t>
            </w:r>
          </w:p>
          <w:p w:rsidR="00AC5E16" w:rsidRDefault="00AC5E16" w:rsidP="001E0F02">
            <w:pPr>
              <w:spacing w:line="360" w:lineRule="auto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9B1A98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тие гипотезы. Как разработать гипотезу?</w:t>
            </w:r>
          </w:p>
        </w:tc>
      </w:tr>
      <w:tr w:rsidR="00AC5E16" w:rsidTr="00065EB1">
        <w:trPr>
          <w:cnfStyle w:val="000000100000"/>
        </w:trPr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1E0F02" w:rsidRDefault="001E0F0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1E0F02" w:rsidP="001E0F02">
            <w:pPr>
              <w:spacing w:line="360" w:lineRule="auto"/>
              <w:cnfStyle w:val="0000001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8. 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Проектирование и планирование проверки гипотезы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9B1A98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Схема проверки гипотез. Статистические методы проверки гипотез и их выбор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Методы сбора исходных данных. Проектирование проверки гипотезы. Планирование выполнения исследования.</w:t>
            </w:r>
          </w:p>
          <w:p w:rsidR="009B1A98" w:rsidRPr="009B1A98" w:rsidRDefault="009B1A98">
            <w:pPr>
              <w:spacing w:line="360" w:lineRule="auto"/>
              <w:jc w:val="both"/>
              <w:cnfStyle w:val="0000001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C5E16" w:rsidTr="00065EB1">
        <w:tc>
          <w:tcPr>
            <w:cnfStyle w:val="001000000000"/>
            <w:tcW w:w="1135" w:type="dxa"/>
            <w:vMerge/>
            <w:tcBorders>
              <w:right w:val="single" w:sz="12" w:space="0" w:color="7A610D" w:themeColor="accent3" w:themeShade="80"/>
            </w:tcBorders>
            <w:shd w:val="clear" w:color="auto" w:fill="B79214" w:themeFill="accent3" w:themeFillShade="BF"/>
          </w:tcPr>
          <w:p w:rsidR="001E0F02" w:rsidRDefault="001E0F0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4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1E0F02" w:rsidP="001E0F02">
            <w:pPr>
              <w:spacing w:line="360" w:lineRule="auto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9. </w:t>
            </w: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Описание исследовательского проекта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17" w:type="dxa"/>
            <w:tcBorders>
              <w:top w:val="single" w:sz="12" w:space="0" w:color="7A610D" w:themeColor="accent3" w:themeShade="80"/>
              <w:left w:val="single" w:sz="12" w:space="0" w:color="7A610D" w:themeColor="accent3" w:themeShade="80"/>
              <w:bottom w:val="single" w:sz="12" w:space="0" w:color="7A610D" w:themeColor="accent3" w:themeShade="80"/>
              <w:right w:val="single" w:sz="12" w:space="0" w:color="7A610D" w:themeColor="accent3" w:themeShade="80"/>
            </w:tcBorders>
          </w:tcPr>
          <w:p w:rsidR="001E0F02" w:rsidRDefault="009B1A98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Структура описания исследовательского проекта. Описание и оформление проекта.</w:t>
            </w:r>
          </w:p>
          <w:p w:rsidR="00AC5E16" w:rsidRPr="009B1A98" w:rsidRDefault="00AC5E16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825EF" w:rsidRDefault="004825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02CAA" w:rsidRDefault="00D02CAA" w:rsidP="00C9152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5EB1" w:rsidRDefault="00065EB1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74402B" w:rsidRPr="0002217B" w:rsidRDefault="0074402B" w:rsidP="00065EB1">
      <w:pPr>
        <w:pStyle w:val="1"/>
        <w:rPr>
          <w:color w:val="7030A0"/>
          <w:u w:val="single"/>
          <w:shd w:val="clear" w:color="auto" w:fill="FFFFFF"/>
        </w:rPr>
      </w:pPr>
      <w:bookmarkStart w:id="4" w:name="_Toc422480862"/>
      <w:r>
        <w:rPr>
          <w:shd w:val="clear" w:color="auto" w:fill="FFFFFF"/>
        </w:rPr>
        <w:lastRenderedPageBreak/>
        <w:t>УЧЕБНО-ТЕМАТИЧЕСКИЙ ПЛАН</w:t>
      </w:r>
      <w:r w:rsidR="00065EB1">
        <w:rPr>
          <w:shd w:val="clear" w:color="auto" w:fill="FFFFFF"/>
        </w:rPr>
        <w:t xml:space="preserve"> </w:t>
      </w:r>
      <w:r>
        <w:rPr>
          <w:shd w:val="clear" w:color="auto" w:fill="FFFFFF"/>
        </w:rPr>
        <w:t>К ПРОГРАММЕ ВНЕУРОЧНОЙ ДЕЯТЕЛЬНОСТИ</w:t>
      </w:r>
      <w:r w:rsidR="00065EB1">
        <w:rPr>
          <w:shd w:val="clear" w:color="auto" w:fill="FFFFFF"/>
        </w:rPr>
        <w:t xml:space="preserve"> </w:t>
      </w:r>
      <w:r w:rsidR="00C91529" w:rsidRPr="0002217B">
        <w:rPr>
          <w:color w:val="7030A0"/>
          <w:u w:val="single"/>
          <w:shd w:val="clear" w:color="auto" w:fill="FFFFFF"/>
        </w:rPr>
        <w:t>«УЧИМСЯ ПОЗНАВАТЬ, ДЕЙСТВОВАТЬ, ЖИТЬ»</w:t>
      </w:r>
      <w:bookmarkEnd w:id="4"/>
    </w:p>
    <w:p w:rsidR="0002217B" w:rsidRDefault="0002217B" w:rsidP="00993580">
      <w:pPr>
        <w:pStyle w:val="2"/>
        <w:rPr>
          <w:shd w:val="clear" w:color="auto" w:fill="FFFFFF"/>
        </w:rPr>
      </w:pPr>
      <w:bookmarkStart w:id="5" w:name="_Toc422480863"/>
      <w:r w:rsidRPr="0002217B">
        <w:rPr>
          <w:shd w:val="clear" w:color="auto" w:fill="FFFFFF"/>
        </w:rPr>
        <w:t>5 класс</w:t>
      </w:r>
      <w:bookmarkEnd w:id="5"/>
    </w:p>
    <w:p w:rsidR="004D7F5C" w:rsidRPr="004D7F5C" w:rsidRDefault="004D7F5C" w:rsidP="00C91529">
      <w:pPr>
        <w:spacing w:after="0" w:line="36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  <w:shd w:val="clear" w:color="auto" w:fill="FFFFFF"/>
        </w:rPr>
      </w:pPr>
      <w:r w:rsidRPr="004D7F5C">
        <w:rPr>
          <w:rFonts w:ascii="Times New Roman" w:hAnsi="Times New Roman"/>
          <w:b/>
          <w:bCs/>
          <w:color w:val="7030A0"/>
          <w:sz w:val="24"/>
          <w:szCs w:val="24"/>
          <w:shd w:val="clear" w:color="auto" w:fill="FFFFFF"/>
        </w:rPr>
        <w:t>РАЗРАБОТКА И РЕАЛИЗАЦИЯ ПРАКТИЧЕСКОГО ПРОЕКТА</w:t>
      </w:r>
    </w:p>
    <w:tbl>
      <w:tblPr>
        <w:tblStyle w:val="a7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2039"/>
        <w:gridCol w:w="11"/>
        <w:gridCol w:w="3958"/>
        <w:gridCol w:w="1351"/>
        <w:gridCol w:w="28"/>
        <w:gridCol w:w="1531"/>
        <w:gridCol w:w="28"/>
      </w:tblGrid>
      <w:tr w:rsidR="00A5425B" w:rsidTr="00A5425B">
        <w:trPr>
          <w:gridAfter w:val="1"/>
          <w:wAfter w:w="28" w:type="dxa"/>
          <w:cantSplit/>
          <w:trHeight w:val="1077"/>
        </w:trPr>
        <w:tc>
          <w:tcPr>
            <w:tcW w:w="801" w:type="dxa"/>
          </w:tcPr>
          <w:p w:rsidR="00671924" w:rsidRPr="00671924" w:rsidRDefault="00671924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050" w:type="dxa"/>
            <w:gridSpan w:val="2"/>
          </w:tcPr>
          <w:p w:rsidR="00671924" w:rsidRPr="00671924" w:rsidRDefault="00671924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58" w:type="dxa"/>
          </w:tcPr>
          <w:p w:rsidR="00671924" w:rsidRPr="00671924" w:rsidRDefault="00671924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351" w:type="dxa"/>
          </w:tcPr>
          <w:p w:rsidR="00671924" w:rsidRPr="00671924" w:rsidRDefault="00A5425B" w:rsidP="00A5425B">
            <w:pPr>
              <w:tabs>
                <w:tab w:val="left" w:pos="2024"/>
              </w:tabs>
              <w:ind w:left="174" w:right="4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</w:t>
            </w:r>
            <w:r w:rsidR="00671924"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gridSpan w:val="2"/>
          </w:tcPr>
          <w:p w:rsidR="00671924" w:rsidRPr="00671924" w:rsidRDefault="00671924" w:rsidP="004D7F5C">
            <w:pPr>
              <w:tabs>
                <w:tab w:val="left" w:pos="2024"/>
              </w:tabs>
              <w:ind w:left="174" w:right="4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1B1968" w:rsidRPr="00671924" w:rsidTr="00622382">
        <w:tc>
          <w:tcPr>
            <w:tcW w:w="9747" w:type="dxa"/>
            <w:gridSpan w:val="8"/>
            <w:shd w:val="clear" w:color="auto" w:fill="CCD8E6" w:themeFill="accent6" w:themeFillTint="66"/>
          </w:tcPr>
          <w:p w:rsidR="001B1968" w:rsidRPr="0056170C" w:rsidRDefault="001B1968" w:rsidP="0056170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</w:t>
            </w:r>
            <w:r w:rsidR="0056170C"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проектную деятельность (5 часов)</w:t>
            </w:r>
          </w:p>
        </w:tc>
      </w:tr>
      <w:tr w:rsidR="00671924" w:rsidRPr="00671924" w:rsidTr="00A5425B">
        <w:tc>
          <w:tcPr>
            <w:tcW w:w="801" w:type="dxa"/>
          </w:tcPr>
          <w:p w:rsidR="00671924" w:rsidRPr="00671924" w:rsidRDefault="00671924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71924" w:rsidRPr="00A5425B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Зачем нужно учиться проектированию?</w:t>
            </w:r>
          </w:p>
        </w:tc>
        <w:tc>
          <w:tcPr>
            <w:tcW w:w="3958" w:type="dxa"/>
          </w:tcPr>
          <w:p w:rsidR="00671924" w:rsidRPr="00A5425B" w:rsidRDefault="002A3A1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Что такое умение решать интеллектуальные задачи.  Группы интеллектуальных задач. Стандартные и нестандартные ситуации. Средства современного проектирования. Проект и жизнь.</w:t>
            </w:r>
          </w:p>
        </w:tc>
        <w:tc>
          <w:tcPr>
            <w:tcW w:w="1379" w:type="dxa"/>
            <w:gridSpan w:val="2"/>
          </w:tcPr>
          <w:p w:rsidR="00671924" w:rsidRPr="0056170C" w:rsidRDefault="0056170C" w:rsidP="005617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71924" w:rsidRPr="00A5425B" w:rsidRDefault="0056170C" w:rsidP="0086562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56170C" w:rsidRPr="00671924" w:rsidTr="00A5425B">
        <w:tc>
          <w:tcPr>
            <w:tcW w:w="801" w:type="dxa"/>
          </w:tcPr>
          <w:p w:rsidR="0056170C" w:rsidRPr="00671924" w:rsidRDefault="0056170C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56170C" w:rsidRPr="00A5425B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проекта</w:t>
            </w:r>
          </w:p>
        </w:tc>
        <w:tc>
          <w:tcPr>
            <w:tcW w:w="3958" w:type="dxa"/>
          </w:tcPr>
          <w:p w:rsidR="0056170C" w:rsidRPr="00A5425B" w:rsidRDefault="002A3A1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Что такое проект. Разные толкования термина «проект». Примеры разных видов проектов из истории и современной жизни. Связь проекта и реальной жизни.</w:t>
            </w:r>
          </w:p>
        </w:tc>
        <w:tc>
          <w:tcPr>
            <w:tcW w:w="1379" w:type="dxa"/>
            <w:gridSpan w:val="2"/>
          </w:tcPr>
          <w:p w:rsidR="0056170C" w:rsidRPr="0056170C" w:rsidRDefault="0056170C" w:rsidP="005617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56170C" w:rsidRDefault="0056170C" w:rsidP="00865620">
            <w:pPr>
              <w:jc w:val="center"/>
            </w:pPr>
            <w:r w:rsidRPr="00662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56170C" w:rsidRPr="00671924" w:rsidTr="00A5425B">
        <w:tc>
          <w:tcPr>
            <w:tcW w:w="801" w:type="dxa"/>
          </w:tcPr>
          <w:p w:rsidR="0056170C" w:rsidRPr="00671924" w:rsidRDefault="0056170C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56170C" w:rsidRPr="00A5425B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Виды проектов и их особенности</w:t>
            </w:r>
          </w:p>
        </w:tc>
        <w:tc>
          <w:tcPr>
            <w:tcW w:w="3958" w:type="dxa"/>
          </w:tcPr>
          <w:p w:rsidR="0056170C" w:rsidRPr="00A5425B" w:rsidRDefault="002A3A1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Содержание проекта. Технический проект. Социальный проект. Исследовательский проект. Гуманитарный проект</w:t>
            </w:r>
          </w:p>
        </w:tc>
        <w:tc>
          <w:tcPr>
            <w:tcW w:w="1379" w:type="dxa"/>
            <w:gridSpan w:val="2"/>
          </w:tcPr>
          <w:p w:rsidR="0056170C" w:rsidRPr="0056170C" w:rsidRDefault="0056170C" w:rsidP="005617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56170C" w:rsidRDefault="0056170C" w:rsidP="00865620">
            <w:pPr>
              <w:jc w:val="center"/>
            </w:pPr>
            <w:r w:rsidRPr="00662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56170C" w:rsidRPr="00671924" w:rsidTr="00A5425B">
        <w:tc>
          <w:tcPr>
            <w:tcW w:w="801" w:type="dxa"/>
          </w:tcPr>
          <w:p w:rsidR="0056170C" w:rsidRPr="00671924" w:rsidRDefault="0056170C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56170C" w:rsidRPr="00A5425B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Составляющие проекта</w:t>
            </w:r>
          </w:p>
        </w:tc>
        <w:tc>
          <w:tcPr>
            <w:tcW w:w="3958" w:type="dxa"/>
          </w:tcPr>
          <w:p w:rsidR="0056170C" w:rsidRPr="00A5425B" w:rsidRDefault="002A3A1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Компоненты проекта. Структура проекта.</w:t>
            </w:r>
          </w:p>
        </w:tc>
        <w:tc>
          <w:tcPr>
            <w:tcW w:w="1379" w:type="dxa"/>
            <w:gridSpan w:val="2"/>
          </w:tcPr>
          <w:p w:rsidR="0056170C" w:rsidRPr="0056170C" w:rsidRDefault="0056170C" w:rsidP="005617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56170C" w:rsidRDefault="0056170C" w:rsidP="00865620">
            <w:pPr>
              <w:jc w:val="center"/>
            </w:pPr>
            <w:r w:rsidRPr="00662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56170C" w:rsidRPr="00671924" w:rsidTr="00A5425B">
        <w:tc>
          <w:tcPr>
            <w:tcW w:w="801" w:type="dxa"/>
          </w:tcPr>
          <w:p w:rsidR="0056170C" w:rsidRPr="00671924" w:rsidRDefault="0056170C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56170C" w:rsidRPr="00A5425B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Этапы разработки и реализации проекта</w:t>
            </w:r>
          </w:p>
        </w:tc>
        <w:tc>
          <w:tcPr>
            <w:tcW w:w="3958" w:type="dxa"/>
          </w:tcPr>
          <w:p w:rsidR="0056170C" w:rsidRPr="00A5425B" w:rsidRDefault="002A3A1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Жизненный цикл практического проекта. 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Проблематизация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Проектирование решения. Планирование достижения результата. Практическая реализация проекта.</w:t>
            </w:r>
            <w:r w:rsidR="009326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Завершение проекта.</w:t>
            </w:r>
          </w:p>
        </w:tc>
        <w:tc>
          <w:tcPr>
            <w:tcW w:w="1379" w:type="dxa"/>
            <w:gridSpan w:val="2"/>
          </w:tcPr>
          <w:p w:rsidR="0056170C" w:rsidRPr="0056170C" w:rsidRDefault="0056170C" w:rsidP="005617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56170C" w:rsidRPr="00A5425B" w:rsidRDefault="0056170C" w:rsidP="0086562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56170C" w:rsidRPr="00671924" w:rsidTr="00622382">
        <w:tc>
          <w:tcPr>
            <w:tcW w:w="9747" w:type="dxa"/>
            <w:gridSpan w:val="8"/>
            <w:shd w:val="clear" w:color="auto" w:fill="D7CEE5" w:themeFill="accent5" w:themeFillTint="66"/>
          </w:tcPr>
          <w:p w:rsidR="0056170C" w:rsidRPr="0056170C" w:rsidRDefault="0056170C" w:rsidP="00447D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Начало проектирования – выбор темы и постановка проблемы</w:t>
            </w: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447D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671924" w:rsidRPr="00671924" w:rsidTr="00A5425B">
        <w:tc>
          <w:tcPr>
            <w:tcW w:w="801" w:type="dxa"/>
          </w:tcPr>
          <w:p w:rsidR="00671924" w:rsidRPr="00671924" w:rsidRDefault="00671924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71924" w:rsidRPr="0056170C" w:rsidRDefault="0056170C" w:rsidP="0056170C"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проблемы</w:t>
            </w:r>
          </w:p>
        </w:tc>
        <w:tc>
          <w:tcPr>
            <w:tcW w:w="3958" w:type="dxa"/>
          </w:tcPr>
          <w:p w:rsidR="00671924" w:rsidRPr="00622382" w:rsidRDefault="00622382" w:rsidP="0062238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2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Потребность. Намерение.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Проблемная ситуация. Модель проблемной ситуации. Постановка проблемы.</w:t>
            </w:r>
          </w:p>
        </w:tc>
        <w:tc>
          <w:tcPr>
            <w:tcW w:w="1379" w:type="dxa"/>
            <w:gridSpan w:val="2"/>
          </w:tcPr>
          <w:p w:rsidR="00671924" w:rsidRPr="00671924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71924" w:rsidRPr="00622382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2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22382" w:rsidRPr="00671924" w:rsidTr="00A5425B">
        <w:tc>
          <w:tcPr>
            <w:tcW w:w="801" w:type="dxa"/>
          </w:tcPr>
          <w:p w:rsidR="00622382" w:rsidRPr="00671924" w:rsidRDefault="00622382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22382" w:rsidRPr="0056170C" w:rsidRDefault="00622382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Требования к результату постановки проблемы</w:t>
            </w:r>
          </w:p>
        </w:tc>
        <w:tc>
          <w:tcPr>
            <w:tcW w:w="3958" w:type="dxa"/>
          </w:tcPr>
          <w:p w:rsidR="00622382" w:rsidRPr="00622382" w:rsidRDefault="00622382" w:rsidP="0062238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Наличие потребности. Актуальность проблемы. Требования к объекту. Конкретность. Необходимость и достаточность.</w:t>
            </w:r>
          </w:p>
        </w:tc>
        <w:tc>
          <w:tcPr>
            <w:tcW w:w="1379" w:type="dxa"/>
            <w:gridSpan w:val="2"/>
          </w:tcPr>
          <w:p w:rsidR="00622382" w:rsidRDefault="00622382" w:rsidP="00622382">
            <w:pPr>
              <w:jc w:val="center"/>
            </w:pPr>
            <w:r w:rsidRPr="009C55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22382" w:rsidRPr="00622382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2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22382" w:rsidRPr="00671924" w:rsidTr="00A5425B">
        <w:tc>
          <w:tcPr>
            <w:tcW w:w="801" w:type="dxa"/>
          </w:tcPr>
          <w:p w:rsidR="00622382" w:rsidRPr="00671924" w:rsidRDefault="00622382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22382" w:rsidRPr="0056170C" w:rsidRDefault="00622382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Выбор проблемы для решения и формулирование темы проекта</w:t>
            </w:r>
          </w:p>
        </w:tc>
        <w:tc>
          <w:tcPr>
            <w:tcW w:w="3958" w:type="dxa"/>
          </w:tcPr>
          <w:p w:rsidR="00622382" w:rsidRPr="00622382" w:rsidRDefault="00622382" w:rsidP="00447D3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Проблемы совершенствования. Проблемы</w:t>
            </w:r>
            <w:r w:rsidR="00447D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производства нового.  Критерии оценки альтернатив при постановке проблемы. Выбор рационального способа. Оценочная шкала. </w:t>
            </w:r>
          </w:p>
        </w:tc>
        <w:tc>
          <w:tcPr>
            <w:tcW w:w="1379" w:type="dxa"/>
            <w:gridSpan w:val="2"/>
          </w:tcPr>
          <w:p w:rsidR="00622382" w:rsidRDefault="00622382" w:rsidP="00622382">
            <w:pPr>
              <w:jc w:val="center"/>
            </w:pPr>
            <w:r w:rsidRPr="009C55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22382" w:rsidRPr="00622382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2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22382" w:rsidRPr="00671924" w:rsidTr="00A5425B">
        <w:tc>
          <w:tcPr>
            <w:tcW w:w="801" w:type="dxa"/>
          </w:tcPr>
          <w:p w:rsidR="00622382" w:rsidRPr="00671924" w:rsidRDefault="00622382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22382" w:rsidRPr="0056170C" w:rsidRDefault="00622382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Обоснование актуальности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проекта</w:t>
            </w:r>
          </w:p>
        </w:tc>
        <w:tc>
          <w:tcPr>
            <w:tcW w:w="3958" w:type="dxa"/>
          </w:tcPr>
          <w:p w:rsidR="00622382" w:rsidRPr="00622382" w:rsidRDefault="00447D31" w:rsidP="00447D3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Понятие актуальности. Степень актуальности.</w:t>
            </w:r>
          </w:p>
        </w:tc>
        <w:tc>
          <w:tcPr>
            <w:tcW w:w="1379" w:type="dxa"/>
            <w:gridSpan w:val="2"/>
          </w:tcPr>
          <w:p w:rsidR="00622382" w:rsidRDefault="00622382" w:rsidP="00622382">
            <w:pPr>
              <w:jc w:val="center"/>
            </w:pPr>
            <w:r w:rsidRPr="009C55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22382" w:rsidRPr="00622382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622382" w:rsidRPr="00671924" w:rsidTr="00A5425B">
        <w:tc>
          <w:tcPr>
            <w:tcW w:w="801" w:type="dxa"/>
          </w:tcPr>
          <w:p w:rsidR="00622382" w:rsidRPr="00671924" w:rsidRDefault="00622382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22382" w:rsidRPr="0056170C" w:rsidRDefault="00622382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Постановка проблемы: определение потребности</w:t>
            </w:r>
          </w:p>
        </w:tc>
        <w:tc>
          <w:tcPr>
            <w:tcW w:w="3958" w:type="dxa"/>
          </w:tcPr>
          <w:p w:rsidR="00622382" w:rsidRPr="00622382" w:rsidRDefault="00447D31" w:rsidP="00447D3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Предполагаемые качества объекта. Поиск информации. Анкетный опрос. Возможность изменения постановки проблемы в процессе развития проекта.</w:t>
            </w:r>
          </w:p>
        </w:tc>
        <w:tc>
          <w:tcPr>
            <w:tcW w:w="1379" w:type="dxa"/>
            <w:gridSpan w:val="2"/>
          </w:tcPr>
          <w:p w:rsidR="00622382" w:rsidRDefault="00622382" w:rsidP="00622382">
            <w:pPr>
              <w:jc w:val="center"/>
            </w:pPr>
            <w:r w:rsidRPr="009C55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22382" w:rsidRPr="00622382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671924" w:rsidRPr="00671924" w:rsidTr="00A5425B">
        <w:tc>
          <w:tcPr>
            <w:tcW w:w="801" w:type="dxa"/>
          </w:tcPr>
          <w:p w:rsidR="00671924" w:rsidRPr="00671924" w:rsidRDefault="00671924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71924" w:rsidRPr="0056170C" w:rsidRDefault="0056170C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Постановка проблемы: определение того, «что есть» и сравнение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требуемым</w:t>
            </w:r>
          </w:p>
        </w:tc>
        <w:tc>
          <w:tcPr>
            <w:tcW w:w="3958" w:type="dxa"/>
          </w:tcPr>
          <w:p w:rsidR="00671924" w:rsidRPr="00622382" w:rsidRDefault="00447D31" w:rsidP="0062238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Проведение самооценки. Проверка критериев проблемы. Оценка степени несоответствия того «что есть» и того, что требуется.</w:t>
            </w:r>
          </w:p>
        </w:tc>
        <w:tc>
          <w:tcPr>
            <w:tcW w:w="1379" w:type="dxa"/>
            <w:gridSpan w:val="2"/>
          </w:tcPr>
          <w:p w:rsidR="00671924" w:rsidRPr="00671924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71924" w:rsidRPr="00671924" w:rsidRDefault="00622382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823FBB" w:rsidRPr="00671924" w:rsidTr="00447D31">
        <w:tc>
          <w:tcPr>
            <w:tcW w:w="9747" w:type="dxa"/>
            <w:gridSpan w:val="8"/>
            <w:shd w:val="clear" w:color="auto" w:fill="ECD3DB" w:themeFill="accent4" w:themeFillTint="66"/>
          </w:tcPr>
          <w:p w:rsidR="00823FBB" w:rsidRPr="00671924" w:rsidRDefault="00823FB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Разработка способа решения проблемы</w:t>
            </w:r>
            <w:r w:rsidR="00447D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(6 часов)</w:t>
            </w:r>
          </w:p>
        </w:tc>
      </w:tr>
      <w:tr w:rsidR="00671924" w:rsidRPr="00671924" w:rsidTr="00A5425B">
        <w:tc>
          <w:tcPr>
            <w:tcW w:w="801" w:type="dxa"/>
          </w:tcPr>
          <w:p w:rsidR="00671924" w:rsidRPr="00671924" w:rsidRDefault="00671924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71924" w:rsidRPr="0056170C" w:rsidRDefault="00447D31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способа решения проблемы</w:t>
            </w:r>
          </w:p>
        </w:tc>
        <w:tc>
          <w:tcPr>
            <w:tcW w:w="3958" w:type="dxa"/>
          </w:tcPr>
          <w:p w:rsidR="00671924" w:rsidRPr="00865620" w:rsidRDefault="00865620" w:rsidP="0086562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Способы решения проблемы. Потенциальная результативность. Возможные последствия выбора способов решения.</w:t>
            </w:r>
          </w:p>
        </w:tc>
        <w:tc>
          <w:tcPr>
            <w:tcW w:w="1379" w:type="dxa"/>
            <w:gridSpan w:val="2"/>
          </w:tcPr>
          <w:p w:rsidR="00671924" w:rsidRPr="00671924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71924" w:rsidRPr="00447D31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D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671924" w:rsidRPr="00671924" w:rsidTr="00A5425B">
        <w:tc>
          <w:tcPr>
            <w:tcW w:w="801" w:type="dxa"/>
          </w:tcPr>
          <w:p w:rsidR="00671924" w:rsidRPr="00671924" w:rsidRDefault="00671924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671924" w:rsidRPr="0056170C" w:rsidRDefault="00865620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Характеристики способа решения проблемы</w:t>
            </w:r>
          </w:p>
        </w:tc>
        <w:tc>
          <w:tcPr>
            <w:tcW w:w="3958" w:type="dxa"/>
          </w:tcPr>
          <w:p w:rsidR="00671924" w:rsidRPr="00865620" w:rsidRDefault="00865620" w:rsidP="0086562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Результативность и эффективность. Степень эффективности. Способы действий.</w:t>
            </w:r>
          </w:p>
        </w:tc>
        <w:tc>
          <w:tcPr>
            <w:tcW w:w="1379" w:type="dxa"/>
            <w:gridSpan w:val="2"/>
          </w:tcPr>
          <w:p w:rsidR="00671924" w:rsidRPr="00671924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671924" w:rsidRPr="00447D31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D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47D31" w:rsidRPr="00671924" w:rsidTr="00A5425B">
        <w:tc>
          <w:tcPr>
            <w:tcW w:w="801" w:type="dxa"/>
          </w:tcPr>
          <w:p w:rsidR="00447D31" w:rsidRPr="00671924" w:rsidRDefault="00447D31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447D31" w:rsidRPr="0056170C" w:rsidRDefault="00865620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Методы поиска решения проблемы</w:t>
            </w:r>
          </w:p>
        </w:tc>
        <w:tc>
          <w:tcPr>
            <w:tcW w:w="3958" w:type="dxa"/>
          </w:tcPr>
          <w:p w:rsidR="00447D31" w:rsidRPr="00865620" w:rsidRDefault="00865620" w:rsidP="0086562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Выбор методов. Разнообразие методов.</w:t>
            </w:r>
          </w:p>
        </w:tc>
        <w:tc>
          <w:tcPr>
            <w:tcW w:w="1379" w:type="dxa"/>
            <w:gridSpan w:val="2"/>
          </w:tcPr>
          <w:p w:rsidR="00447D31" w:rsidRPr="00671924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47D31" w:rsidRDefault="00447D31" w:rsidP="00447D31">
            <w:pPr>
              <w:jc w:val="center"/>
            </w:pPr>
            <w:r w:rsidRPr="00BF0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47D31" w:rsidRPr="00671924" w:rsidTr="00A5425B">
        <w:tc>
          <w:tcPr>
            <w:tcW w:w="801" w:type="dxa"/>
          </w:tcPr>
          <w:p w:rsidR="00447D31" w:rsidRPr="00671924" w:rsidRDefault="00447D31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447D31" w:rsidRPr="0056170C" w:rsidRDefault="00865620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 «мозгового штурма»</w:t>
            </w:r>
          </w:p>
        </w:tc>
        <w:tc>
          <w:tcPr>
            <w:tcW w:w="3958" w:type="dxa"/>
          </w:tcPr>
          <w:p w:rsidR="00447D31" w:rsidRPr="00865620" w:rsidRDefault="00865620" w:rsidP="0086562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Характеристика</w:t>
            </w:r>
            <w:r w:rsidR="00133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метода. Группа. Правила работы в группе. Регламент. Оценка предложений. Принцип деления проблемы на части. Диаграмма </w:t>
            </w:r>
            <w:proofErr w:type="spellStart"/>
            <w:r w:rsidR="00133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Исикавы</w:t>
            </w:r>
            <w:proofErr w:type="spellEnd"/>
            <w:r w:rsidR="00133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79" w:type="dxa"/>
            <w:gridSpan w:val="2"/>
          </w:tcPr>
          <w:p w:rsidR="00447D31" w:rsidRPr="00671924" w:rsidRDefault="00447D31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47D31" w:rsidRDefault="00447D31" w:rsidP="00447D31">
            <w:pPr>
              <w:jc w:val="center"/>
            </w:pPr>
            <w:r w:rsidRPr="00BF0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47D31" w:rsidRPr="00671924" w:rsidTr="00A5425B">
        <w:tc>
          <w:tcPr>
            <w:tcW w:w="801" w:type="dxa"/>
          </w:tcPr>
          <w:p w:rsidR="00447D31" w:rsidRPr="00671924" w:rsidRDefault="00447D31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447D31" w:rsidRPr="0056170C" w:rsidRDefault="00865620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 «морфологического ящика»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Цвикки</w:t>
            </w:r>
            <w:proofErr w:type="spellEnd"/>
          </w:p>
        </w:tc>
        <w:tc>
          <w:tcPr>
            <w:tcW w:w="3958" w:type="dxa"/>
          </w:tcPr>
          <w:p w:rsidR="00447D31" w:rsidRPr="00865620" w:rsidRDefault="001338A6" w:rsidP="0098656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Суть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метода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.Э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тапы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реализации метода. Прогнозирование и оценка </w:t>
            </w:r>
            <w:r w:rsidR="005E45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ожидаемых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результатов.</w:t>
            </w:r>
            <w:r w:rsidR="005E45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9" w:type="dxa"/>
            <w:gridSpan w:val="2"/>
          </w:tcPr>
          <w:p w:rsidR="00447D31" w:rsidRDefault="005E45B9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47D31" w:rsidRPr="00BF0D84" w:rsidRDefault="005E45B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447D31" w:rsidRPr="00671924" w:rsidTr="00A5425B">
        <w:tc>
          <w:tcPr>
            <w:tcW w:w="801" w:type="dxa"/>
          </w:tcPr>
          <w:p w:rsidR="00447D31" w:rsidRPr="00671924" w:rsidRDefault="00447D31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447D31" w:rsidRPr="0056170C" w:rsidRDefault="00865620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и выбор способа решения проблемы.</w:t>
            </w:r>
          </w:p>
        </w:tc>
        <w:tc>
          <w:tcPr>
            <w:tcW w:w="3958" w:type="dxa"/>
          </w:tcPr>
          <w:p w:rsidR="00447D31" w:rsidRPr="00865620" w:rsidRDefault="0098656D" w:rsidP="0086562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ресурсов для реализации. Реалистичность способов решения проблемы. Прогнозирование возможных негативных последствий.</w:t>
            </w:r>
          </w:p>
        </w:tc>
        <w:tc>
          <w:tcPr>
            <w:tcW w:w="1379" w:type="dxa"/>
            <w:gridSpan w:val="2"/>
          </w:tcPr>
          <w:p w:rsidR="00447D31" w:rsidRDefault="0098656D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47D31" w:rsidRPr="00BF0D84" w:rsidRDefault="005E45B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865620" w:rsidRPr="00671924" w:rsidTr="004D7F5C">
        <w:tc>
          <w:tcPr>
            <w:tcW w:w="9747" w:type="dxa"/>
            <w:gridSpan w:val="8"/>
          </w:tcPr>
          <w:p w:rsidR="00865620" w:rsidRPr="00BF0D84" w:rsidRDefault="0098656D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0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 цели проекта и планирование ее достижения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(6 часов)</w:t>
            </w:r>
          </w:p>
        </w:tc>
      </w:tr>
      <w:tr w:rsidR="00447D31" w:rsidRPr="00671924" w:rsidTr="00A5425B">
        <w:tc>
          <w:tcPr>
            <w:tcW w:w="801" w:type="dxa"/>
          </w:tcPr>
          <w:p w:rsidR="00447D31" w:rsidRPr="00671924" w:rsidRDefault="00447D31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447D31" w:rsidRPr="0056170C" w:rsidRDefault="0098656D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Понятия цели действий</w:t>
            </w:r>
          </w:p>
        </w:tc>
        <w:tc>
          <w:tcPr>
            <w:tcW w:w="3958" w:type="dxa"/>
          </w:tcPr>
          <w:p w:rsidR="00447D31" w:rsidRPr="006D01F5" w:rsidRDefault="006D01F5" w:rsidP="00277E0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 реализации и конечная цель.</w:t>
            </w:r>
            <w:r w:rsidR="00277E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Конкретность результата. Фиксированное место и время. Актуальность цели. Реалистичность цели. </w:t>
            </w:r>
          </w:p>
        </w:tc>
        <w:tc>
          <w:tcPr>
            <w:tcW w:w="1379" w:type="dxa"/>
            <w:gridSpan w:val="2"/>
          </w:tcPr>
          <w:p w:rsidR="00447D31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47D31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865620" w:rsidRPr="00671924" w:rsidTr="00A5425B">
        <w:tc>
          <w:tcPr>
            <w:tcW w:w="801" w:type="dxa"/>
          </w:tcPr>
          <w:p w:rsidR="00865620" w:rsidRPr="00671924" w:rsidRDefault="00865620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865620" w:rsidRPr="0056170C" w:rsidRDefault="0098656D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Определение цели проекта</w:t>
            </w:r>
          </w:p>
        </w:tc>
        <w:tc>
          <w:tcPr>
            <w:tcW w:w="3958" w:type="dxa"/>
          </w:tcPr>
          <w:p w:rsidR="00865620" w:rsidRPr="006D01F5" w:rsidRDefault="00277E0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как достижение прогнозируемого результата. Определение цели. Формулировка цели.</w:t>
            </w:r>
          </w:p>
        </w:tc>
        <w:tc>
          <w:tcPr>
            <w:tcW w:w="1379" w:type="dxa"/>
            <w:gridSpan w:val="2"/>
          </w:tcPr>
          <w:p w:rsidR="00865620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865620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865620" w:rsidRPr="00671924" w:rsidTr="00A5425B">
        <w:tc>
          <w:tcPr>
            <w:tcW w:w="801" w:type="dxa"/>
          </w:tcPr>
          <w:p w:rsidR="00865620" w:rsidRPr="00671924" w:rsidRDefault="00865620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865620" w:rsidRPr="0056170C" w:rsidRDefault="00072DA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плана действий</w:t>
            </w:r>
          </w:p>
        </w:tc>
        <w:tc>
          <w:tcPr>
            <w:tcW w:w="3958" w:type="dxa"/>
          </w:tcPr>
          <w:p w:rsidR="00865620" w:rsidRPr="006D01F5" w:rsidRDefault="00277E0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 и успешность реализации. Ошибки в планировании и их последствия. Что такое план. Эффективность плана.</w:t>
            </w:r>
          </w:p>
        </w:tc>
        <w:tc>
          <w:tcPr>
            <w:tcW w:w="1379" w:type="dxa"/>
            <w:gridSpan w:val="2"/>
          </w:tcPr>
          <w:p w:rsidR="00865620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865620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072DA9" w:rsidRPr="00671924" w:rsidTr="00A5425B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072DA9" w:rsidRDefault="00072DA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Планирование выполнения проекта</w:t>
            </w:r>
          </w:p>
        </w:tc>
        <w:tc>
          <w:tcPr>
            <w:tcW w:w="3958" w:type="dxa"/>
          </w:tcPr>
          <w:p w:rsidR="00072DA9" w:rsidRPr="006D01F5" w:rsidRDefault="00277E0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плана действий. Определение состава работ и их последовательность.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Продолжительность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лан-график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79" w:type="dxa"/>
            <w:gridSpan w:val="2"/>
          </w:tcPr>
          <w:p w:rsidR="00072DA9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072DA9" w:rsidRPr="00671924" w:rsidTr="00A5425B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072DA9" w:rsidRDefault="00072DA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Разработка бюджетного проекта</w:t>
            </w:r>
          </w:p>
        </w:tc>
        <w:tc>
          <w:tcPr>
            <w:tcW w:w="3958" w:type="dxa"/>
          </w:tcPr>
          <w:p w:rsidR="00072DA9" w:rsidRPr="006D01F5" w:rsidRDefault="00277E0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затраты. Трудовые затраты. Оборудование. Материальные затраты. Услуги сторонних лиц или организаций.</w:t>
            </w:r>
          </w:p>
        </w:tc>
        <w:tc>
          <w:tcPr>
            <w:tcW w:w="1379" w:type="dxa"/>
            <w:gridSpan w:val="2"/>
          </w:tcPr>
          <w:p w:rsidR="00072DA9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072DA9" w:rsidRPr="00671924" w:rsidTr="00A5425B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072DA9" w:rsidRDefault="00072DA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качества плана</w:t>
            </w:r>
          </w:p>
        </w:tc>
        <w:tc>
          <w:tcPr>
            <w:tcW w:w="3958" w:type="dxa"/>
          </w:tcPr>
          <w:p w:rsidR="00072DA9" w:rsidRPr="006D01F5" w:rsidRDefault="00277E0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Требования к плану действий и оценка его эффективности.</w:t>
            </w:r>
          </w:p>
        </w:tc>
        <w:tc>
          <w:tcPr>
            <w:tcW w:w="1379" w:type="dxa"/>
            <w:gridSpan w:val="2"/>
          </w:tcPr>
          <w:p w:rsidR="00072DA9" w:rsidRDefault="006D01F5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6D01F5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277E0B" w:rsidRPr="00671924" w:rsidTr="000346C9">
        <w:tc>
          <w:tcPr>
            <w:tcW w:w="9747" w:type="dxa"/>
            <w:gridSpan w:val="8"/>
            <w:shd w:val="clear" w:color="auto" w:fill="F5E4A9" w:themeFill="accent3" w:themeFillTint="66"/>
          </w:tcPr>
          <w:p w:rsidR="00277E0B" w:rsidRPr="000346C9" w:rsidRDefault="000346C9" w:rsidP="00447D3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46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Описание и оформление практического проекта</w:t>
            </w:r>
          </w:p>
        </w:tc>
      </w:tr>
      <w:tr w:rsidR="00072DA9" w:rsidRPr="00671924" w:rsidTr="00E659EF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72DA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Структура описания практического проекта</w:t>
            </w:r>
          </w:p>
        </w:tc>
        <w:tc>
          <w:tcPr>
            <w:tcW w:w="3969" w:type="dxa"/>
            <w:gridSpan w:val="2"/>
          </w:tcPr>
          <w:p w:rsidR="00072DA9" w:rsidRPr="006D01F5" w:rsidRDefault="00230CDB" w:rsidP="006D01F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Основные разделы. Содержание разделов.</w:t>
            </w:r>
          </w:p>
        </w:tc>
        <w:tc>
          <w:tcPr>
            <w:tcW w:w="1379" w:type="dxa"/>
            <w:gridSpan w:val="2"/>
          </w:tcPr>
          <w:p w:rsidR="00072DA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072DA9" w:rsidRPr="00671924" w:rsidTr="00E659EF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72DA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Титульный лист и оглавление</w:t>
            </w:r>
          </w:p>
        </w:tc>
        <w:tc>
          <w:tcPr>
            <w:tcW w:w="3969" w:type="dxa"/>
            <w:gridSpan w:val="2"/>
          </w:tcPr>
          <w:p w:rsidR="00072DA9" w:rsidRPr="00230CDB" w:rsidRDefault="00230CDB" w:rsidP="00230CD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C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 правильно оформить титульный лист и содержание.</w:t>
            </w:r>
          </w:p>
        </w:tc>
        <w:tc>
          <w:tcPr>
            <w:tcW w:w="1379" w:type="dxa"/>
            <w:gridSpan w:val="2"/>
          </w:tcPr>
          <w:p w:rsidR="00072DA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072DA9" w:rsidRPr="00671924" w:rsidTr="00E659EF">
        <w:tc>
          <w:tcPr>
            <w:tcW w:w="801" w:type="dxa"/>
          </w:tcPr>
          <w:p w:rsidR="00072DA9" w:rsidRPr="00671924" w:rsidRDefault="00072DA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72DA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Текст «введения» и разделов проекта</w:t>
            </w:r>
          </w:p>
        </w:tc>
        <w:tc>
          <w:tcPr>
            <w:tcW w:w="3969" w:type="dxa"/>
            <w:gridSpan w:val="2"/>
          </w:tcPr>
          <w:p w:rsidR="00072DA9" w:rsidRPr="00230CDB" w:rsidRDefault="00230CDB" w:rsidP="00230CD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Требования к оформлению текста. Заголовки. Абзац. Выравнивание. Правила цитирования. Ссылки. Нумерация страниц. </w:t>
            </w:r>
          </w:p>
        </w:tc>
        <w:tc>
          <w:tcPr>
            <w:tcW w:w="1379" w:type="dxa"/>
            <w:gridSpan w:val="2"/>
          </w:tcPr>
          <w:p w:rsidR="00072DA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72DA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0346C9" w:rsidRPr="00671924" w:rsidTr="00E659EF">
        <w:tc>
          <w:tcPr>
            <w:tcW w:w="801" w:type="dxa"/>
          </w:tcPr>
          <w:p w:rsidR="000346C9" w:rsidRPr="00671924" w:rsidRDefault="000346C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346C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Таблицы и рисунки</w:t>
            </w:r>
          </w:p>
        </w:tc>
        <w:tc>
          <w:tcPr>
            <w:tcW w:w="3969" w:type="dxa"/>
            <w:gridSpan w:val="2"/>
          </w:tcPr>
          <w:p w:rsidR="000346C9" w:rsidRPr="00230CDB" w:rsidRDefault="00230CDB" w:rsidP="00230CD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Правила оформления таблиц в тексте и приложениях. Рисунки в тексте.</w:t>
            </w:r>
          </w:p>
        </w:tc>
        <w:tc>
          <w:tcPr>
            <w:tcW w:w="1379" w:type="dxa"/>
            <w:gridSpan w:val="2"/>
          </w:tcPr>
          <w:p w:rsidR="000346C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346C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0346C9" w:rsidRPr="00671924" w:rsidTr="00E659EF">
        <w:tc>
          <w:tcPr>
            <w:tcW w:w="801" w:type="dxa"/>
          </w:tcPr>
          <w:p w:rsidR="000346C9" w:rsidRPr="00671924" w:rsidRDefault="000346C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346C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Приложения</w:t>
            </w:r>
          </w:p>
        </w:tc>
        <w:tc>
          <w:tcPr>
            <w:tcW w:w="3969" w:type="dxa"/>
            <w:gridSpan w:val="2"/>
          </w:tcPr>
          <w:p w:rsidR="000346C9" w:rsidRPr="00230CDB" w:rsidRDefault="00230CDB" w:rsidP="00230CD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Ссылки на приложения. Те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кст пр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иложений. Нумерация страниц.</w:t>
            </w:r>
          </w:p>
        </w:tc>
        <w:tc>
          <w:tcPr>
            <w:tcW w:w="1379" w:type="dxa"/>
            <w:gridSpan w:val="2"/>
          </w:tcPr>
          <w:p w:rsidR="000346C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346C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0346C9" w:rsidRPr="00671924" w:rsidTr="00E659EF">
        <w:tc>
          <w:tcPr>
            <w:tcW w:w="801" w:type="dxa"/>
          </w:tcPr>
          <w:p w:rsidR="000346C9" w:rsidRPr="00671924" w:rsidRDefault="000346C9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0346C9" w:rsidRDefault="000346C9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3969" w:type="dxa"/>
            <w:gridSpan w:val="2"/>
          </w:tcPr>
          <w:p w:rsidR="000346C9" w:rsidRPr="00230CDB" w:rsidRDefault="00230CDB" w:rsidP="00230CD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Порядок расположения источников. Правила формулировки источников в соответствии с требованиями. Электронные ресурсы.</w:t>
            </w:r>
          </w:p>
        </w:tc>
        <w:tc>
          <w:tcPr>
            <w:tcW w:w="1379" w:type="dxa"/>
            <w:gridSpan w:val="2"/>
          </w:tcPr>
          <w:p w:rsidR="000346C9" w:rsidRDefault="00230CDB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346C9" w:rsidRPr="00BF0D84" w:rsidRDefault="000346C9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957757" w:rsidRPr="00671924" w:rsidTr="00E659EF">
        <w:tc>
          <w:tcPr>
            <w:tcW w:w="801" w:type="dxa"/>
          </w:tcPr>
          <w:p w:rsidR="00957757" w:rsidRPr="00671924" w:rsidRDefault="00957757" w:rsidP="00671924">
            <w:pPr>
              <w:pStyle w:val="a9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957757" w:rsidRDefault="00957757" w:rsidP="005617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Подготовка публичной презентации проекта</w:t>
            </w:r>
          </w:p>
        </w:tc>
        <w:tc>
          <w:tcPr>
            <w:tcW w:w="3969" w:type="dxa"/>
            <w:gridSpan w:val="2"/>
          </w:tcPr>
          <w:p w:rsidR="00957757" w:rsidRPr="00E659EF" w:rsidRDefault="00957757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Электронная</w:t>
            </w:r>
            <w:r w:rsidRPr="00D612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презентация</w:t>
            </w:r>
            <w:r w:rsidRPr="00D612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PowerPo</w:t>
            </w:r>
            <w:r w:rsidR="00E659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int.</w:t>
            </w:r>
            <w:r w:rsidR="00E659EF" w:rsidRPr="00B4595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659EF" w:rsidRPr="00E659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Corel</w:t>
            </w:r>
            <w:r w:rsidR="00E659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E659EF" w:rsidRPr="00B4595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659EF" w:rsidRPr="00E659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Presentation</w:t>
            </w:r>
            <w:r w:rsidR="00E659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379" w:type="dxa"/>
            <w:gridSpan w:val="2"/>
          </w:tcPr>
          <w:p w:rsidR="00957757" w:rsidRDefault="00957757" w:rsidP="00C915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957757" w:rsidRDefault="00957757" w:rsidP="00447D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0346C9" w:rsidRPr="00671924" w:rsidTr="000346C9">
        <w:tc>
          <w:tcPr>
            <w:tcW w:w="9747" w:type="dxa"/>
            <w:gridSpan w:val="8"/>
            <w:shd w:val="clear" w:color="auto" w:fill="FADAB5" w:themeFill="accent2" w:themeFillTint="66"/>
          </w:tcPr>
          <w:p w:rsidR="000346C9" w:rsidRPr="000346C9" w:rsidRDefault="000346C9" w:rsidP="00447D3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46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 проектной команды на этапах разработки проекта</w:t>
            </w:r>
          </w:p>
        </w:tc>
      </w:tr>
      <w:tr w:rsidR="00957757" w:rsidRPr="00671924" w:rsidTr="00A5425B">
        <w:tc>
          <w:tcPr>
            <w:tcW w:w="801" w:type="dxa"/>
          </w:tcPr>
          <w:p w:rsidR="00957757" w:rsidRPr="00671924" w:rsidRDefault="00957757" w:rsidP="0095775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Условия эффективной работы проектной команды</w:t>
            </w:r>
          </w:p>
        </w:tc>
        <w:tc>
          <w:tcPr>
            <w:tcW w:w="3958" w:type="dxa"/>
          </w:tcPr>
          <w:p w:rsidR="00957757" w:rsidRPr="00E659EF" w:rsidRDefault="00E659EF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Что такое эффективность работы в команде.</w:t>
            </w:r>
            <w:r w:rsidR="00D371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Правила взаимодействия.</w:t>
            </w:r>
          </w:p>
        </w:tc>
        <w:tc>
          <w:tcPr>
            <w:tcW w:w="1379" w:type="dxa"/>
            <w:gridSpan w:val="2"/>
          </w:tcPr>
          <w:p w:rsidR="00957757" w:rsidRDefault="00D37151" w:rsidP="00D3715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957757" w:rsidRPr="00671924" w:rsidTr="00A5425B">
        <w:tc>
          <w:tcPr>
            <w:tcW w:w="801" w:type="dxa"/>
          </w:tcPr>
          <w:p w:rsidR="00957757" w:rsidRPr="00671924" w:rsidRDefault="00957757" w:rsidP="0095775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Завершение работы команды</w:t>
            </w:r>
          </w:p>
        </w:tc>
        <w:tc>
          <w:tcPr>
            <w:tcW w:w="3958" w:type="dxa"/>
          </w:tcPr>
          <w:p w:rsidR="00957757" w:rsidRPr="00957757" w:rsidRDefault="00D37151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Обсуждение полученного опыта. Подготовка публичной презентации.</w:t>
            </w:r>
          </w:p>
        </w:tc>
        <w:tc>
          <w:tcPr>
            <w:tcW w:w="1379" w:type="dxa"/>
            <w:gridSpan w:val="2"/>
          </w:tcPr>
          <w:p w:rsidR="00957757" w:rsidRDefault="00D37151" w:rsidP="00D3715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957757" w:rsidRPr="00671924" w:rsidTr="00D37151">
        <w:trPr>
          <w:trHeight w:val="845"/>
        </w:trPr>
        <w:tc>
          <w:tcPr>
            <w:tcW w:w="801" w:type="dxa"/>
          </w:tcPr>
          <w:p w:rsidR="00957757" w:rsidRPr="00671924" w:rsidRDefault="00957757" w:rsidP="0095775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Публичная презентация проектов</w:t>
            </w:r>
          </w:p>
        </w:tc>
        <w:tc>
          <w:tcPr>
            <w:tcW w:w="3958" w:type="dxa"/>
          </w:tcPr>
          <w:p w:rsidR="00957757" w:rsidRPr="00957757" w:rsidRDefault="00957757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77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Обсуждение</w:t>
            </w:r>
            <w:r w:rsidR="00D371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9" w:type="dxa"/>
            <w:gridSpan w:val="2"/>
          </w:tcPr>
          <w:p w:rsidR="00957757" w:rsidRDefault="00D37151" w:rsidP="00D3715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957757" w:rsidRPr="00671924" w:rsidTr="00A5425B">
        <w:tc>
          <w:tcPr>
            <w:tcW w:w="801" w:type="dxa"/>
          </w:tcPr>
          <w:p w:rsidR="00957757" w:rsidRPr="00671924" w:rsidRDefault="00957757" w:rsidP="0095775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0" w:type="dxa"/>
            <w:gridSpan w:val="2"/>
          </w:tcPr>
          <w:p w:rsidR="00957757" w:rsidRDefault="00957757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Публичная презентация проектов.</w:t>
            </w:r>
          </w:p>
        </w:tc>
        <w:tc>
          <w:tcPr>
            <w:tcW w:w="3958" w:type="dxa"/>
          </w:tcPr>
          <w:p w:rsidR="00957757" w:rsidRPr="00957757" w:rsidRDefault="00D37151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Обсуждение.</w:t>
            </w:r>
          </w:p>
        </w:tc>
        <w:tc>
          <w:tcPr>
            <w:tcW w:w="1379" w:type="dxa"/>
            <w:gridSpan w:val="2"/>
          </w:tcPr>
          <w:p w:rsidR="00957757" w:rsidRDefault="00D37151" w:rsidP="00D3715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957757" w:rsidRDefault="00D37151" w:rsidP="0095775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июнь</w:t>
            </w:r>
          </w:p>
        </w:tc>
      </w:tr>
      <w:tr w:rsidR="00A366F4" w:rsidRPr="00671924" w:rsidTr="00F6465F">
        <w:tc>
          <w:tcPr>
            <w:tcW w:w="6809" w:type="dxa"/>
            <w:gridSpan w:val="4"/>
          </w:tcPr>
          <w:p w:rsidR="00A366F4" w:rsidRDefault="00A366F4" w:rsidP="00E659E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938" w:type="dxa"/>
            <w:gridSpan w:val="4"/>
          </w:tcPr>
          <w:p w:rsidR="00A366F4" w:rsidRDefault="00A366F4" w:rsidP="00A366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:rsidR="004D7F5C" w:rsidRDefault="004D7F5C" w:rsidP="004D7F5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5EB1" w:rsidRDefault="00065EB1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4D7F5C" w:rsidRPr="0002217B" w:rsidRDefault="004D7F5C" w:rsidP="004D7F5C">
      <w:pPr>
        <w:spacing w:after="0" w:line="36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УЧЕБНО-ТЕМАТИЧЕСКИЙ ПЛАН</w:t>
      </w:r>
      <w:r w:rsidR="00065EB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 ПРОГРАММЕ ВНЕУРОЧНОЙ ДЕЯТЕЛЬНОСТИ</w:t>
      </w:r>
      <w:r w:rsidR="00065EB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217B">
        <w:rPr>
          <w:rFonts w:ascii="Times New Roman" w:hAnsi="Times New Roman"/>
          <w:b/>
          <w:bCs/>
          <w:color w:val="7030A0"/>
          <w:sz w:val="24"/>
          <w:szCs w:val="24"/>
          <w:u w:val="single"/>
          <w:shd w:val="clear" w:color="auto" w:fill="FFFFFF"/>
        </w:rPr>
        <w:t>«УЧИМСЯ ПОЗНАВАТЬ, ДЕЙСТВОВАТЬ, ЖИТЬ»</w:t>
      </w:r>
    </w:p>
    <w:p w:rsidR="004D7F5C" w:rsidRDefault="004D7F5C" w:rsidP="00993580">
      <w:pPr>
        <w:pStyle w:val="2"/>
        <w:rPr>
          <w:shd w:val="clear" w:color="auto" w:fill="FFFFFF"/>
        </w:rPr>
      </w:pPr>
      <w:bookmarkStart w:id="6" w:name="_Toc422480864"/>
      <w:r>
        <w:rPr>
          <w:shd w:val="clear" w:color="auto" w:fill="FFFFFF"/>
        </w:rPr>
        <w:t>6 класс</w:t>
      </w:r>
      <w:bookmarkEnd w:id="6"/>
    </w:p>
    <w:p w:rsidR="004D7F5C" w:rsidRPr="004D7F5C" w:rsidRDefault="004D7F5C" w:rsidP="004D7F5C">
      <w:pPr>
        <w:spacing w:after="0" w:line="36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  <w:shd w:val="clear" w:color="auto" w:fill="FFFFFF"/>
        </w:rPr>
      </w:pPr>
      <w:r w:rsidRPr="004D7F5C">
        <w:rPr>
          <w:rFonts w:ascii="Times New Roman" w:hAnsi="Times New Roman"/>
          <w:b/>
          <w:bCs/>
          <w:color w:val="7030A0"/>
          <w:sz w:val="24"/>
          <w:szCs w:val="24"/>
          <w:shd w:val="clear" w:color="auto" w:fill="FFFFFF"/>
        </w:rPr>
        <w:t>РАЗРАБОТКА И РЕАЛИЗАЦИЯ ИССЛЕДОВАТЕЛЬСКИХ ПРОЕКТОВ</w:t>
      </w:r>
    </w:p>
    <w:tbl>
      <w:tblPr>
        <w:tblStyle w:val="a7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2181"/>
        <w:gridCol w:w="3827"/>
        <w:gridCol w:w="1351"/>
        <w:gridCol w:w="28"/>
        <w:gridCol w:w="1531"/>
        <w:gridCol w:w="28"/>
      </w:tblGrid>
      <w:tr w:rsidR="004D7F5C" w:rsidRPr="00671924" w:rsidTr="004D7F5C">
        <w:trPr>
          <w:gridAfter w:val="1"/>
          <w:wAfter w:w="28" w:type="dxa"/>
          <w:cantSplit/>
          <w:trHeight w:val="1077"/>
        </w:trPr>
        <w:tc>
          <w:tcPr>
            <w:tcW w:w="801" w:type="dxa"/>
          </w:tcPr>
          <w:p w:rsidR="004D7F5C" w:rsidRPr="00671924" w:rsidRDefault="004D7F5C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181" w:type="dxa"/>
          </w:tcPr>
          <w:p w:rsidR="004D7F5C" w:rsidRPr="00671924" w:rsidRDefault="004D7F5C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4D7F5C" w:rsidRPr="00671924" w:rsidRDefault="004D7F5C" w:rsidP="004D7F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351" w:type="dxa"/>
          </w:tcPr>
          <w:p w:rsidR="004D7F5C" w:rsidRPr="00671924" w:rsidRDefault="004D7F5C" w:rsidP="004D7F5C">
            <w:pPr>
              <w:tabs>
                <w:tab w:val="left" w:pos="2024"/>
              </w:tabs>
              <w:ind w:left="174" w:right="4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</w:t>
            </w:r>
            <w:r w:rsidRPr="00671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gridSpan w:val="2"/>
          </w:tcPr>
          <w:p w:rsidR="004D7F5C" w:rsidRPr="00671924" w:rsidRDefault="004D7F5C" w:rsidP="004D7F5C">
            <w:pPr>
              <w:tabs>
                <w:tab w:val="left" w:pos="2024"/>
              </w:tabs>
              <w:ind w:left="174" w:right="42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4D7F5C" w:rsidRPr="0056170C" w:rsidTr="004D7F5C">
        <w:tc>
          <w:tcPr>
            <w:tcW w:w="9747" w:type="dxa"/>
            <w:gridSpan w:val="7"/>
            <w:shd w:val="clear" w:color="auto" w:fill="CCD8E6" w:themeFill="accent6" w:themeFillTint="66"/>
          </w:tcPr>
          <w:p w:rsidR="004D7F5C" w:rsidRPr="0056170C" w:rsidRDefault="004D7F5C" w:rsidP="004D7F5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 в проектную деятельность (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D7F5C" w:rsidRPr="00A5425B" w:rsidTr="004D7F5C">
        <w:tc>
          <w:tcPr>
            <w:tcW w:w="801" w:type="dxa"/>
          </w:tcPr>
          <w:p w:rsidR="004D7F5C" w:rsidRPr="00671924" w:rsidRDefault="004D7F5C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4D7F5C" w:rsidRPr="00A5425B" w:rsidRDefault="004D7F5C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Зачем нужно учиться исследовательскому  проектированию?</w:t>
            </w:r>
          </w:p>
        </w:tc>
        <w:tc>
          <w:tcPr>
            <w:tcW w:w="3827" w:type="dxa"/>
          </w:tcPr>
          <w:p w:rsidR="004D7F5C" w:rsidRPr="00A5425B" w:rsidRDefault="004D7F5C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Практическое и научное знание. Достоверность данных.</w:t>
            </w:r>
          </w:p>
        </w:tc>
        <w:tc>
          <w:tcPr>
            <w:tcW w:w="1379" w:type="dxa"/>
            <w:gridSpan w:val="2"/>
          </w:tcPr>
          <w:p w:rsidR="004D7F5C" w:rsidRPr="0056170C" w:rsidRDefault="004D7F5C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17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D7F5C" w:rsidRPr="00A5425B" w:rsidRDefault="000012F8" w:rsidP="004D7F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4D7F5C" w:rsidTr="004D7F5C">
        <w:tc>
          <w:tcPr>
            <w:tcW w:w="801" w:type="dxa"/>
          </w:tcPr>
          <w:p w:rsidR="004D7F5C" w:rsidRPr="00671924" w:rsidRDefault="004D7F5C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4D7F5C" w:rsidRPr="00A5425B" w:rsidRDefault="004D7F5C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исследовательского проекта</w:t>
            </w:r>
          </w:p>
        </w:tc>
        <w:tc>
          <w:tcPr>
            <w:tcW w:w="3827" w:type="dxa"/>
          </w:tcPr>
          <w:p w:rsidR="004D7F5C" w:rsidRDefault="004D7F5C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Что такое исследовательский проект.</w:t>
            </w:r>
          </w:p>
          <w:p w:rsidR="004D7F5C" w:rsidRPr="00A5425B" w:rsidRDefault="004D7F5C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Особенности по сравнению с практическим проектом. </w:t>
            </w:r>
          </w:p>
        </w:tc>
        <w:tc>
          <w:tcPr>
            <w:tcW w:w="1379" w:type="dxa"/>
            <w:gridSpan w:val="2"/>
          </w:tcPr>
          <w:p w:rsidR="004D7F5C" w:rsidRPr="0056170C" w:rsidRDefault="004D7F5C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4D7F5C" w:rsidRDefault="000012F8" w:rsidP="004D7F5C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4D7F5C" w:rsidTr="00A366F4">
        <w:tc>
          <w:tcPr>
            <w:tcW w:w="9747" w:type="dxa"/>
            <w:gridSpan w:val="7"/>
            <w:shd w:val="clear" w:color="auto" w:fill="DAE1D3" w:themeFill="accent1" w:themeFillTint="66"/>
          </w:tcPr>
          <w:p w:rsidR="004D7F5C" w:rsidRPr="004D7F5C" w:rsidRDefault="004D7F5C" w:rsidP="004D7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F5C">
              <w:rPr>
                <w:rFonts w:ascii="Times New Roman" w:hAnsi="Times New Roman"/>
                <w:b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еделение предмета и проблемы исследования</w:t>
            </w:r>
          </w:p>
        </w:tc>
      </w:tr>
      <w:tr w:rsidR="004D7F5C" w:rsidTr="004D7F5C">
        <w:tc>
          <w:tcPr>
            <w:tcW w:w="801" w:type="dxa"/>
          </w:tcPr>
          <w:p w:rsidR="004D7F5C" w:rsidRPr="00671924" w:rsidRDefault="004D7F5C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4D7F5C" w:rsidRPr="00A5425B" w:rsidRDefault="001927A5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Исследование</w:t>
            </w:r>
            <w:r w:rsidR="00231C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особый способ познания мира</w:t>
            </w:r>
          </w:p>
        </w:tc>
        <w:tc>
          <w:tcPr>
            <w:tcW w:w="3827" w:type="dxa"/>
          </w:tcPr>
          <w:p w:rsidR="004D7F5C" w:rsidRPr="00A5425B" w:rsidRDefault="001927A5" w:rsidP="001927A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Обыденные знания. Научные знания. Практический способ познания. Наука и опыт. Структурные компоненты.</w:t>
            </w:r>
          </w:p>
        </w:tc>
        <w:tc>
          <w:tcPr>
            <w:tcW w:w="1379" w:type="dxa"/>
            <w:gridSpan w:val="2"/>
          </w:tcPr>
          <w:p w:rsidR="004D7F5C" w:rsidRPr="0056170C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4D7F5C" w:rsidRPr="001927A5" w:rsidRDefault="000012F8" w:rsidP="004D7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4D7F5C" w:rsidRPr="001927A5" w:rsidTr="004D7F5C">
        <w:tc>
          <w:tcPr>
            <w:tcW w:w="801" w:type="dxa"/>
          </w:tcPr>
          <w:p w:rsidR="004D7F5C" w:rsidRPr="00671924" w:rsidRDefault="004D7F5C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4D7F5C" w:rsidRPr="00A5425B" w:rsidRDefault="001927A5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Выбор темы исследовательского проекта</w:t>
            </w:r>
          </w:p>
        </w:tc>
        <w:tc>
          <w:tcPr>
            <w:tcW w:w="3827" w:type="dxa"/>
          </w:tcPr>
          <w:p w:rsidR="004D7F5C" w:rsidRPr="00A5425B" w:rsidRDefault="001927A5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Объект исследования. Выбор предметной области. Учимся формулировать проблемный вопрос.</w:t>
            </w:r>
          </w:p>
        </w:tc>
        <w:tc>
          <w:tcPr>
            <w:tcW w:w="1379" w:type="dxa"/>
            <w:gridSpan w:val="2"/>
          </w:tcPr>
          <w:p w:rsidR="004D7F5C" w:rsidRPr="0056170C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4D7F5C" w:rsidRPr="001927A5" w:rsidRDefault="000012F8" w:rsidP="004D7F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927A5" w:rsidRPr="001927A5" w:rsidTr="004D7F5C">
        <w:tc>
          <w:tcPr>
            <w:tcW w:w="801" w:type="dxa"/>
          </w:tcPr>
          <w:p w:rsidR="001927A5" w:rsidRPr="00671924" w:rsidRDefault="001927A5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927A5" w:rsidRDefault="00A366F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Обоснование актуальности исследования</w:t>
            </w:r>
          </w:p>
        </w:tc>
        <w:tc>
          <w:tcPr>
            <w:tcW w:w="3827" w:type="dxa"/>
          </w:tcPr>
          <w:p w:rsidR="001927A5" w:rsidRDefault="00A366F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Потребность в знании. Важность знания. Конкретизация проблемы.</w:t>
            </w:r>
          </w:p>
        </w:tc>
        <w:tc>
          <w:tcPr>
            <w:tcW w:w="1379" w:type="dxa"/>
            <w:gridSpan w:val="2"/>
          </w:tcPr>
          <w:p w:rsidR="001927A5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1927A5" w:rsidRPr="001927A5" w:rsidRDefault="000012F8" w:rsidP="004D7F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3252C8" w:rsidRPr="001927A5" w:rsidTr="004D7F5C">
        <w:tc>
          <w:tcPr>
            <w:tcW w:w="801" w:type="dxa"/>
          </w:tcPr>
          <w:p w:rsidR="003252C8" w:rsidRPr="00671924" w:rsidRDefault="003252C8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3252C8" w:rsidRDefault="003252C8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Постановка познавательной проблемы</w:t>
            </w:r>
          </w:p>
        </w:tc>
        <w:tc>
          <w:tcPr>
            <w:tcW w:w="3827" w:type="dxa"/>
          </w:tcPr>
          <w:p w:rsidR="003252C8" w:rsidRDefault="003252C8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Выявление несоответствия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«что есть» и «что требуется». Формулировка вопроса. Требования к результатам решения. Имеющиеся знания по вопросу.</w:t>
            </w:r>
          </w:p>
        </w:tc>
        <w:tc>
          <w:tcPr>
            <w:tcW w:w="1379" w:type="dxa"/>
            <w:gridSpan w:val="2"/>
          </w:tcPr>
          <w:p w:rsidR="003252C8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3252C8" w:rsidRPr="000012F8" w:rsidRDefault="000012F8" w:rsidP="0032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47984" w:rsidRPr="001927A5" w:rsidTr="00FB77CE">
        <w:tc>
          <w:tcPr>
            <w:tcW w:w="9747" w:type="dxa"/>
            <w:gridSpan w:val="7"/>
            <w:shd w:val="clear" w:color="auto" w:fill="FCEF58" w:themeFill="background2" w:themeFillShade="BF"/>
          </w:tcPr>
          <w:p w:rsidR="00147984" w:rsidRPr="00147984" w:rsidRDefault="00147984" w:rsidP="00325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6F4" w:rsidRPr="001927A5" w:rsidTr="004D7F5C">
        <w:tc>
          <w:tcPr>
            <w:tcW w:w="801" w:type="dxa"/>
          </w:tcPr>
          <w:p w:rsidR="00A366F4" w:rsidRPr="00671924" w:rsidRDefault="00A366F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A366F4" w:rsidRDefault="0014798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Понятие гипотезы</w:t>
            </w:r>
          </w:p>
        </w:tc>
        <w:tc>
          <w:tcPr>
            <w:tcW w:w="3827" w:type="dxa"/>
          </w:tcPr>
          <w:p w:rsidR="00A366F4" w:rsidRDefault="0014798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Зачем нужна гипотеза. Виды гипотезы. Обоснованность 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проверяемость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 Степень обоснованности.</w:t>
            </w:r>
          </w:p>
        </w:tc>
        <w:tc>
          <w:tcPr>
            <w:tcW w:w="1379" w:type="dxa"/>
            <w:gridSpan w:val="2"/>
          </w:tcPr>
          <w:p w:rsidR="00A366F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A366F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Ноябрь-декабрь</w:t>
            </w:r>
          </w:p>
        </w:tc>
      </w:tr>
      <w:tr w:rsidR="00A366F4" w:rsidRPr="001927A5" w:rsidTr="004D7F5C">
        <w:tc>
          <w:tcPr>
            <w:tcW w:w="801" w:type="dxa"/>
          </w:tcPr>
          <w:p w:rsidR="00A366F4" w:rsidRPr="00671924" w:rsidRDefault="00A366F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A366F4" w:rsidRDefault="0014798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 разработать гипотезу</w:t>
            </w:r>
          </w:p>
        </w:tc>
        <w:tc>
          <w:tcPr>
            <w:tcW w:w="3827" w:type="dxa"/>
          </w:tcPr>
          <w:p w:rsidR="00A366F4" w:rsidRDefault="00147984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Содержание гипотезы. Обоснованность. Причинно-следственные связи явлений, действий, процессов.</w:t>
            </w:r>
          </w:p>
        </w:tc>
        <w:tc>
          <w:tcPr>
            <w:tcW w:w="1379" w:type="dxa"/>
            <w:gridSpan w:val="2"/>
          </w:tcPr>
          <w:p w:rsidR="00A366F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A366F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147984" w:rsidRPr="001927A5" w:rsidTr="00FB77CE">
        <w:tc>
          <w:tcPr>
            <w:tcW w:w="9747" w:type="dxa"/>
            <w:gridSpan w:val="7"/>
            <w:shd w:val="clear" w:color="auto" w:fill="CCD8E6" w:themeFill="accent6" w:themeFillTint="66"/>
          </w:tcPr>
          <w:p w:rsidR="00147984" w:rsidRPr="00FB77CE" w:rsidRDefault="00147984" w:rsidP="003252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47984" w:rsidRPr="001927A5" w:rsidTr="004D7F5C">
        <w:tc>
          <w:tcPr>
            <w:tcW w:w="801" w:type="dxa"/>
          </w:tcPr>
          <w:p w:rsidR="00147984" w:rsidRPr="00671924" w:rsidRDefault="0014798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Принципиальная схема проверки гипотез</w:t>
            </w:r>
          </w:p>
        </w:tc>
        <w:tc>
          <w:tcPr>
            <w:tcW w:w="3827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Достоверность и недостоверность предположения Сопоставление предположений с эмпирическими данными. Способы сопоставления. Схема проверки гипотезы.</w:t>
            </w:r>
          </w:p>
        </w:tc>
        <w:tc>
          <w:tcPr>
            <w:tcW w:w="1379" w:type="dxa"/>
            <w:gridSpan w:val="2"/>
          </w:tcPr>
          <w:p w:rsidR="0014798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gridSpan w:val="2"/>
          </w:tcPr>
          <w:p w:rsidR="0014798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Декабрь-январь</w:t>
            </w:r>
          </w:p>
        </w:tc>
      </w:tr>
      <w:tr w:rsidR="00147984" w:rsidRPr="001927A5" w:rsidTr="004D7F5C">
        <w:tc>
          <w:tcPr>
            <w:tcW w:w="801" w:type="dxa"/>
          </w:tcPr>
          <w:p w:rsidR="00147984" w:rsidRPr="00671924" w:rsidRDefault="0014798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Статистические методы проверки гипотез и их выбор</w:t>
            </w:r>
          </w:p>
        </w:tc>
        <w:tc>
          <w:tcPr>
            <w:tcW w:w="3827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Генеральная совокупность. Выборка. Статистический критерий. Шкалы измерения параметра для сравнения групп, объектов и т.д.</w:t>
            </w:r>
          </w:p>
        </w:tc>
        <w:tc>
          <w:tcPr>
            <w:tcW w:w="1379" w:type="dxa"/>
            <w:gridSpan w:val="2"/>
          </w:tcPr>
          <w:p w:rsidR="0014798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14798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147984" w:rsidRPr="001927A5" w:rsidTr="004D7F5C">
        <w:tc>
          <w:tcPr>
            <w:tcW w:w="801" w:type="dxa"/>
          </w:tcPr>
          <w:p w:rsidR="00147984" w:rsidRPr="00671924" w:rsidRDefault="0014798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Методы сбора исходных данных</w:t>
            </w:r>
          </w:p>
        </w:tc>
        <w:tc>
          <w:tcPr>
            <w:tcW w:w="3827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Инструментальный метод. Наблюдение. Анализ документов. Анкетный опрос. Интервью. Экспертные оценки. Эксперимент.</w:t>
            </w:r>
          </w:p>
        </w:tc>
        <w:tc>
          <w:tcPr>
            <w:tcW w:w="1379" w:type="dxa"/>
            <w:gridSpan w:val="2"/>
          </w:tcPr>
          <w:p w:rsidR="0014798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14798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147984" w:rsidRPr="001927A5" w:rsidTr="004D7F5C">
        <w:tc>
          <w:tcPr>
            <w:tcW w:w="801" w:type="dxa"/>
          </w:tcPr>
          <w:p w:rsidR="00147984" w:rsidRPr="00671924" w:rsidRDefault="0014798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47984" w:rsidRDefault="00FB77CE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Проектирование проверки гипотезы</w:t>
            </w:r>
          </w:p>
        </w:tc>
        <w:tc>
          <w:tcPr>
            <w:tcW w:w="3827" w:type="dxa"/>
          </w:tcPr>
          <w:p w:rsidR="00147984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Признак, по которому делается вывод о подтверждении гипотезы.  Метод обработки первичной информации.</w:t>
            </w:r>
          </w:p>
        </w:tc>
        <w:tc>
          <w:tcPr>
            <w:tcW w:w="1379" w:type="dxa"/>
            <w:gridSpan w:val="2"/>
          </w:tcPr>
          <w:p w:rsidR="0014798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gridSpan w:val="2"/>
          </w:tcPr>
          <w:p w:rsidR="0014798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</w:t>
            </w:r>
          </w:p>
        </w:tc>
      </w:tr>
      <w:tr w:rsidR="00147984" w:rsidRPr="001927A5" w:rsidTr="004D7F5C">
        <w:tc>
          <w:tcPr>
            <w:tcW w:w="801" w:type="dxa"/>
          </w:tcPr>
          <w:p w:rsidR="00147984" w:rsidRPr="00671924" w:rsidRDefault="00147984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147984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Планирование выполнения исследования</w:t>
            </w:r>
          </w:p>
        </w:tc>
        <w:tc>
          <w:tcPr>
            <w:tcW w:w="3827" w:type="dxa"/>
          </w:tcPr>
          <w:p w:rsidR="00147984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Разработка плана действий. Определение состава работ и их последовательность. Продолжительность работ. План-график.</w:t>
            </w:r>
          </w:p>
        </w:tc>
        <w:tc>
          <w:tcPr>
            <w:tcW w:w="1379" w:type="dxa"/>
            <w:gridSpan w:val="2"/>
          </w:tcPr>
          <w:p w:rsidR="00147984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gridSpan w:val="2"/>
          </w:tcPr>
          <w:p w:rsidR="00147984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март-апрель</w:t>
            </w:r>
          </w:p>
        </w:tc>
      </w:tr>
      <w:tr w:rsidR="00B5451B" w:rsidRPr="001927A5" w:rsidTr="00B5451B">
        <w:tc>
          <w:tcPr>
            <w:tcW w:w="9747" w:type="dxa"/>
            <w:gridSpan w:val="7"/>
            <w:shd w:val="clear" w:color="auto" w:fill="D7CEE5" w:themeFill="accent5" w:themeFillTint="66"/>
          </w:tcPr>
          <w:p w:rsidR="00B5451B" w:rsidRPr="00B5451B" w:rsidRDefault="000E5512" w:rsidP="003252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Описание исследования</w:t>
            </w:r>
          </w:p>
        </w:tc>
      </w:tr>
      <w:tr w:rsidR="00B5451B" w:rsidRPr="001927A5" w:rsidTr="004D7F5C">
        <w:tc>
          <w:tcPr>
            <w:tcW w:w="801" w:type="dxa"/>
          </w:tcPr>
          <w:p w:rsidR="00B5451B" w:rsidRPr="00671924" w:rsidRDefault="00B5451B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B5451B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Структура описания исследовательского проекта. Оформление проекта.</w:t>
            </w:r>
          </w:p>
        </w:tc>
        <w:tc>
          <w:tcPr>
            <w:tcW w:w="3827" w:type="dxa"/>
          </w:tcPr>
          <w:p w:rsidR="00B5451B" w:rsidRDefault="00B5451B" w:rsidP="00B545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Разделы. Содержание разделов. План исследования. Титульный лист. Электронная презентация.</w:t>
            </w:r>
          </w:p>
        </w:tc>
        <w:tc>
          <w:tcPr>
            <w:tcW w:w="1379" w:type="dxa"/>
            <w:gridSpan w:val="2"/>
          </w:tcPr>
          <w:p w:rsidR="00B5451B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2"/>
          </w:tcPr>
          <w:p w:rsidR="00B5451B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B5451B" w:rsidRPr="001927A5" w:rsidTr="004D7F5C">
        <w:tc>
          <w:tcPr>
            <w:tcW w:w="801" w:type="dxa"/>
          </w:tcPr>
          <w:p w:rsidR="00B5451B" w:rsidRPr="00671924" w:rsidRDefault="00B5451B" w:rsidP="004D7F5C">
            <w:pPr>
              <w:pStyle w:val="a9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1" w:type="dxa"/>
          </w:tcPr>
          <w:p w:rsidR="00B5451B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Публичная презентация исследовательских проектов</w:t>
            </w:r>
          </w:p>
        </w:tc>
        <w:tc>
          <w:tcPr>
            <w:tcW w:w="3827" w:type="dxa"/>
          </w:tcPr>
          <w:p w:rsidR="00B5451B" w:rsidRDefault="00B5451B" w:rsidP="004D7F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Круглый стол. Дискуссия.</w:t>
            </w:r>
          </w:p>
        </w:tc>
        <w:tc>
          <w:tcPr>
            <w:tcW w:w="1379" w:type="dxa"/>
            <w:gridSpan w:val="2"/>
          </w:tcPr>
          <w:p w:rsidR="00B5451B" w:rsidRDefault="000012F8" w:rsidP="004D7F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2"/>
          </w:tcPr>
          <w:p w:rsidR="00B5451B" w:rsidRDefault="000012F8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B5451B" w:rsidRPr="001927A5" w:rsidTr="00F6465F">
        <w:tc>
          <w:tcPr>
            <w:tcW w:w="8188" w:type="dxa"/>
            <w:gridSpan w:val="5"/>
          </w:tcPr>
          <w:p w:rsidR="00B5451B" w:rsidRDefault="00B5451B" w:rsidP="00B5451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59" w:type="dxa"/>
            <w:gridSpan w:val="2"/>
          </w:tcPr>
          <w:p w:rsidR="00B5451B" w:rsidRDefault="00B5451B" w:rsidP="003252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5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:rsidR="004D7F5C" w:rsidRDefault="004D7F5C" w:rsidP="004D7F5C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65EB1" w:rsidRDefault="00065EB1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br w:type="page"/>
      </w:r>
    </w:p>
    <w:p w:rsidR="00D612AA" w:rsidRPr="005115AF" w:rsidRDefault="00650A90" w:rsidP="00065EB1">
      <w:pPr>
        <w:pStyle w:val="1"/>
        <w:rPr>
          <w:shd w:val="clear" w:color="auto" w:fill="FFFFFF"/>
        </w:rPr>
      </w:pPr>
      <w:bookmarkStart w:id="7" w:name="_Toc422480865"/>
      <w:r w:rsidRPr="005115AF">
        <w:rPr>
          <w:shd w:val="clear" w:color="auto" w:fill="FFFFFF"/>
        </w:rPr>
        <w:lastRenderedPageBreak/>
        <w:t xml:space="preserve">УЧЕБНО-МЕТОДИЧЕСКОЕ </w:t>
      </w:r>
      <w:r w:rsidR="000F41F5" w:rsidRPr="005115AF">
        <w:rPr>
          <w:shd w:val="clear" w:color="auto" w:fill="FFFFFF"/>
        </w:rPr>
        <w:t xml:space="preserve">И МАТЕРИАЛЬНОЕ </w:t>
      </w:r>
      <w:r w:rsidRPr="005115AF">
        <w:rPr>
          <w:shd w:val="clear" w:color="auto" w:fill="FFFFFF"/>
        </w:rPr>
        <w:t>ОБЕСПЕЧЕНИЕ ПРОГРАММЫ</w:t>
      </w:r>
      <w:bookmarkEnd w:id="7"/>
    </w:p>
    <w:p w:rsidR="000F41F5" w:rsidRPr="00441B08" w:rsidRDefault="000F41F5" w:rsidP="000F41F5"/>
    <w:p w:rsidR="000F41F5" w:rsidRPr="000F41F5" w:rsidRDefault="000F41F5" w:rsidP="000F41F5">
      <w:pPr>
        <w:pStyle w:val="af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b/>
          <w:iCs/>
        </w:rPr>
        <w:t>1.</w:t>
      </w:r>
      <w:r>
        <w:rPr>
          <w:b/>
          <w:iCs/>
        </w:rPr>
        <w:t xml:space="preserve"> </w:t>
      </w:r>
      <w:r w:rsidRPr="000F41F5">
        <w:rPr>
          <w:rFonts w:ascii="Times New Roman" w:hAnsi="Times New Roman"/>
          <w:b/>
          <w:iCs/>
          <w:sz w:val="24"/>
          <w:szCs w:val="24"/>
        </w:rPr>
        <w:t>Авторские методики/разработки:</w:t>
      </w:r>
    </w:p>
    <w:p w:rsidR="000F41F5" w:rsidRPr="000F41F5" w:rsidRDefault="000F41F5" w:rsidP="000F41F5">
      <w:pPr>
        <w:pStyle w:val="af3"/>
        <w:numPr>
          <w:ilvl w:val="0"/>
          <w:numId w:val="9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разработка тем программы;</w:t>
      </w:r>
    </w:p>
    <w:p w:rsidR="000F41F5" w:rsidRPr="000F41F5" w:rsidRDefault="000F41F5" w:rsidP="000F41F5">
      <w:pPr>
        <w:pStyle w:val="af3"/>
        <w:numPr>
          <w:ilvl w:val="0"/>
          <w:numId w:val="9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разработка календарно-тематического планирования;</w:t>
      </w:r>
    </w:p>
    <w:p w:rsidR="000F41F5" w:rsidRPr="000F41F5" w:rsidRDefault="000F41F5" w:rsidP="000F41F5">
      <w:pPr>
        <w:pStyle w:val="af3"/>
        <w:numPr>
          <w:ilvl w:val="0"/>
          <w:numId w:val="9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описание отдельных занятий;</w:t>
      </w:r>
    </w:p>
    <w:p w:rsidR="000F41F5" w:rsidRPr="000F41F5" w:rsidRDefault="000F41F5" w:rsidP="000F41F5">
      <w:pPr>
        <w:pStyle w:val="af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F41F5">
        <w:rPr>
          <w:rFonts w:ascii="Times New Roman" w:hAnsi="Times New Roman"/>
          <w:b/>
          <w:iCs/>
          <w:sz w:val="24"/>
          <w:szCs w:val="24"/>
        </w:rPr>
        <w:t>2. Учебно-иллюстративный материал:</w:t>
      </w:r>
    </w:p>
    <w:p w:rsidR="000F41F5" w:rsidRPr="000F41F5" w:rsidRDefault="000F41F5" w:rsidP="000F41F5">
      <w:pPr>
        <w:pStyle w:val="af3"/>
        <w:numPr>
          <w:ilvl w:val="0"/>
          <w:numId w:val="10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слайды, презентации по темам;</w:t>
      </w:r>
    </w:p>
    <w:p w:rsidR="000F41F5" w:rsidRPr="000F41F5" w:rsidRDefault="000F41F5" w:rsidP="000F41F5">
      <w:pPr>
        <w:pStyle w:val="af3"/>
        <w:numPr>
          <w:ilvl w:val="0"/>
          <w:numId w:val="10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видеоматериалы  по темам;</w:t>
      </w:r>
    </w:p>
    <w:p w:rsidR="000F41F5" w:rsidRPr="000F41F5" w:rsidRDefault="000F41F5" w:rsidP="000F41F5">
      <w:pPr>
        <w:pStyle w:val="af3"/>
        <w:numPr>
          <w:ilvl w:val="0"/>
          <w:numId w:val="10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аудиоматериалы  по темам;</w:t>
      </w:r>
    </w:p>
    <w:p w:rsidR="000F41F5" w:rsidRPr="000F41F5" w:rsidRDefault="000F41F5" w:rsidP="000F41F5">
      <w:pPr>
        <w:pStyle w:val="af3"/>
        <w:numPr>
          <w:ilvl w:val="0"/>
          <w:numId w:val="10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иллюстративный и дидактический материал по темам занятий;</w:t>
      </w:r>
    </w:p>
    <w:p w:rsidR="000F41F5" w:rsidRPr="000F41F5" w:rsidRDefault="000F41F5" w:rsidP="000F41F5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F41F5">
        <w:rPr>
          <w:rFonts w:ascii="Times New Roman" w:hAnsi="Times New Roman"/>
          <w:b/>
          <w:iCs/>
          <w:sz w:val="24"/>
          <w:szCs w:val="24"/>
        </w:rPr>
        <w:t>3. Методические материалы:</w:t>
      </w:r>
    </w:p>
    <w:p w:rsidR="000F41F5" w:rsidRPr="000F41F5" w:rsidRDefault="000F41F5" w:rsidP="000F41F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методическая литература для учителя;</w:t>
      </w:r>
    </w:p>
    <w:p w:rsidR="000F41F5" w:rsidRPr="000F41F5" w:rsidRDefault="000F41F5" w:rsidP="000F41F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 xml:space="preserve">литература для </w:t>
      </w:r>
      <w:proofErr w:type="gramStart"/>
      <w:r w:rsidRPr="000F41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41F5">
        <w:rPr>
          <w:rFonts w:ascii="Times New Roman" w:hAnsi="Times New Roman"/>
          <w:sz w:val="24"/>
          <w:szCs w:val="24"/>
        </w:rPr>
        <w:t>;</w:t>
      </w:r>
    </w:p>
    <w:p w:rsidR="000F41F5" w:rsidRPr="000F41F5" w:rsidRDefault="000F41F5" w:rsidP="000F41F5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F41F5">
        <w:rPr>
          <w:rFonts w:ascii="Times New Roman" w:hAnsi="Times New Roman"/>
          <w:b/>
          <w:iCs/>
          <w:sz w:val="24"/>
          <w:szCs w:val="24"/>
        </w:rPr>
        <w:t>4.Материалы по результатам освоения программы:</w:t>
      </w:r>
    </w:p>
    <w:p w:rsidR="000F41F5" w:rsidRPr="000F41F5" w:rsidRDefault="000F41F5" w:rsidP="000F41F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перечень творческих достижений;</w:t>
      </w:r>
    </w:p>
    <w:p w:rsidR="000F41F5" w:rsidRPr="000F41F5" w:rsidRDefault="000F41F5" w:rsidP="000F41F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Индивидуальные и групповые проекты;</w:t>
      </w:r>
    </w:p>
    <w:p w:rsidR="000F41F5" w:rsidRPr="000F41F5" w:rsidRDefault="000F41F5" w:rsidP="000F41F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фотограф</w:t>
      </w:r>
      <w:proofErr w:type="gramStart"/>
      <w:r w:rsidRPr="000F41F5">
        <w:rPr>
          <w:rFonts w:ascii="Times New Roman" w:hAnsi="Times New Roman"/>
          <w:sz w:val="24"/>
          <w:szCs w:val="24"/>
        </w:rPr>
        <w:t>ии и ау</w:t>
      </w:r>
      <w:proofErr w:type="gramEnd"/>
      <w:r w:rsidRPr="000F41F5">
        <w:rPr>
          <w:rFonts w:ascii="Times New Roman" w:hAnsi="Times New Roman"/>
          <w:sz w:val="24"/>
          <w:szCs w:val="24"/>
        </w:rPr>
        <w:t>диозаписи занятий.</w:t>
      </w:r>
    </w:p>
    <w:p w:rsidR="000F41F5" w:rsidRPr="000F41F5" w:rsidRDefault="000F41F5" w:rsidP="000F41F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41F5">
        <w:rPr>
          <w:rFonts w:ascii="Times New Roman" w:hAnsi="Times New Roman"/>
          <w:b/>
          <w:sz w:val="24"/>
          <w:szCs w:val="24"/>
        </w:rPr>
        <w:t>5. Материально-техническое обеспечение:</w:t>
      </w:r>
    </w:p>
    <w:p w:rsidR="000F41F5" w:rsidRPr="000F41F5" w:rsidRDefault="000F41F5" w:rsidP="000F41F5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игровые средства обучения (игротека): мячи, наборы цветной и белой бумаги и картона, наборы цветных карандашей, фломастеров, красок и пр.;</w:t>
      </w:r>
    </w:p>
    <w:p w:rsidR="000F41F5" w:rsidRPr="000F41F5" w:rsidRDefault="000F41F5" w:rsidP="000F41F5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интерактивная доска;</w:t>
      </w:r>
    </w:p>
    <w:p w:rsidR="000F41F5" w:rsidRPr="000F41F5" w:rsidRDefault="000F41F5" w:rsidP="000F41F5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41F5">
        <w:rPr>
          <w:rFonts w:ascii="Times New Roman" w:hAnsi="Times New Roman"/>
          <w:sz w:val="24"/>
          <w:szCs w:val="24"/>
        </w:rPr>
        <w:t>персональный компьютер, оснащенный звуковыми колонками, для обработки видео и музыкального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065EB1" w:rsidRDefault="00065EB1">
      <w:pPr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</w:rPr>
      </w:pPr>
      <w:bookmarkStart w:id="8" w:name="_Toc422479645"/>
      <w:r>
        <w:rPr>
          <w:color w:val="000000" w:themeColor="text1"/>
          <w:sz w:val="24"/>
          <w:szCs w:val="24"/>
        </w:rPr>
        <w:br w:type="page"/>
      </w:r>
    </w:p>
    <w:p w:rsidR="000F41F5" w:rsidRPr="00065EB1" w:rsidRDefault="000F41F5" w:rsidP="00065EB1">
      <w:pPr>
        <w:pStyle w:val="1"/>
      </w:pPr>
      <w:bookmarkStart w:id="9" w:name="_Toc422480866"/>
      <w:r w:rsidRPr="00065EB1">
        <w:lastRenderedPageBreak/>
        <w:t>ЛИТЕРАТУРА ДЛЯ УЧИТЕЛЯ</w:t>
      </w:r>
      <w:bookmarkEnd w:id="8"/>
      <w:bookmarkEnd w:id="9"/>
    </w:p>
    <w:p w:rsidR="00B24D00" w:rsidRPr="00B24D00" w:rsidRDefault="00080D48" w:rsidP="00080D48">
      <w:pPr>
        <w:pStyle w:val="a9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080D48">
        <w:rPr>
          <w:rFonts w:ascii="Times New Roman" w:hAnsi="Times New Roman"/>
          <w:sz w:val="24"/>
          <w:szCs w:val="24"/>
        </w:rPr>
        <w:t>Лазарев, В.С.Рекомендации для учителей по формирова</w:t>
      </w:r>
      <w:r>
        <w:rPr>
          <w:rFonts w:ascii="Times New Roman" w:hAnsi="Times New Roman"/>
          <w:sz w:val="24"/>
          <w:szCs w:val="24"/>
        </w:rPr>
        <w:t>нию практических и познавательных умений учащихся в проектной деятельности/В.С.Лазарев</w:t>
      </w:r>
      <w:r w:rsidR="00B24D00">
        <w:rPr>
          <w:rFonts w:ascii="Times New Roman" w:hAnsi="Times New Roman"/>
          <w:sz w:val="24"/>
          <w:szCs w:val="24"/>
        </w:rPr>
        <w:t>.- Сургут, РИО СурГПУ,2014.</w:t>
      </w:r>
    </w:p>
    <w:p w:rsidR="00B24D00" w:rsidRPr="00B24D00" w:rsidRDefault="00B24D00" w:rsidP="00B24D00">
      <w:pPr>
        <w:pStyle w:val="a9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Лазарев, В.С.Проектная деятельность в школе: учебное пособие для учащихся./ В.С.Лазарев.- Сургут, РИО СурГПУ,2014.</w:t>
      </w:r>
    </w:p>
    <w:p w:rsidR="00080D48" w:rsidRPr="0083402B" w:rsidRDefault="00B24D00" w:rsidP="00080D48">
      <w:pPr>
        <w:pStyle w:val="a9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24D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  </w:t>
      </w:r>
      <w:hyperlink r:id="rId13" w:history="1">
        <w:r w:rsidRPr="00B24D00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Лазарев, В</w:t>
        </w:r>
        <w:r w:rsid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.</w:t>
        </w:r>
        <w:r w:rsidRPr="00B24D00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С</w:t>
        </w:r>
        <w:r w:rsid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.</w:t>
        </w:r>
      </w:hyperlink>
      <w:r w:rsidRPr="00B24D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Мотивация учителей к инновационной деятельности [Текст] / </w:t>
      </w:r>
      <w:r w:rsidRPr="00B24D00">
        <w:rPr>
          <w:rFonts w:ascii="Times New Roman" w:hAnsi="Times New Roman"/>
          <w:bCs/>
          <w:color w:val="0D0D0D" w:themeColor="text1" w:themeTint="F2"/>
          <w:sz w:val="24"/>
          <w:szCs w:val="24"/>
        </w:rPr>
        <w:t>Валерий</w:t>
      </w:r>
      <w:r w:rsidRPr="00B24D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B24D00">
        <w:rPr>
          <w:rFonts w:ascii="Times New Roman" w:hAnsi="Times New Roman"/>
          <w:bCs/>
          <w:color w:val="0D0D0D" w:themeColor="text1" w:themeTint="F2"/>
          <w:sz w:val="24"/>
          <w:szCs w:val="24"/>
        </w:rPr>
        <w:t>Семенович</w:t>
      </w:r>
      <w:r w:rsidRPr="00B24D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B24D00">
        <w:rPr>
          <w:rFonts w:ascii="Times New Roman" w:hAnsi="Times New Roman"/>
          <w:bCs/>
          <w:color w:val="0D0D0D" w:themeColor="text1" w:themeTint="F2"/>
          <w:sz w:val="24"/>
          <w:szCs w:val="24"/>
        </w:rPr>
        <w:t>Лазарев</w:t>
      </w:r>
      <w:r w:rsidRPr="00B24D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// Народное образование. - 2012. - </w:t>
      </w:r>
      <w:r w:rsidRPr="00B24D00">
        <w:rPr>
          <w:rFonts w:ascii="Times New Roman" w:hAnsi="Times New Roman"/>
          <w:bCs/>
          <w:color w:val="0D0D0D" w:themeColor="text1" w:themeTint="F2"/>
          <w:sz w:val="24"/>
          <w:szCs w:val="24"/>
        </w:rPr>
        <w:t>№ 4</w:t>
      </w:r>
    </w:p>
    <w:p w:rsidR="0083402B" w:rsidRPr="0083402B" w:rsidRDefault="00393BB5" w:rsidP="00080D48">
      <w:pPr>
        <w:pStyle w:val="a9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14" w:history="1">
        <w:r w:rsidR="0083402B" w:rsidRP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Лазарев, В</w:t>
        </w:r>
        <w:r w:rsid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.</w:t>
        </w:r>
        <w:r w:rsidR="0083402B" w:rsidRP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С</w:t>
        </w:r>
        <w:r w:rsidR="0083402B">
          <w:rPr>
            <w:rStyle w:val="a8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</w:rPr>
          <w:t>.</w:t>
        </w:r>
      </w:hyperlink>
      <w:r w:rsidR="0083402B" w:rsidRPr="008340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Метод проектов в образовании: новое понимание [Текст] / </w:t>
      </w:r>
      <w:r w:rsidR="0083402B" w:rsidRPr="0083402B">
        <w:rPr>
          <w:rFonts w:ascii="Times New Roman" w:hAnsi="Times New Roman"/>
          <w:bCs/>
          <w:color w:val="0D0D0D" w:themeColor="text1" w:themeTint="F2"/>
          <w:sz w:val="24"/>
          <w:szCs w:val="24"/>
        </w:rPr>
        <w:t>Валерий</w:t>
      </w:r>
      <w:r w:rsidR="0083402B" w:rsidRPr="008340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3402B" w:rsidRPr="0083402B">
        <w:rPr>
          <w:rFonts w:ascii="Times New Roman" w:hAnsi="Times New Roman"/>
          <w:bCs/>
          <w:color w:val="0D0D0D" w:themeColor="text1" w:themeTint="F2"/>
          <w:sz w:val="24"/>
          <w:szCs w:val="24"/>
        </w:rPr>
        <w:t>Семенович</w:t>
      </w:r>
      <w:r w:rsidR="0083402B" w:rsidRPr="008340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3402B" w:rsidRPr="0083402B">
        <w:rPr>
          <w:rFonts w:ascii="Times New Roman" w:hAnsi="Times New Roman"/>
          <w:bCs/>
          <w:color w:val="0D0D0D" w:themeColor="text1" w:themeTint="F2"/>
          <w:sz w:val="24"/>
          <w:szCs w:val="24"/>
        </w:rPr>
        <w:t>Лазарев</w:t>
      </w:r>
      <w:r w:rsidR="0083402B" w:rsidRPr="008340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// Народное образование. - 2012. - </w:t>
      </w:r>
      <w:r w:rsidR="0083402B" w:rsidRPr="0083402B">
        <w:rPr>
          <w:rFonts w:ascii="Times New Roman" w:hAnsi="Times New Roman"/>
          <w:bCs/>
          <w:color w:val="0D0D0D" w:themeColor="text1" w:themeTint="F2"/>
          <w:sz w:val="24"/>
          <w:szCs w:val="24"/>
        </w:rPr>
        <w:t>№</w:t>
      </w:r>
      <w:r w:rsidR="0083402B">
        <w:rPr>
          <w:rFonts w:ascii="Times New Roman" w:hAnsi="Times New Roman"/>
          <w:bCs/>
          <w:color w:val="0D0D0D" w:themeColor="text1" w:themeTint="F2"/>
          <w:sz w:val="24"/>
          <w:szCs w:val="24"/>
        </w:rPr>
        <w:t>8</w:t>
      </w:r>
    </w:p>
    <w:p w:rsidR="000F41F5" w:rsidRDefault="000F41F5" w:rsidP="000F41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0F41F5" w:rsidRDefault="00393BB5" w:rsidP="0083402B">
      <w:pPr>
        <w:pStyle w:val="a9"/>
        <w:numPr>
          <w:ilvl w:val="0"/>
          <w:numId w:val="17"/>
        </w:numPr>
        <w:ind w:firstLine="66"/>
        <w:rPr>
          <w:rFonts w:ascii="Times New Roman" w:hAnsi="Times New Roman"/>
          <w:sz w:val="24"/>
          <w:szCs w:val="24"/>
        </w:rPr>
      </w:pPr>
      <w:hyperlink r:id="rId15" w:history="1">
        <w:r w:rsidR="0083402B" w:rsidRPr="0083402B">
          <w:rPr>
            <w:rStyle w:val="a8"/>
            <w:rFonts w:ascii="Times New Roman" w:hAnsi="Times New Roman"/>
            <w:sz w:val="24"/>
            <w:szCs w:val="24"/>
          </w:rPr>
          <w:t>http://studopedia.org/1-13983.html</w:t>
        </w:r>
      </w:hyperlink>
      <w:r w:rsidR="0083402B" w:rsidRPr="0083402B">
        <w:rPr>
          <w:rFonts w:ascii="Times New Roman" w:hAnsi="Times New Roman"/>
          <w:sz w:val="24"/>
          <w:szCs w:val="24"/>
        </w:rPr>
        <w:t xml:space="preserve"> </w:t>
      </w:r>
    </w:p>
    <w:p w:rsidR="0083402B" w:rsidRDefault="00393BB5" w:rsidP="0083402B">
      <w:pPr>
        <w:pStyle w:val="a9"/>
        <w:numPr>
          <w:ilvl w:val="0"/>
          <w:numId w:val="17"/>
        </w:numPr>
        <w:ind w:firstLine="66"/>
        <w:rPr>
          <w:rFonts w:ascii="Times New Roman" w:hAnsi="Times New Roman"/>
          <w:sz w:val="24"/>
          <w:szCs w:val="24"/>
        </w:rPr>
      </w:pPr>
      <w:hyperlink r:id="rId16" w:history="1">
        <w:r w:rsidR="0083402B" w:rsidRPr="00940D48">
          <w:rPr>
            <w:rStyle w:val="a8"/>
            <w:rFonts w:ascii="Times New Roman" w:hAnsi="Times New Roman"/>
            <w:sz w:val="24"/>
            <w:szCs w:val="24"/>
          </w:rPr>
          <w:t>http://festival.1september.ru/articles/615693/</w:t>
        </w:r>
      </w:hyperlink>
      <w:r w:rsidR="0083402B">
        <w:rPr>
          <w:rFonts w:ascii="Times New Roman" w:hAnsi="Times New Roman"/>
          <w:sz w:val="24"/>
          <w:szCs w:val="24"/>
        </w:rPr>
        <w:t xml:space="preserve"> </w:t>
      </w:r>
    </w:p>
    <w:p w:rsidR="0083402B" w:rsidRDefault="00393BB5" w:rsidP="0083402B">
      <w:pPr>
        <w:pStyle w:val="a9"/>
        <w:numPr>
          <w:ilvl w:val="0"/>
          <w:numId w:val="17"/>
        </w:numPr>
        <w:ind w:firstLine="66"/>
        <w:rPr>
          <w:rFonts w:ascii="Times New Roman" w:hAnsi="Times New Roman"/>
          <w:sz w:val="24"/>
          <w:szCs w:val="24"/>
        </w:rPr>
      </w:pPr>
      <w:hyperlink r:id="rId17" w:history="1">
        <w:r w:rsidR="0083402B" w:rsidRPr="00940D48">
          <w:rPr>
            <w:rStyle w:val="a8"/>
            <w:rFonts w:ascii="Times New Roman" w:hAnsi="Times New Roman"/>
            <w:sz w:val="24"/>
            <w:szCs w:val="24"/>
          </w:rPr>
          <w:t>http://nv-pk.ru/doc/Lazarev_Proektnaya_i_psevdoproektnaya_deyatelnosti.pdf</w:t>
        </w:r>
      </w:hyperlink>
    </w:p>
    <w:p w:rsidR="0083402B" w:rsidRDefault="0083402B" w:rsidP="000F41F5">
      <w:pPr>
        <w:pStyle w:val="1"/>
      </w:pPr>
    </w:p>
    <w:p w:rsidR="000F41F5" w:rsidRPr="00065EB1" w:rsidRDefault="000F41F5" w:rsidP="00065EB1">
      <w:pPr>
        <w:pStyle w:val="1"/>
      </w:pPr>
      <w:bookmarkStart w:id="10" w:name="_Toc422479646"/>
      <w:bookmarkStart w:id="11" w:name="_Toc422480867"/>
      <w:r w:rsidRPr="00065EB1">
        <w:t>ЛИТЕРАТУРА ДЛЯ УЧАЩИХСЯ</w:t>
      </w:r>
      <w:bookmarkEnd w:id="10"/>
      <w:bookmarkEnd w:id="11"/>
    </w:p>
    <w:p w:rsidR="0083402B" w:rsidRPr="0083402B" w:rsidRDefault="0083402B" w:rsidP="0083402B">
      <w:pPr>
        <w:pStyle w:val="a9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3402B">
        <w:rPr>
          <w:rFonts w:ascii="Times New Roman" w:hAnsi="Times New Roman"/>
          <w:sz w:val="24"/>
          <w:szCs w:val="24"/>
        </w:rPr>
        <w:t>Лазарев, В.С.Проектная деятельность в школе: учебное пособие для учащихся./ В.С.Лазарев.- Сургут, РИО СурГПУ,2014</w:t>
      </w:r>
    </w:p>
    <w:p w:rsidR="0083402B" w:rsidRPr="00D02CAA" w:rsidRDefault="0083402B" w:rsidP="0083402B">
      <w:pPr>
        <w:pStyle w:val="a9"/>
        <w:numPr>
          <w:ilvl w:val="0"/>
          <w:numId w:val="18"/>
        </w:numPr>
        <w:spacing w:after="0" w:line="360" w:lineRule="auto"/>
        <w:ind w:left="714" w:hanging="357"/>
        <w:rPr>
          <w:rStyle w:val="c2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75FC6">
        <w:rPr>
          <w:rStyle w:val="c2"/>
          <w:rFonts w:ascii="Times New Roman" w:hAnsi="Times New Roman"/>
          <w:sz w:val="24"/>
          <w:szCs w:val="24"/>
        </w:rPr>
        <w:t>Рабочая тетрадь. Савенков А.И. Я – исследователь. Рабочая тетрадь для младших школьников. 2-е изд.,  - Самара:    Издательство «Учебная литература», 2005</w:t>
      </w:r>
      <w:r w:rsidR="00775FC6">
        <w:rPr>
          <w:rStyle w:val="c2"/>
          <w:rFonts w:ascii="Times New Roman" w:hAnsi="Times New Roman"/>
          <w:sz w:val="24"/>
          <w:szCs w:val="24"/>
        </w:rPr>
        <w:t xml:space="preserve"> (Электронная книга)</w:t>
      </w: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02CAA" w:rsidRDefault="00D02CAA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F6960" w:rsidRDefault="004F6960" w:rsidP="00D02CAA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sdt>
      <w:sdtPr>
        <w:id w:val="11570925"/>
        <w:docPartObj>
          <w:docPartGallery w:val="Cover Pages"/>
          <w:docPartUnique/>
        </w:docPartObj>
      </w:sdtPr>
      <w:sdtEndPr>
        <w:rPr>
          <w:noProof/>
          <w:color w:val="FCEF58" w:themeColor="background2" w:themeShade="BF"/>
          <w:sz w:val="32"/>
          <w:szCs w:val="32"/>
        </w:rPr>
      </w:sdtEndPr>
      <w:sdtContent>
        <w:p w:rsidR="004F6960" w:rsidRDefault="00393BB5" w:rsidP="004F6960">
          <w:r>
            <w:rPr>
              <w:noProof/>
            </w:rPr>
            <w:pict>
              <v:rect id="_x0000_s1076" style="position:absolute;margin-left:0;margin-top:198.65pt;width:534.75pt;height:50.4pt;z-index:25167257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526041 [1604]" strokecolor="white [3212]" strokeweight="1pt">
                <v:fill color2="#7c9163 [2404]"/>
                <v:shadow color="#d8d8d8 [2732]" offset="3pt,3pt" offset2="2pt,2pt"/>
                <v:textbox style="mso-next-textbox:#_x0000_s1076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F6960" w:rsidRPr="004F6960" w:rsidRDefault="00811A23" w:rsidP="004F6960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>ПРОГРАММА ВНЕУРОЧНОЙ УЧЕБНО-ИССЛЕДОВАТЕЛЬСКОЙ И ПРОЕКТНОЙ ДЕЯТЕЛЬНОСТИ</w:t>
                          </w:r>
                        </w:p>
                      </w:sdtContent>
                    </w:sdt>
                    <w:p w:rsidR="004F6960" w:rsidRPr="00B67FF5" w:rsidRDefault="004F6960" w:rsidP="004F69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</w:pPr>
                      <w:r w:rsidRPr="00B67FF5">
                        <w:rPr>
                          <w:rFonts w:asciiTheme="majorHAnsi" w:eastAsia="@Arial Unicode MS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  <w:t xml:space="preserve">внеурочной </w:t>
                      </w:r>
                      <w:r w:rsidRPr="00B67FF5"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  <w:t xml:space="preserve">учебно-исследовательской и проектной деятельности </w:t>
                      </w:r>
                    </w:p>
                    <w:p w:rsidR="004F6960" w:rsidRPr="004F6960" w:rsidRDefault="004F6960" w:rsidP="004F69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</w:pPr>
                      <w:r w:rsidRPr="004F6960"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  <w:t xml:space="preserve">«УЧИМСЯ </w:t>
                      </w:r>
                    </w:p>
                    <w:p w:rsidR="004F6960" w:rsidRPr="004F6960" w:rsidRDefault="004F6960" w:rsidP="004F69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</w:pPr>
                      <w:r w:rsidRPr="004F6960">
                        <w:rPr>
                          <w:rFonts w:asciiTheme="majorHAnsi" w:eastAsia="Times New Roman" w:hAnsiTheme="majorHAnsi"/>
                          <w:color w:val="FFFFFF" w:themeColor="background1"/>
                          <w:sz w:val="56"/>
                          <w:szCs w:val="72"/>
                          <w:lang w:eastAsia="ru-RU"/>
                        </w:rPr>
                        <w:t>ПОЗНАВАТЬ, ДЕЙСТВОВАТЬ, ЖИТЬ»</w:t>
                      </w:r>
                    </w:p>
                    <w:p w:rsidR="004F6960" w:rsidRDefault="004F6960" w:rsidP="004F6960">
                      <w:pPr>
                        <w:pStyle w:val="a3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70" style="position:absolute;margin-left:1894.45pt;margin-top:0;width:238.15pt;height:841.95pt;z-index:251671552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71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72" style="position:absolute;left:7755;width:4505;height:15840;mso-height-percent:1000;mso-position-vertical:top;mso-position-vertical-relative:page;mso-height-percent:1000" fillcolor="#e7bc29 [3206]" stroked="f" strokecolor="#d8d8d8 [2732]">
                    <v:fill color2="#bfbfbf [2412]" rotate="t"/>
                  </v:rect>
                  <v:rect id="_x0000_s1073" style="position:absolute;left:7560;top:8;width:195;height:15825;mso-height-percent:1000;mso-position-vertical-relative:page;mso-height-percent:1000;mso-width-relative:margin;v-text-anchor:middle" fillcolor="#e7bc29 [3206]" stroked="f" strokecolor="white [3212]" strokeweight="1pt">
                    <v:fill r:id="rId18" o:title="Light vertical" opacity="52429f" o:opacity2="52429f" type="pattern"/>
                    <v:shadow color="#d8d8d8 [2732]" offset="3pt,3pt" offset2="2pt,2pt"/>
                  </v:rect>
                </v:group>
                <v:rect id="_x0000_s1074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4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36142" w:themeColor="accent1" w:themeShade="80"/>
                            <w:sz w:val="96"/>
                            <w:szCs w:val="96"/>
                          </w:rPr>
                          <w:alias w:val="Год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F6960" w:rsidRDefault="009E6AF8" w:rsidP="004F6960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36142" w:themeColor="accent1" w:themeShade="80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75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5" inset="28.8pt,14.4pt,14.4pt,14.4pt">
                    <w:txbxContent>
                      <w:p w:rsidR="004F6960" w:rsidRPr="00B67FF5" w:rsidRDefault="004F6960" w:rsidP="004F6960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36142" w:themeColor="accent1" w:themeShade="80"/>
                            <w:sz w:val="24"/>
                            <w:szCs w:val="24"/>
                          </w:rPr>
                        </w:pPr>
                        <w:r w:rsidRPr="00B67FF5">
                          <w:rPr>
                            <w:rFonts w:ascii="Times New Roman" w:hAnsi="Times New Roman" w:cs="Times New Roman"/>
                            <w:b/>
                            <w:color w:val="536142" w:themeColor="accent1" w:themeShade="80"/>
                            <w:sz w:val="24"/>
                            <w:szCs w:val="24"/>
                          </w:rPr>
                          <w:t>МБОУ «ГИМНАЗИЯ №1»</w:t>
                        </w:r>
                      </w:p>
                      <w:p w:rsidR="004F6960" w:rsidRPr="00B67FF5" w:rsidRDefault="004F6960" w:rsidP="004F6960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36142" w:themeColor="accent1" w:themeShade="80"/>
                            <w:sz w:val="24"/>
                            <w:szCs w:val="24"/>
                          </w:rPr>
                        </w:pPr>
                        <w:r w:rsidRPr="00B67FF5">
                          <w:rPr>
                            <w:rFonts w:ascii="Times New Roman" w:hAnsi="Times New Roman" w:cs="Times New Roman"/>
                            <w:b/>
                            <w:color w:val="536142" w:themeColor="accent1" w:themeShade="80"/>
                            <w:sz w:val="24"/>
                            <w:szCs w:val="24"/>
                          </w:rPr>
                          <w:t>Г.НИЖНЕВАРТОВСК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4F6960" w:rsidRDefault="004F6960" w:rsidP="004F6960">
          <w:pPr>
            <w:rPr>
              <w:noProof/>
              <w:color w:val="FCEF58" w:themeColor="background2" w:themeShade="BF"/>
              <w:sz w:val="32"/>
              <w:szCs w:val="32"/>
            </w:rPr>
          </w:pPr>
          <w:r>
            <w:rPr>
              <w:noProof/>
              <w:color w:val="FCEF58" w:themeColor="background2" w:themeShade="BF"/>
              <w:sz w:val="32"/>
              <w:szCs w:val="32"/>
              <w:lang w:eastAsia="ru-RU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3956050</wp:posOffset>
                </wp:positionV>
                <wp:extent cx="5485130" cy="2386330"/>
                <wp:effectExtent l="19050" t="0" r="1270" b="0"/>
                <wp:wrapSquare wrapText="bothSides"/>
                <wp:docPr id="1" name="Рисунок 1" descr="http://gymnazium-nv.ucoz.ru/profkom/DSC_06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gymnazium-nv.ucoz.ru/profkom/DSC_06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 t="34574" r="-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5130" cy="2386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pic:spPr>
                    </pic:pic>
                  </a:graphicData>
                </a:graphic>
              </wp:anchor>
            </w:drawing>
          </w:r>
          <w:r w:rsidRPr="004F6960">
            <w:rPr>
              <w:noProof/>
              <w:color w:val="FCEF58" w:themeColor="background2" w:themeShade="BF"/>
              <w:sz w:val="32"/>
              <w:szCs w:val="32"/>
              <w:lang w:eastAsia="ru-RU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-1001708</wp:posOffset>
                </wp:positionH>
                <wp:positionV relativeFrom="paragraph">
                  <wp:posOffset>-983928</wp:posOffset>
                </wp:positionV>
                <wp:extent cx="1180357" cy="973776"/>
                <wp:effectExtent l="1905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978535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FCEF58" w:themeColor="background2" w:themeShade="BF"/>
              <w:sz w:val="32"/>
              <w:szCs w:val="32"/>
            </w:rPr>
            <w:br w:type="page"/>
          </w:r>
        </w:p>
      </w:sdtContent>
    </w:sdt>
    <w:p w:rsidR="00065EB1" w:rsidRPr="00065EB1" w:rsidRDefault="00EC7F42" w:rsidP="00EC7F42">
      <w:pPr>
        <w:pStyle w:val="1"/>
        <w:spacing w:before="0" w:after="0"/>
        <w:rPr>
          <w:lang w:eastAsia="ru-RU"/>
        </w:rPr>
      </w:pPr>
      <w:bookmarkStart w:id="12" w:name="_Toc422480868"/>
      <w:r>
        <w:rPr>
          <w:rFonts w:eastAsia="@Arial Unicode MS"/>
          <w:lang w:eastAsia="ru-RU"/>
        </w:rPr>
        <w:lastRenderedPageBreak/>
        <w:t>МОНИТОРИНГ ПРОГРАММЫ</w:t>
      </w:r>
      <w:r w:rsidRPr="00065EB1">
        <w:rPr>
          <w:rFonts w:eastAsia="@Arial Unicode MS"/>
          <w:lang w:eastAsia="ru-RU"/>
        </w:rPr>
        <w:t xml:space="preserve"> ВНЕУРОЧНОЙ </w:t>
      </w:r>
      <w:r w:rsidRPr="00065EB1">
        <w:rPr>
          <w:lang w:eastAsia="ru-RU"/>
        </w:rPr>
        <w:t xml:space="preserve">УЧЕБНО-ИССЛЕДОВАТЕЛЬСКОЙ И ПРОЕКТНОЙ ДЕЯТЕЛЬНОСТИ </w:t>
      </w:r>
      <w:r w:rsidR="00065EB1" w:rsidRPr="00065EB1">
        <w:rPr>
          <w:lang w:eastAsia="ru-RU"/>
        </w:rPr>
        <w:t>«УЧИМСЯ</w:t>
      </w:r>
      <w:r w:rsidR="00065EB1">
        <w:rPr>
          <w:lang w:eastAsia="ru-RU"/>
        </w:rPr>
        <w:t>ПОЗНАВАТЬ</w:t>
      </w:r>
      <w:proofErr w:type="gramStart"/>
      <w:r w:rsidR="00065EB1">
        <w:rPr>
          <w:lang w:eastAsia="ru-RU"/>
        </w:rPr>
        <w:t>,Д</w:t>
      </w:r>
      <w:proofErr w:type="gramEnd"/>
      <w:r w:rsidR="00065EB1">
        <w:rPr>
          <w:lang w:eastAsia="ru-RU"/>
        </w:rPr>
        <w:t>ЕЙСТВОВАТЬ,ЖИТЬ»</w:t>
      </w:r>
      <w:bookmarkEnd w:id="12"/>
      <w:r w:rsidR="00065EB1" w:rsidRPr="00065EB1">
        <w:rPr>
          <w:lang w:eastAsia="ru-RU"/>
        </w:rPr>
        <w:t xml:space="preserve"> </w:t>
      </w:r>
    </w:p>
    <w:p w:rsidR="00065EB1" w:rsidRDefault="004F6960" w:rsidP="00EC7F42">
      <w:pPr>
        <w:pStyle w:val="2"/>
        <w:spacing w:before="0"/>
        <w:rPr>
          <w:rFonts w:eastAsia="Times New Roman"/>
          <w:b/>
          <w:lang w:eastAsia="ru-RU"/>
        </w:rPr>
      </w:pPr>
      <w:bookmarkStart w:id="13" w:name="_Toc422480869"/>
      <w:r w:rsidRPr="00080903">
        <w:rPr>
          <w:rFonts w:eastAsia="Times New Roman"/>
          <w:b/>
          <w:lang w:eastAsia="ru-RU"/>
        </w:rPr>
        <w:t xml:space="preserve">Оценка уровня освоения проектно-исследовательской деятельности </w:t>
      </w:r>
      <w:r>
        <w:rPr>
          <w:rFonts w:eastAsia="Times New Roman"/>
          <w:b/>
          <w:lang w:eastAsia="ru-RU"/>
        </w:rPr>
        <w:t>обучающихся</w:t>
      </w:r>
      <w:r w:rsidRPr="00080903">
        <w:rPr>
          <w:rFonts w:eastAsia="Times New Roman"/>
          <w:b/>
          <w:lang w:eastAsia="ru-RU"/>
        </w:rPr>
        <w:t xml:space="preserve"> 5-6 классов</w:t>
      </w:r>
      <w:bookmarkEnd w:id="13"/>
    </w:p>
    <w:p w:rsidR="004F6960" w:rsidRPr="00EC7F42" w:rsidRDefault="00065EB1" w:rsidP="00EC7F42">
      <w:pPr>
        <w:spacing w:after="0" w:line="288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7F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Методика на основе </w:t>
      </w:r>
      <w:r w:rsidR="00EC7F42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C7F42" w:rsidRPr="00EC7F42">
        <w:rPr>
          <w:rFonts w:ascii="Times New Roman" w:hAnsi="Times New Roman"/>
          <w:sz w:val="24"/>
          <w:szCs w:val="24"/>
        </w:rPr>
        <w:t>пыт</w:t>
      </w:r>
      <w:r w:rsidR="00EC7F42">
        <w:rPr>
          <w:rFonts w:ascii="Times New Roman" w:hAnsi="Times New Roman"/>
          <w:sz w:val="24"/>
          <w:szCs w:val="24"/>
        </w:rPr>
        <w:t>а</w:t>
      </w:r>
      <w:r w:rsidR="00EC7F42" w:rsidRPr="00EC7F42">
        <w:rPr>
          <w:rFonts w:ascii="Times New Roman" w:hAnsi="Times New Roman"/>
          <w:sz w:val="24"/>
          <w:szCs w:val="24"/>
        </w:rPr>
        <w:t xml:space="preserve"> работы МБОУ «Гимназия №25» г. Иркутска</w:t>
      </w:r>
    </w:p>
    <w:tbl>
      <w:tblPr>
        <w:tblW w:w="5388" w:type="pct"/>
        <w:jc w:val="center"/>
        <w:tblInd w:w="-743" w:type="dxa"/>
        <w:tblCellMar>
          <w:left w:w="0" w:type="dxa"/>
          <w:right w:w="0" w:type="dxa"/>
        </w:tblCellMar>
        <w:tblLook w:val="04A0"/>
      </w:tblPr>
      <w:tblGrid>
        <w:gridCol w:w="2181"/>
        <w:gridCol w:w="3462"/>
        <w:gridCol w:w="2120"/>
        <w:gridCol w:w="2551"/>
      </w:tblGrid>
      <w:tr w:rsidR="004F6960" w:rsidRPr="00084A68" w:rsidTr="008C353D">
        <w:trPr>
          <w:jc w:val="center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60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60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  <w:p w:rsidR="00084A68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 балла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60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084A68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60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  <w:p w:rsidR="00084A68" w:rsidRPr="00084A68" w:rsidRDefault="004F6960" w:rsidP="008C3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 балл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Понимание проблемы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Правильно понимает проблему и выбирает пути ее решения. Формулирует тему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Понимает проблему, но затрудняется в формулировке темы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понимает проблему и не предлагает варианты путей ее решения. Тему не формулирует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формулирует неправильно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Постановка цели проекта или исследования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Правильно и четко сформулирована цель, которая удерживается на протяжении всего проекта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Правильно сформулирована цель, но не удерживается на протяжении всего проекта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не сформулирована или сформулирована неправильно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Формулировка задач, необходимых для достижения цели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Все задачи сформулированы, так, что цель будет достигнута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 Задачи сформулированы, так, что цель будет достигнута, но названы не все задачи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отсутствуют или сформулированы, но не соответствуют цели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 продукта проекта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Продукт проекта выбран или предложен оригинальный в соответствии с целью проекта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Продукт проекта выбран в соответствии с целью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определен продукт проекта или продукт не соответствует цели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Разработка плана достижения цели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Предложен план действий, который действительно поможет достичь цели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Предложен план действий, для достижения цели, но допущены ошибки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план действий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Перечислена информация, которую необходимо найти для выполнения данного проекта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Перечислена не вся информация, которую необходимо найти для выполнения данного проекта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определено, какая информация понадобится для реализации проекта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Презентация проделанной работы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 xml:space="preserve">Логически излагает проделанную работу, представляет ее результаты. </w:t>
            </w:r>
            <w:proofErr w:type="spellStart"/>
            <w:r w:rsidRPr="00084A68">
              <w:rPr>
                <w:rFonts w:ascii="Times New Roman" w:eastAsia="Times New Roman" w:hAnsi="Times New Roman"/>
                <w:lang w:eastAsia="ru-RU"/>
              </w:rPr>
              <w:t>Аргументированно</w:t>
            </w:r>
            <w:proofErr w:type="spellEnd"/>
            <w:r w:rsidRPr="00084A68">
              <w:rPr>
                <w:rFonts w:ascii="Times New Roman" w:eastAsia="Times New Roman" w:hAnsi="Times New Roman"/>
                <w:lang w:eastAsia="ru-RU"/>
              </w:rPr>
              <w:t xml:space="preserve"> отвечает на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Излагает проделанную работу, отвечает на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может логически рассказать о проделанной работе, затрудняется в ответах на вопросы</w:t>
            </w:r>
          </w:p>
        </w:tc>
      </w:tr>
      <w:tr w:rsidR="004F6960" w:rsidRPr="00084A68" w:rsidTr="008C353D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60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Самоанализ </w:t>
            </w:r>
          </w:p>
          <w:p w:rsidR="00084A68" w:rsidRPr="00084A68" w:rsidRDefault="004F6960" w:rsidP="008C3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самооценка проделанной работы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Адекватно оценена проделанная работа, и оценка объективно обоснована.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lang w:eastAsia="ru-RU"/>
              </w:rPr>
              <w:t>Адекватно оценена проделанная работа, но оценка не обоснована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68" w:rsidRPr="00084A68" w:rsidRDefault="004F6960" w:rsidP="008C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оценка и ее обоснование</w:t>
            </w:r>
          </w:p>
        </w:tc>
      </w:tr>
    </w:tbl>
    <w:p w:rsidR="00065EB1" w:rsidRDefault="00065E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5EB1" w:rsidRDefault="004F6960" w:rsidP="00065EB1">
      <w:pPr>
        <w:pStyle w:val="2"/>
      </w:pPr>
      <w:bookmarkStart w:id="14" w:name="_Toc422480870"/>
      <w:r>
        <w:lastRenderedPageBreak/>
        <w:t>Оценка у</w:t>
      </w:r>
      <w:r w:rsidRPr="004A0279">
        <w:t>ров</w:t>
      </w:r>
      <w:r>
        <w:t>ня</w:t>
      </w:r>
      <w:r w:rsidRPr="004A0279">
        <w:t xml:space="preserve"> познавательной активности</w:t>
      </w:r>
      <w:r w:rsidR="00065EB1">
        <w:t xml:space="preserve"> </w:t>
      </w:r>
      <w:r>
        <w:t>обучающихся 5-6 классов</w:t>
      </w:r>
      <w:bookmarkEnd w:id="14"/>
    </w:p>
    <w:p w:rsidR="004F6960" w:rsidRDefault="00EC7F42" w:rsidP="004F69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  <w:r w:rsidR="004F6960">
        <w:rPr>
          <w:rStyle w:val="af"/>
          <w:rFonts w:ascii="Times New Roman" w:hAnsi="Times New Roman"/>
          <w:b/>
          <w:sz w:val="24"/>
          <w:szCs w:val="24"/>
        </w:rPr>
        <w:footnoteReference w:id="2"/>
      </w:r>
    </w:p>
    <w:tbl>
      <w:tblPr>
        <w:tblStyle w:val="a7"/>
        <w:tblW w:w="0" w:type="auto"/>
        <w:tblLook w:val="04A0"/>
      </w:tblPr>
      <w:tblGrid>
        <w:gridCol w:w="1951"/>
        <w:gridCol w:w="7620"/>
      </w:tblGrid>
      <w:tr w:rsidR="004F6960" w:rsidTr="008C353D">
        <w:tc>
          <w:tcPr>
            <w:tcW w:w="195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уровень</w:t>
            </w:r>
          </w:p>
        </w:tc>
        <w:tc>
          <w:tcPr>
            <w:tcW w:w="7620" w:type="dxa"/>
          </w:tcPr>
          <w:p w:rsidR="004F6960" w:rsidRDefault="004F6960" w:rsidP="008C353D">
            <w:pPr>
              <w:spacing w:line="360" w:lineRule="auto"/>
              <w:ind w:left="-113"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0809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Нулевой уровень</w:t>
            </w:r>
            <w:r w:rsidRPr="004A027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A0279">
              <w:rPr>
                <w:rFonts w:ascii="Times New Roman" w:hAnsi="Times New Roman"/>
                <w:sz w:val="24"/>
                <w:szCs w:val="24"/>
              </w:rPr>
              <w:t xml:space="preserve">Учащиеся пассивны. </w:t>
            </w:r>
            <w:r w:rsidRPr="004A02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трудом включаются в учебную работу. Не в состоянии самостоятельно решать учебную задачу и не пытаются искать собственное решение.</w:t>
            </w:r>
          </w:p>
        </w:tc>
      </w:tr>
      <w:tr w:rsidR="004F6960" w:rsidTr="008C353D">
        <w:tc>
          <w:tcPr>
            <w:tcW w:w="195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7620" w:type="dxa"/>
          </w:tcPr>
          <w:p w:rsidR="004F6960" w:rsidRPr="00080903" w:rsidRDefault="004F6960" w:rsidP="008C353D">
            <w:pPr>
              <w:spacing w:line="360" w:lineRule="auto"/>
              <w:ind w:left="-113"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Относительно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активный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090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8090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Включение учащихся в учебную деятельность связанно с эмоциональной привлекательностью и не подкрепляются волевыми и интеллектуальными усилиями. Охотно приступают к новым видам работы, однако при затруднениях легко теряют интерес к учению.</w:t>
            </w:r>
          </w:p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960" w:rsidTr="008C353D">
        <w:tc>
          <w:tcPr>
            <w:tcW w:w="195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7620" w:type="dxa"/>
          </w:tcPr>
          <w:p w:rsidR="004F6960" w:rsidRPr="00080903" w:rsidRDefault="004F6960" w:rsidP="008C353D">
            <w:pPr>
              <w:ind w:left="-113" w:right="-22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Исполнительно – активный уровень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090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8090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Умение подчинять эмоциональные и волевые усилия определенной учебной цели отличает этих учащихся.</w:t>
            </w:r>
          </w:p>
          <w:p w:rsidR="004F6960" w:rsidRPr="00080903" w:rsidRDefault="004F6960" w:rsidP="008C353D">
            <w:pPr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960" w:rsidTr="008C353D">
        <w:tc>
          <w:tcPr>
            <w:tcW w:w="195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уровень</w:t>
            </w:r>
          </w:p>
        </w:tc>
        <w:tc>
          <w:tcPr>
            <w:tcW w:w="7620" w:type="dxa"/>
          </w:tcPr>
          <w:p w:rsidR="004F6960" w:rsidRPr="00080903" w:rsidRDefault="004F6960" w:rsidP="008C353D">
            <w:pPr>
              <w:ind w:left="-113" w:right="-22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Активный уровень познания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090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8090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Достаточно осознанно воспринимают учебную задачу, с желанием включаются в учебную деятельность, часто предлагают оригинальные пути решения, работают самостоятельно.</w:t>
            </w:r>
          </w:p>
          <w:p w:rsidR="004F6960" w:rsidRPr="00080903" w:rsidRDefault="004F6960" w:rsidP="008C353D">
            <w:pPr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960" w:rsidTr="008C353D">
        <w:tc>
          <w:tcPr>
            <w:tcW w:w="195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уровень</w:t>
            </w:r>
          </w:p>
        </w:tc>
        <w:tc>
          <w:tcPr>
            <w:tcW w:w="7620" w:type="dxa"/>
          </w:tcPr>
          <w:p w:rsidR="004F6960" w:rsidRPr="00080903" w:rsidRDefault="004F6960" w:rsidP="008C353D">
            <w:pPr>
              <w:ind w:left="-113" w:right="-22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903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уровень</w:t>
            </w:r>
            <w:r w:rsidRPr="000809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090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8090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Особые задатки, одаренность. Учащиеся способны выразить свое особое, неповторимое отношение к миру. </w:t>
            </w:r>
          </w:p>
          <w:p w:rsidR="004F6960" w:rsidRPr="00080903" w:rsidRDefault="004F6960" w:rsidP="008C353D">
            <w:pPr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5EB1" w:rsidRDefault="00065E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6960" w:rsidRDefault="004F6960" w:rsidP="00065EB1">
      <w:pPr>
        <w:pStyle w:val="2"/>
      </w:pPr>
      <w:bookmarkStart w:id="15" w:name="_Toc422480871"/>
      <w:r>
        <w:lastRenderedPageBreak/>
        <w:t>Методика самооценки психологической атмосферы в команде</w:t>
      </w:r>
      <w:bookmarkEnd w:id="15"/>
    </w:p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</w:t>
      </w:r>
      <w:r>
        <w:rPr>
          <w:rStyle w:val="af"/>
          <w:rFonts w:ascii="Times New Roman" w:hAnsi="Times New Roman"/>
          <w:b/>
          <w:sz w:val="24"/>
          <w:szCs w:val="24"/>
        </w:rPr>
        <w:footnoteReference w:id="3"/>
      </w:r>
    </w:p>
    <w:p w:rsidR="004F6960" w:rsidRDefault="004F6960" w:rsidP="004F69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903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подготовить для каждого члена проектной группы оценочный лист. Члены группы заполняют оценочный лист, давая оценки по каждому из 10 пунктов шкалы. Они ставят знак «+» в соответствующих строках и столбцах. Чем левее расположен знак «+», тем, по мнению </w:t>
      </w:r>
      <w:proofErr w:type="gramStart"/>
      <w:r>
        <w:rPr>
          <w:rFonts w:ascii="Times New Roman" w:hAnsi="Times New Roman"/>
          <w:sz w:val="24"/>
          <w:szCs w:val="24"/>
        </w:rPr>
        <w:t>отвечающего</w:t>
      </w:r>
      <w:proofErr w:type="gramEnd"/>
      <w:r>
        <w:rPr>
          <w:rFonts w:ascii="Times New Roman" w:hAnsi="Times New Roman"/>
          <w:sz w:val="24"/>
          <w:szCs w:val="24"/>
        </w:rPr>
        <w:t>, благоприятнее психологическая атмосфера в группе.</w:t>
      </w:r>
    </w:p>
    <w:p w:rsidR="004F6960" w:rsidRDefault="004F6960" w:rsidP="004F69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индивидуальных оценок по каждой строке определяется средняя оценка. Для этого по каждому пункту оценочного листа суммируются баллы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данные членами группы, и полученная сумма делится на число оценивающих.</w:t>
      </w:r>
    </w:p>
    <w:p w:rsidR="004F6960" w:rsidRDefault="004F6960" w:rsidP="004F69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оценка психологической атмосферы определяется как сумма средних баллов по всем десяти строкам. Итоговый показатель колеблется от 10 (наиболее положительная оценка) до 80 (наиболее отрицательная). </w:t>
      </w:r>
    </w:p>
    <w:p w:rsidR="004F6960" w:rsidRDefault="004F6960" w:rsidP="004F696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Сравнивая оценки, данные в разное время работы над проектом можно выявить, как изменяется ситуация в рабочей группе. Если по каким-то позициям обнаружится тенденция ухудшения психологической атмосферы в группе, нужно обсудить эту ситуацию и решить, что нужно делать, чтобы изменить такое положение дел.</w:t>
      </w:r>
    </w:p>
    <w:tbl>
      <w:tblPr>
        <w:tblStyle w:val="a7"/>
        <w:tblW w:w="0" w:type="auto"/>
        <w:tblLook w:val="04A0"/>
      </w:tblPr>
      <w:tblGrid>
        <w:gridCol w:w="2587"/>
        <w:gridCol w:w="490"/>
        <w:gridCol w:w="490"/>
        <w:gridCol w:w="500"/>
        <w:gridCol w:w="579"/>
        <w:gridCol w:w="579"/>
        <w:gridCol w:w="579"/>
        <w:gridCol w:w="579"/>
        <w:gridCol w:w="579"/>
        <w:gridCol w:w="2609"/>
      </w:tblGrid>
      <w:tr w:rsidR="004F6960" w:rsidTr="008C353D">
        <w:tc>
          <w:tcPr>
            <w:tcW w:w="2660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960" w:rsidTr="008C353D">
        <w:tc>
          <w:tcPr>
            <w:tcW w:w="2660" w:type="dxa"/>
          </w:tcPr>
          <w:p w:rsidR="004F6960" w:rsidRPr="006F2112" w:rsidRDefault="004F6960" w:rsidP="004F6960">
            <w:pPr>
              <w:pStyle w:val="a9"/>
              <w:numPr>
                <w:ilvl w:val="0"/>
                <w:numId w:val="19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F2112">
              <w:rPr>
                <w:rFonts w:ascii="Times New Roman" w:hAnsi="Times New Roman"/>
                <w:sz w:val="24"/>
                <w:szCs w:val="24"/>
              </w:rPr>
              <w:t>Дружелюбие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 w:rsidRPr="006F2112">
              <w:rPr>
                <w:rFonts w:ascii="Times New Roman" w:hAnsi="Times New Roman"/>
                <w:sz w:val="24"/>
                <w:szCs w:val="24"/>
              </w:rPr>
              <w:t>Враждебность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Несогласие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Неудовлетворенность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Непродуктивность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Теплота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Холодность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580">
              <w:rPr>
                <w:rFonts w:ascii="Times New Roman" w:hAnsi="Times New Roman"/>
                <w:sz w:val="24"/>
                <w:szCs w:val="24"/>
              </w:rPr>
              <w:t>Взаимоподдержка</w:t>
            </w:r>
            <w:proofErr w:type="spellEnd"/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Недоброжелательность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Увлеченность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Равнодушие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Интересно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Скука</w:t>
            </w:r>
          </w:p>
        </w:tc>
      </w:tr>
      <w:tr w:rsidR="004F6960" w:rsidTr="008C353D">
        <w:tc>
          <w:tcPr>
            <w:tcW w:w="2660" w:type="dxa"/>
          </w:tcPr>
          <w:p w:rsidR="004F6960" w:rsidRPr="00993580" w:rsidRDefault="004F6960" w:rsidP="004F6960">
            <w:pPr>
              <w:pStyle w:val="a9"/>
              <w:numPr>
                <w:ilvl w:val="0"/>
                <w:numId w:val="19"/>
              </w:numPr>
              <w:ind w:left="283" w:hanging="357"/>
              <w:rPr>
                <w:rFonts w:ascii="Times New Roman" w:hAnsi="Times New Roman"/>
                <w:sz w:val="24"/>
                <w:szCs w:val="24"/>
              </w:rPr>
            </w:pPr>
            <w:r w:rsidRPr="00993580">
              <w:rPr>
                <w:rFonts w:ascii="Times New Roman" w:hAnsi="Times New Roman"/>
                <w:sz w:val="24"/>
                <w:szCs w:val="24"/>
              </w:rPr>
              <w:t>Успех</w:t>
            </w: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F6960" w:rsidRDefault="004F6960" w:rsidP="008C3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4F6960" w:rsidRPr="006F2112" w:rsidRDefault="004F6960" w:rsidP="008C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Неудача</w:t>
            </w:r>
          </w:p>
        </w:tc>
      </w:tr>
    </w:tbl>
    <w:p w:rsidR="004F6960" w:rsidRDefault="004F6960" w:rsidP="004F69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960" w:rsidRPr="004A0279" w:rsidRDefault="004F6960" w:rsidP="00065EB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4F6960" w:rsidRPr="004A0279" w:rsidSect="0020543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BB" w:rsidRDefault="00D466BB" w:rsidP="00E05D14">
      <w:pPr>
        <w:spacing w:after="0" w:line="240" w:lineRule="auto"/>
      </w:pPr>
      <w:r>
        <w:separator/>
      </w:r>
    </w:p>
  </w:endnote>
  <w:endnote w:type="continuationSeparator" w:id="0">
    <w:p w:rsidR="00D466BB" w:rsidRDefault="00D466BB" w:rsidP="00E0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9401"/>
      <w:docPartObj>
        <w:docPartGallery w:val="Page Numbers (Bottom of Page)"/>
        <w:docPartUnique/>
      </w:docPartObj>
    </w:sdtPr>
    <w:sdtContent>
      <w:p w:rsidR="00F6465F" w:rsidRDefault="00393BB5">
        <w:pPr>
          <w:pStyle w:val="af3"/>
          <w:jc w:val="right"/>
        </w:pPr>
        <w:fldSimple w:instr=" PAGE   \* MERGEFORMAT ">
          <w:r w:rsidR="009E6AF8">
            <w:rPr>
              <w:noProof/>
            </w:rPr>
            <w:t>18</w:t>
          </w:r>
        </w:fldSimple>
      </w:p>
    </w:sdtContent>
  </w:sdt>
  <w:p w:rsidR="00F6465F" w:rsidRDefault="00F6465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BB" w:rsidRDefault="00D466BB" w:rsidP="00E05D14">
      <w:pPr>
        <w:spacing w:after="0" w:line="240" w:lineRule="auto"/>
      </w:pPr>
      <w:r>
        <w:separator/>
      </w:r>
    </w:p>
  </w:footnote>
  <w:footnote w:type="continuationSeparator" w:id="0">
    <w:p w:rsidR="00D466BB" w:rsidRDefault="00D466BB" w:rsidP="00E05D14">
      <w:pPr>
        <w:spacing w:after="0" w:line="240" w:lineRule="auto"/>
      </w:pPr>
      <w:r>
        <w:continuationSeparator/>
      </w:r>
    </w:p>
  </w:footnote>
  <w:footnote w:id="1">
    <w:p w:rsidR="00F6465F" w:rsidRPr="00E05D14" w:rsidRDefault="00F6465F">
      <w:pPr>
        <w:pStyle w:val="ad"/>
        <w:rPr>
          <w:rFonts w:ascii="Times New Roman" w:hAnsi="Times New Roman"/>
        </w:rPr>
      </w:pPr>
      <w:r w:rsidRPr="00E05D14">
        <w:rPr>
          <w:rStyle w:val="af"/>
          <w:rFonts w:ascii="Times New Roman" w:hAnsi="Times New Roman"/>
        </w:rPr>
        <w:footnoteRef/>
      </w:r>
      <w:r w:rsidRPr="00E05D14">
        <w:rPr>
          <w:rFonts w:ascii="Times New Roman" w:hAnsi="Times New Roman"/>
        </w:rPr>
        <w:t xml:space="preserve"> </w:t>
      </w:r>
      <w:proofErr w:type="gramStart"/>
      <w:r w:rsidRPr="00E05D14">
        <w:rPr>
          <w:rFonts w:ascii="Times New Roman" w:hAnsi="Times New Roman"/>
        </w:rPr>
        <w:t>Образование</w:t>
      </w:r>
      <w:proofErr w:type="gramEnd"/>
      <w:r w:rsidRPr="00E05D14">
        <w:rPr>
          <w:rFonts w:ascii="Times New Roman" w:hAnsi="Times New Roman"/>
        </w:rPr>
        <w:t xml:space="preserve"> сокрытое сокровище. Доклад Международной комиссии по образованию для </w:t>
      </w:r>
      <w:r w:rsidRPr="00E05D14">
        <w:rPr>
          <w:rFonts w:ascii="Times New Roman" w:hAnsi="Times New Roman"/>
          <w:lang w:val="en-US"/>
        </w:rPr>
        <w:t>XXI</w:t>
      </w:r>
      <w:r w:rsidRPr="00E05D14">
        <w:rPr>
          <w:rFonts w:ascii="Times New Roman" w:hAnsi="Times New Roman"/>
        </w:rPr>
        <w:t xml:space="preserve"> века.- Париж, ЮНЕСКО, 1997</w:t>
      </w:r>
    </w:p>
  </w:footnote>
  <w:footnote w:id="2">
    <w:p w:rsidR="004F6960" w:rsidRDefault="004F6960" w:rsidP="004F6960">
      <w:pPr>
        <w:pStyle w:val="ad"/>
      </w:pPr>
      <w:r>
        <w:rPr>
          <w:rStyle w:val="af"/>
        </w:rPr>
        <w:footnoteRef/>
      </w:r>
      <w:r>
        <w:t xml:space="preserve"> </w:t>
      </w:r>
      <w:r w:rsidRPr="004A0279">
        <w:rPr>
          <w:rFonts w:ascii="Times New Roman" w:hAnsi="Times New Roman"/>
          <w:sz w:val="24"/>
          <w:szCs w:val="24"/>
        </w:rPr>
        <w:t>Опыт работы МБОУ «Гимназия №25» г. Иркутска</w:t>
      </w:r>
    </w:p>
    <w:p w:rsidR="004F6960" w:rsidRDefault="004F6960" w:rsidP="004F6960">
      <w:pPr>
        <w:pStyle w:val="ad"/>
      </w:pPr>
    </w:p>
    <w:p w:rsidR="004F6960" w:rsidRDefault="004F6960" w:rsidP="004F6960">
      <w:pPr>
        <w:pStyle w:val="ad"/>
      </w:pPr>
    </w:p>
    <w:p w:rsidR="004F6960" w:rsidRDefault="004F6960" w:rsidP="004F6960">
      <w:pPr>
        <w:pStyle w:val="ad"/>
      </w:pPr>
    </w:p>
    <w:p w:rsidR="004F6960" w:rsidRDefault="004F6960" w:rsidP="004F6960">
      <w:pPr>
        <w:pStyle w:val="ad"/>
      </w:pPr>
    </w:p>
  </w:footnote>
  <w:footnote w:id="3">
    <w:p w:rsidR="004F6960" w:rsidRPr="00B24D00" w:rsidRDefault="004F6960" w:rsidP="004F6960">
      <w:pPr>
        <w:pStyle w:val="a9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080D48">
        <w:rPr>
          <w:rFonts w:ascii="Times New Roman" w:hAnsi="Times New Roman"/>
          <w:sz w:val="24"/>
          <w:szCs w:val="24"/>
        </w:rPr>
        <w:t>Лазарев, В.С.Рекомендации для учителей по формирова</w:t>
      </w:r>
      <w:r>
        <w:rPr>
          <w:rFonts w:ascii="Times New Roman" w:hAnsi="Times New Roman"/>
          <w:sz w:val="24"/>
          <w:szCs w:val="24"/>
        </w:rPr>
        <w:t>нию практических и познавательных умений учащихся в проектной деятельности/В.С.Лазарев.- Сургут, РИО СурГПУ,2014.</w:t>
      </w:r>
    </w:p>
    <w:p w:rsidR="004F6960" w:rsidRDefault="004F6960" w:rsidP="004F6960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209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2C3961"/>
    <w:multiLevelType w:val="hybridMultilevel"/>
    <w:tmpl w:val="76B0D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80631"/>
    <w:multiLevelType w:val="hybridMultilevel"/>
    <w:tmpl w:val="902ED85A"/>
    <w:lvl w:ilvl="0" w:tplc="96D2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4E82"/>
    <w:multiLevelType w:val="hybridMultilevel"/>
    <w:tmpl w:val="381AA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F13FF0"/>
    <w:multiLevelType w:val="hybridMultilevel"/>
    <w:tmpl w:val="17080F1E"/>
    <w:lvl w:ilvl="0" w:tplc="2410C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2940BC6"/>
    <w:multiLevelType w:val="hybridMultilevel"/>
    <w:tmpl w:val="509256CE"/>
    <w:lvl w:ilvl="0" w:tplc="96D2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1F41"/>
    <w:multiLevelType w:val="hybridMultilevel"/>
    <w:tmpl w:val="1416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F6E78"/>
    <w:multiLevelType w:val="hybridMultilevel"/>
    <w:tmpl w:val="A79C7560"/>
    <w:lvl w:ilvl="0" w:tplc="2410C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015B1"/>
    <w:multiLevelType w:val="hybridMultilevel"/>
    <w:tmpl w:val="BE8C8688"/>
    <w:lvl w:ilvl="0" w:tplc="99CA483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7A282B"/>
    <w:multiLevelType w:val="hybridMultilevel"/>
    <w:tmpl w:val="791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545B"/>
    <w:multiLevelType w:val="hybridMultilevel"/>
    <w:tmpl w:val="5CB4CDBC"/>
    <w:lvl w:ilvl="0" w:tplc="2410C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F45DE"/>
    <w:multiLevelType w:val="hybridMultilevel"/>
    <w:tmpl w:val="332C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848EF"/>
    <w:multiLevelType w:val="multilevel"/>
    <w:tmpl w:val="7CA2B7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54C01D6C"/>
    <w:multiLevelType w:val="hybridMultilevel"/>
    <w:tmpl w:val="D0DC2FE6"/>
    <w:lvl w:ilvl="0" w:tplc="99CA483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6459D8"/>
    <w:multiLevelType w:val="hybridMultilevel"/>
    <w:tmpl w:val="0F5C9C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1002D4"/>
    <w:multiLevelType w:val="hybridMultilevel"/>
    <w:tmpl w:val="3AC2B5DE"/>
    <w:lvl w:ilvl="0" w:tplc="99CA483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5258B9"/>
    <w:multiLevelType w:val="hybridMultilevel"/>
    <w:tmpl w:val="FC96B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662C4B"/>
    <w:multiLevelType w:val="hybridMultilevel"/>
    <w:tmpl w:val="D58A9980"/>
    <w:lvl w:ilvl="0" w:tplc="99CA483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4"/>
  </w:num>
  <w:num w:numId="12">
    <w:abstractNumId w:val="16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543B"/>
    <w:rsid w:val="000012F8"/>
    <w:rsid w:val="000101DE"/>
    <w:rsid w:val="0002217B"/>
    <w:rsid w:val="000346C9"/>
    <w:rsid w:val="00037B47"/>
    <w:rsid w:val="00063112"/>
    <w:rsid w:val="00065226"/>
    <w:rsid w:val="00065EB1"/>
    <w:rsid w:val="00067FE7"/>
    <w:rsid w:val="00072DA9"/>
    <w:rsid w:val="00080D48"/>
    <w:rsid w:val="000B591F"/>
    <w:rsid w:val="000E5512"/>
    <w:rsid w:val="000F41F5"/>
    <w:rsid w:val="001338A6"/>
    <w:rsid w:val="00134959"/>
    <w:rsid w:val="00143524"/>
    <w:rsid w:val="00147984"/>
    <w:rsid w:val="001927A5"/>
    <w:rsid w:val="00192943"/>
    <w:rsid w:val="001B1968"/>
    <w:rsid w:val="001C1B7C"/>
    <w:rsid w:val="001E0F02"/>
    <w:rsid w:val="001F174C"/>
    <w:rsid w:val="0020543B"/>
    <w:rsid w:val="00230CDB"/>
    <w:rsid w:val="00231CC6"/>
    <w:rsid w:val="00234FDC"/>
    <w:rsid w:val="002614D8"/>
    <w:rsid w:val="00277E0B"/>
    <w:rsid w:val="00286553"/>
    <w:rsid w:val="002A3A11"/>
    <w:rsid w:val="00313197"/>
    <w:rsid w:val="003252C8"/>
    <w:rsid w:val="003565D0"/>
    <w:rsid w:val="00393BB5"/>
    <w:rsid w:val="003D3D58"/>
    <w:rsid w:val="003F6DF8"/>
    <w:rsid w:val="00406797"/>
    <w:rsid w:val="00427D30"/>
    <w:rsid w:val="00447D31"/>
    <w:rsid w:val="0047508A"/>
    <w:rsid w:val="004825EF"/>
    <w:rsid w:val="004D7F5C"/>
    <w:rsid w:val="004F6960"/>
    <w:rsid w:val="005115AF"/>
    <w:rsid w:val="0056170C"/>
    <w:rsid w:val="00584637"/>
    <w:rsid w:val="005B5267"/>
    <w:rsid w:val="005B742B"/>
    <w:rsid w:val="005E45B9"/>
    <w:rsid w:val="006065C7"/>
    <w:rsid w:val="00622382"/>
    <w:rsid w:val="00646DC6"/>
    <w:rsid w:val="00650A90"/>
    <w:rsid w:val="00671924"/>
    <w:rsid w:val="006D01F5"/>
    <w:rsid w:val="006D5790"/>
    <w:rsid w:val="0074402B"/>
    <w:rsid w:val="007502C8"/>
    <w:rsid w:val="00753169"/>
    <w:rsid w:val="00775FC6"/>
    <w:rsid w:val="007B4B8A"/>
    <w:rsid w:val="007F049E"/>
    <w:rsid w:val="00811A23"/>
    <w:rsid w:val="00823FBB"/>
    <w:rsid w:val="00831DC6"/>
    <w:rsid w:val="0083313F"/>
    <w:rsid w:val="0083402B"/>
    <w:rsid w:val="00835F1A"/>
    <w:rsid w:val="00864CF8"/>
    <w:rsid w:val="00865620"/>
    <w:rsid w:val="008E03D2"/>
    <w:rsid w:val="008F21A7"/>
    <w:rsid w:val="0093137D"/>
    <w:rsid w:val="00932691"/>
    <w:rsid w:val="009465C7"/>
    <w:rsid w:val="00957757"/>
    <w:rsid w:val="00960B20"/>
    <w:rsid w:val="0098656D"/>
    <w:rsid w:val="00993580"/>
    <w:rsid w:val="009B1A98"/>
    <w:rsid w:val="009B6346"/>
    <w:rsid w:val="009C7CD1"/>
    <w:rsid w:val="009E6AF8"/>
    <w:rsid w:val="00A366F4"/>
    <w:rsid w:val="00A5425B"/>
    <w:rsid w:val="00A55E00"/>
    <w:rsid w:val="00AC1287"/>
    <w:rsid w:val="00AC5E16"/>
    <w:rsid w:val="00AE6040"/>
    <w:rsid w:val="00AF65FB"/>
    <w:rsid w:val="00B0009C"/>
    <w:rsid w:val="00B1306E"/>
    <w:rsid w:val="00B24D00"/>
    <w:rsid w:val="00B26B20"/>
    <w:rsid w:val="00B5451B"/>
    <w:rsid w:val="00B71251"/>
    <w:rsid w:val="00BA2D3A"/>
    <w:rsid w:val="00BD4D64"/>
    <w:rsid w:val="00C007EF"/>
    <w:rsid w:val="00C45A92"/>
    <w:rsid w:val="00C8671F"/>
    <w:rsid w:val="00C91529"/>
    <w:rsid w:val="00CC0290"/>
    <w:rsid w:val="00D02CAA"/>
    <w:rsid w:val="00D37151"/>
    <w:rsid w:val="00D45E06"/>
    <w:rsid w:val="00D466BB"/>
    <w:rsid w:val="00D612AA"/>
    <w:rsid w:val="00D9607B"/>
    <w:rsid w:val="00DB3874"/>
    <w:rsid w:val="00DB671C"/>
    <w:rsid w:val="00E05D14"/>
    <w:rsid w:val="00E1687B"/>
    <w:rsid w:val="00E274DB"/>
    <w:rsid w:val="00E56B97"/>
    <w:rsid w:val="00E61AA9"/>
    <w:rsid w:val="00E659EF"/>
    <w:rsid w:val="00E93611"/>
    <w:rsid w:val="00EA1735"/>
    <w:rsid w:val="00EA34BA"/>
    <w:rsid w:val="00EC7F42"/>
    <w:rsid w:val="00F05B3C"/>
    <w:rsid w:val="00F356E3"/>
    <w:rsid w:val="00F6465F"/>
    <w:rsid w:val="00F92BD8"/>
    <w:rsid w:val="00FB77C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41F5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5EB1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Cs/>
      <w:color w:val="00206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43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0543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0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43B"/>
    <w:rPr>
      <w:rFonts w:ascii="Tahoma" w:eastAsia="Calibri" w:hAnsi="Tahoma" w:cs="Tahoma"/>
      <w:sz w:val="16"/>
      <w:szCs w:val="16"/>
    </w:rPr>
  </w:style>
  <w:style w:type="paragraph" w:customStyle="1" w:styleId="c32">
    <w:name w:val="c32"/>
    <w:basedOn w:val="a"/>
    <w:rsid w:val="00067FE7"/>
    <w:pPr>
      <w:spacing w:before="52" w:after="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067FE7"/>
  </w:style>
  <w:style w:type="table" w:styleId="a7">
    <w:name w:val="Table Grid"/>
    <w:basedOn w:val="a1"/>
    <w:uiPriority w:val="59"/>
    <w:rsid w:val="00067F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D579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D5790"/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6D5790"/>
    <w:pPr>
      <w:ind w:left="220"/>
    </w:pPr>
    <w:rPr>
      <w:rFonts w:ascii="Times New Roman" w:hAnsi="Times New Roman"/>
      <w:b/>
      <w:sz w:val="24"/>
    </w:rPr>
  </w:style>
  <w:style w:type="paragraph" w:styleId="a9">
    <w:name w:val="List Paragraph"/>
    <w:basedOn w:val="a"/>
    <w:uiPriority w:val="34"/>
    <w:qFormat/>
    <w:rsid w:val="00E05D14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E05D1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5D14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5D1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E05D1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05D1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05D14"/>
    <w:rPr>
      <w:vertAlign w:val="superscript"/>
    </w:rPr>
  </w:style>
  <w:style w:type="paragraph" w:styleId="af0">
    <w:name w:val="Normal (Web)"/>
    <w:basedOn w:val="a"/>
    <w:uiPriority w:val="99"/>
    <w:unhideWhenUsed/>
    <w:rsid w:val="00831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6">
    <w:name w:val="Colorful Shading Accent 6"/>
    <w:basedOn w:val="a1"/>
    <w:uiPriority w:val="71"/>
    <w:rsid w:val="00AC5E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2">
    <w:name w:val="Цветной список1"/>
    <w:basedOn w:val="a1"/>
    <w:uiPriority w:val="72"/>
    <w:rsid w:val="00AC5E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1"/>
    <w:uiPriority w:val="72"/>
    <w:rsid w:val="00AC5E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3">
    <w:name w:val="Colorful Shading Accent 3"/>
    <w:basedOn w:val="a1"/>
    <w:uiPriority w:val="71"/>
    <w:rsid w:val="00AC5E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paragraph" w:styleId="af1">
    <w:name w:val="header"/>
    <w:basedOn w:val="a"/>
    <w:link w:val="af2"/>
    <w:uiPriority w:val="99"/>
    <w:semiHidden/>
    <w:unhideWhenUsed/>
    <w:rsid w:val="0013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59"/>
    <w:rPr>
      <w:rFonts w:ascii="Calibri" w:eastAsia="Calibri" w:hAnsi="Calibri" w:cs="Times New Roman"/>
    </w:rPr>
  </w:style>
  <w:style w:type="paragraph" w:styleId="af3">
    <w:name w:val="footer"/>
    <w:aliases w:val=" Знак"/>
    <w:basedOn w:val="a"/>
    <w:link w:val="af4"/>
    <w:uiPriority w:val="99"/>
    <w:unhideWhenUsed/>
    <w:rsid w:val="0013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aliases w:val=" Знак Знак"/>
    <w:basedOn w:val="a0"/>
    <w:link w:val="af3"/>
    <w:uiPriority w:val="99"/>
    <w:rsid w:val="0013495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F41F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c2">
    <w:name w:val="c2"/>
    <w:basedOn w:val="a0"/>
    <w:rsid w:val="0083402B"/>
  </w:style>
  <w:style w:type="paragraph" w:styleId="af5">
    <w:name w:val="TOC Heading"/>
    <w:basedOn w:val="1"/>
    <w:next w:val="a"/>
    <w:uiPriority w:val="39"/>
    <w:semiHidden/>
    <w:unhideWhenUsed/>
    <w:qFormat/>
    <w:rsid w:val="00C007EF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7C9163" w:themeColor="accent1" w:themeShade="BF"/>
      <w:kern w:val="0"/>
      <w:szCs w:val="28"/>
    </w:rPr>
  </w:style>
  <w:style w:type="character" w:customStyle="1" w:styleId="20">
    <w:name w:val="Заголовок 2 Знак"/>
    <w:basedOn w:val="a0"/>
    <w:link w:val="2"/>
    <w:uiPriority w:val="9"/>
    <w:rsid w:val="00065EB1"/>
    <w:rPr>
      <w:rFonts w:ascii="Times New Roman" w:eastAsiaTheme="majorEastAsia" w:hAnsi="Times New Roman" w:cstheme="majorBidi"/>
      <w:bCs/>
      <w:color w:val="002060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talog.unatlib.org.ru/cgi-bin/1/cgiirbis_64.exe?LNG=&amp;Z21ID=&amp;I21DBN=SKS05&amp;P21DBN=SKS05&amp;S21STN=1&amp;S21REF=5&amp;S21FMT=fullwebr&amp;C21COM=S&amp;S21CNR=10&amp;S21P01=0&amp;S21P02=1&amp;S21P03=A=&amp;S21STR=%D0%9B%D0%B0%D0%B7%D0%B0%D1%80%D0%B5%D0%B2,%20%D0%92%D0%B0%D0%BB%D0%B5%D1%80%D0%B8%D0%B9%20%D0%A1%D0%B5%D0%BC%D0%B5%D0%BD%D0%BE%D0%B2%D0%B8%D1%87" TargetMode="External"/><Relationship Id="rId18" Type="http://schemas.openxmlformats.org/officeDocument/2006/relationships/image" Target="media/image5.gi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nv-pk.ru/doc/Lazarev_Proektnaya_i_psevdoproektnaya_deyatelnost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estival.1september.ru/articles/615693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studopedia.org/1-13983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catalog.unatlib.org.ru/cgi-bin/1/cgiirbis_64.exe?LNG=&amp;Z21ID=&amp;I21DBN=SKS05&amp;P21DBN=SKS05&amp;S21STN=1&amp;S21REF=5&amp;S21FMT=fullwebr&amp;C21COM=S&amp;S21CNR=10&amp;S21P01=0&amp;S21P02=1&amp;S21P03=A=&amp;S21STR=%D0%9B%D0%B0%D0%B7%D0%B0%D1%80%D0%B5%D0%B2,%20%D0%92%D0%B0%D0%BB%D0%B5%D1%80%D0%B8%D0%B9%20%D0%A1%D0%B5%D0%BC%D0%B5%D0%BD%D0%BE%D0%B2%D0%B8%D1%8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7A76"/>
    <w:rsid w:val="00356C6E"/>
    <w:rsid w:val="00386DEE"/>
    <w:rsid w:val="00A57A76"/>
    <w:rsid w:val="00B510A4"/>
    <w:rsid w:val="00C420CF"/>
    <w:rsid w:val="00EA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5D7AF199634B5BA36F1DFCD9C936AF">
    <w:name w:val="765D7AF199634B5BA36F1DFCD9C936AF"/>
    <w:rsid w:val="00A57A76"/>
  </w:style>
  <w:style w:type="paragraph" w:customStyle="1" w:styleId="7FB84A6C83E7405D9767DBD10FFCB628">
    <w:name w:val="7FB84A6C83E7405D9767DBD10FFCB628"/>
    <w:rsid w:val="00A57A76"/>
  </w:style>
  <w:style w:type="paragraph" w:customStyle="1" w:styleId="AD7545FA9A7D4AAF967DF4F605125CE8">
    <w:name w:val="AD7545FA9A7D4AAF967DF4F605125CE8"/>
    <w:rsid w:val="00A57A76"/>
  </w:style>
  <w:style w:type="paragraph" w:customStyle="1" w:styleId="51F1A7816976445FAC743481B051FF7F">
    <w:name w:val="51F1A7816976445FAC743481B051FF7F"/>
    <w:rsid w:val="00A57A76"/>
  </w:style>
  <w:style w:type="paragraph" w:customStyle="1" w:styleId="8A8BD1D8372241689B261FE2323DF8DC">
    <w:name w:val="8A8BD1D8372241689B261FE2323DF8DC"/>
    <w:rsid w:val="00A57A76"/>
  </w:style>
  <w:style w:type="paragraph" w:customStyle="1" w:styleId="DE676C21E4574FAA8A64E3255353EC5F">
    <w:name w:val="DE676C21E4574FAA8A64E3255353EC5F"/>
    <w:rsid w:val="00A57A76"/>
  </w:style>
  <w:style w:type="paragraph" w:customStyle="1" w:styleId="DD049FC7FD8A429A99E33394F9DDEFAC">
    <w:name w:val="DD049FC7FD8A429A99E33394F9DDEFAC"/>
    <w:rsid w:val="00A57A76"/>
  </w:style>
  <w:style w:type="paragraph" w:customStyle="1" w:styleId="B07E194933F0485D8FA8F5CD81555197">
    <w:name w:val="B07E194933F0485D8FA8F5CD81555197"/>
    <w:rsid w:val="00A57A76"/>
  </w:style>
  <w:style w:type="paragraph" w:customStyle="1" w:styleId="F7916A992F4F49D18AAF591CB958B112">
    <w:name w:val="F7916A992F4F49D18AAF591CB958B112"/>
    <w:rsid w:val="00A57A76"/>
  </w:style>
  <w:style w:type="paragraph" w:customStyle="1" w:styleId="7EE01FC934AD4BD58502744768A1A433">
    <w:name w:val="7EE01FC934AD4BD58502744768A1A433"/>
    <w:rsid w:val="00A57A76"/>
  </w:style>
  <w:style w:type="paragraph" w:customStyle="1" w:styleId="74F1E51BB746412E86E6EF22A183C9BD">
    <w:name w:val="74F1E51BB746412E86E6EF22A183C9BD"/>
    <w:rsid w:val="00A57A76"/>
  </w:style>
  <w:style w:type="paragraph" w:customStyle="1" w:styleId="AC5A08BD6F3849999148DD5395D32E1C">
    <w:name w:val="AC5A08BD6F3849999148DD5395D32E1C"/>
    <w:rsid w:val="00A57A76"/>
  </w:style>
  <w:style w:type="paragraph" w:customStyle="1" w:styleId="219AFC0489C24AF29D2A29ED3E514169">
    <w:name w:val="219AFC0489C24AF29D2A29ED3E514169"/>
    <w:rsid w:val="00A57A76"/>
  </w:style>
  <w:style w:type="paragraph" w:customStyle="1" w:styleId="99752F5002DC4CA19AEA75A57E706D5E">
    <w:name w:val="99752F5002DC4CA19AEA75A57E706D5E"/>
    <w:rsid w:val="00A57A76"/>
  </w:style>
  <w:style w:type="paragraph" w:customStyle="1" w:styleId="1262C56E1C49414BBD74708579B31457">
    <w:name w:val="1262C56E1C49414BBD74708579B31457"/>
    <w:rsid w:val="00A57A76"/>
  </w:style>
  <w:style w:type="paragraph" w:customStyle="1" w:styleId="ECDC640122EE489AB80C473BB0A6D1D0">
    <w:name w:val="ECDC640122EE489AB80C473BB0A6D1D0"/>
    <w:rsid w:val="00A57A76"/>
  </w:style>
  <w:style w:type="paragraph" w:customStyle="1" w:styleId="3BE4A0510D5344B08B3F49E51E79D779">
    <w:name w:val="3BE4A0510D5344B08B3F49E51E79D779"/>
    <w:rsid w:val="00A57A76"/>
  </w:style>
  <w:style w:type="paragraph" w:customStyle="1" w:styleId="A043957182E340DB8DBE9189368A9B8D">
    <w:name w:val="A043957182E340DB8DBE9189368A9B8D"/>
    <w:rsid w:val="00A57A76"/>
  </w:style>
  <w:style w:type="paragraph" w:customStyle="1" w:styleId="CDABD96716AD4B37B312CC8F82D3286B">
    <w:name w:val="CDABD96716AD4B37B312CC8F82D3286B"/>
    <w:rsid w:val="00A57A76"/>
  </w:style>
  <w:style w:type="paragraph" w:customStyle="1" w:styleId="CB63E366153B41888C09ACE66BC874B2">
    <w:name w:val="CB63E366153B41888C09ACE66BC874B2"/>
    <w:rsid w:val="00A57A76"/>
  </w:style>
  <w:style w:type="paragraph" w:customStyle="1" w:styleId="9710F776AFA54A9B82EFE818594A85FA">
    <w:name w:val="9710F776AFA54A9B82EFE818594A85FA"/>
    <w:rsid w:val="00A57A76"/>
  </w:style>
  <w:style w:type="paragraph" w:customStyle="1" w:styleId="0DC0E65137734D9798EA133ACB2C36CB">
    <w:name w:val="0DC0E65137734D9798EA133ACB2C36CB"/>
    <w:rsid w:val="00A57A76"/>
  </w:style>
  <w:style w:type="paragraph" w:customStyle="1" w:styleId="E951E8A43C584A05BA78B02005E51E71">
    <w:name w:val="E951E8A43C584A05BA78B02005E51E71"/>
    <w:rsid w:val="00B510A4"/>
  </w:style>
  <w:style w:type="paragraph" w:customStyle="1" w:styleId="CAC69FB8E39E42969E1D0406673D6817">
    <w:name w:val="CAC69FB8E39E42969E1D0406673D6817"/>
    <w:rsid w:val="00B510A4"/>
  </w:style>
  <w:style w:type="paragraph" w:customStyle="1" w:styleId="0DE78A3DF29145679AF09B3F2A21D556">
    <w:name w:val="0DE78A3DF29145679AF09B3F2A21D556"/>
    <w:rsid w:val="00B510A4"/>
  </w:style>
  <w:style w:type="paragraph" w:customStyle="1" w:styleId="48CB83CBC5D1406BAC78B55F02908577">
    <w:name w:val="48CB83CBC5D1406BAC78B55F02908577"/>
    <w:rsid w:val="00B510A4"/>
  </w:style>
  <w:style w:type="paragraph" w:customStyle="1" w:styleId="C89E9A4D6BAF407C9AA1221B2E6E3D1A">
    <w:name w:val="C89E9A4D6BAF407C9AA1221B2E6E3D1A"/>
    <w:rsid w:val="00356C6E"/>
  </w:style>
  <w:style w:type="paragraph" w:customStyle="1" w:styleId="0CA1F5A8E2624194BEEA7CEE040C74BE">
    <w:name w:val="0CA1F5A8E2624194BEEA7CEE040C74BE"/>
    <w:rsid w:val="00356C6E"/>
  </w:style>
  <w:style w:type="paragraph" w:customStyle="1" w:styleId="D2F70E7B9C664DA19571B078D4E37781">
    <w:name w:val="D2F70E7B9C664DA19571B078D4E37781"/>
    <w:rsid w:val="00356C6E"/>
  </w:style>
  <w:style w:type="paragraph" w:customStyle="1" w:styleId="B1CD7A009BFD4383B8E06FF991D6455F">
    <w:name w:val="B1CD7A009BFD4383B8E06FF991D6455F"/>
    <w:rsid w:val="00356C6E"/>
  </w:style>
  <w:style w:type="paragraph" w:customStyle="1" w:styleId="4674E562663B4ACEA6D9EB8FE43426D0">
    <w:name w:val="4674E562663B4ACEA6D9EB8FE43426D0"/>
    <w:rsid w:val="00356C6E"/>
  </w:style>
  <w:style w:type="paragraph" w:customStyle="1" w:styleId="1D95243430614DE0B4F6B3EA5ABE072C">
    <w:name w:val="1D95243430614DE0B4F6B3EA5ABE072C"/>
    <w:rsid w:val="00356C6E"/>
  </w:style>
  <w:style w:type="paragraph" w:customStyle="1" w:styleId="94265B1EAE9943568DA9ACDCF3CA4DC4">
    <w:name w:val="94265B1EAE9943568DA9ACDCF3CA4DC4"/>
    <w:rsid w:val="00356C6E"/>
  </w:style>
  <w:style w:type="paragraph" w:customStyle="1" w:styleId="0579621EF5F848DBB8CCF60D4F771276">
    <w:name w:val="0579621EF5F848DBB8CCF60D4F771276"/>
    <w:rsid w:val="00356C6E"/>
  </w:style>
  <w:style w:type="paragraph" w:customStyle="1" w:styleId="97068503244041BBAC02EAF9A23F23DB">
    <w:name w:val="97068503244041BBAC02EAF9A23F23DB"/>
    <w:rsid w:val="00356C6E"/>
  </w:style>
  <w:style w:type="paragraph" w:customStyle="1" w:styleId="EBD09B0FE151453FBE2B1447B9207245">
    <w:name w:val="EBD09B0FE151453FBE2B1447B9207245"/>
    <w:rsid w:val="00356C6E"/>
  </w:style>
  <w:style w:type="paragraph" w:customStyle="1" w:styleId="0E9E0AAB1F73447ABB416787ACADBC5D">
    <w:name w:val="0E9E0AAB1F73447ABB416787ACADBC5D"/>
    <w:rsid w:val="00356C6E"/>
  </w:style>
  <w:style w:type="paragraph" w:customStyle="1" w:styleId="0210FAEF19B44B1AA63226CFE86C587F">
    <w:name w:val="0210FAEF19B44B1AA63226CFE86C587F"/>
    <w:rsid w:val="00356C6E"/>
  </w:style>
  <w:style w:type="paragraph" w:customStyle="1" w:styleId="5BD8AFE370FC468098D692975CE15E98">
    <w:name w:val="5BD8AFE370FC468098D692975CE15E98"/>
    <w:rsid w:val="00356C6E"/>
  </w:style>
  <w:style w:type="paragraph" w:customStyle="1" w:styleId="9B6EF0D17BE041269C96EFBD83A14F61">
    <w:name w:val="9B6EF0D17BE041269C96EFBD83A14F61"/>
    <w:rsid w:val="00356C6E"/>
  </w:style>
  <w:style w:type="paragraph" w:customStyle="1" w:styleId="CAA7D74BD3B0480BB67D1191AFA0EB76">
    <w:name w:val="CAA7D74BD3B0480BB67D1191AFA0EB76"/>
    <w:rsid w:val="00356C6E"/>
  </w:style>
  <w:style w:type="paragraph" w:customStyle="1" w:styleId="219F8B63C41C4834BC92069FB80DB4DC">
    <w:name w:val="219F8B63C41C4834BC92069FB80DB4DC"/>
    <w:rsid w:val="00356C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142CC-D9CE-4A22-8882-E0EA834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учебно-исследовательской и проектной деятельности обучающихся</vt:lpstr>
    </vt:vector>
  </TitlesOfParts>
  <Company>Microsoft</Company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УЧЕБНО-ИССЛЕДОВАТЕЛЬСКОЙ И ПРОЕКТНОЙ ДЕЯТЕЛЬНОСТИ</dc:title>
  <dc:subject>Основная школа Стандарты         второго        поколения</dc:subject>
  <dc:creator>1</dc:creator>
  <cp:lastModifiedBy>Natalia</cp:lastModifiedBy>
  <cp:revision>5</cp:revision>
  <cp:lastPrinted>2015-06-19T06:03:00Z</cp:lastPrinted>
  <dcterms:created xsi:type="dcterms:W3CDTF">2015-06-19T06:39:00Z</dcterms:created>
  <dcterms:modified xsi:type="dcterms:W3CDTF">2015-08-17T09:47:00Z</dcterms:modified>
</cp:coreProperties>
</file>