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7E" w:rsidRPr="00881968" w:rsidRDefault="00881968" w:rsidP="00881968">
      <w:pPr>
        <w:pStyle w:val="a3"/>
        <w:rPr>
          <w:sz w:val="24"/>
          <w:u w:val="single"/>
        </w:rPr>
      </w:pPr>
      <w:r w:rsidRPr="00881968">
        <w:rPr>
          <w:sz w:val="24"/>
          <w:u w:val="single"/>
        </w:rPr>
        <w:t>Готов ли ваш ребенок к школе?</w:t>
      </w:r>
    </w:p>
    <w:p w:rsidR="00330D7E" w:rsidRDefault="00881968" w:rsidP="00330D7E">
      <w:pPr>
        <w:pStyle w:val="a3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Интеллектуальная</w:t>
      </w:r>
      <w:r w:rsidR="00330D7E">
        <w:rPr>
          <w:b/>
          <w:sz w:val="20"/>
          <w:szCs w:val="20"/>
          <w:u w:val="single"/>
        </w:rPr>
        <w:t xml:space="preserve"> готовность:</w:t>
      </w:r>
    </w:p>
    <w:p w:rsidR="00330D7E" w:rsidRPr="00330D7E" w:rsidRDefault="00330D7E" w:rsidP="008B6104">
      <w:pPr>
        <w:pStyle w:val="a3"/>
        <w:jc w:val="both"/>
        <w:rPr>
          <w:sz w:val="20"/>
          <w:szCs w:val="20"/>
        </w:rPr>
      </w:pPr>
      <w:r w:rsidRPr="00330D7E">
        <w:rPr>
          <w:sz w:val="20"/>
          <w:szCs w:val="20"/>
        </w:rPr>
        <w:t xml:space="preserve">предполагает развитие внимания, памяти, сформированные мыслительные операции анализа, синтеза, обобщения, умение устанавливать связи между явлениями и событиями. </w:t>
      </w:r>
    </w:p>
    <w:p w:rsidR="00330D7E" w:rsidRPr="00330D7E" w:rsidRDefault="00330D7E" w:rsidP="00330D7E">
      <w:pPr>
        <w:pStyle w:val="a3"/>
        <w:jc w:val="left"/>
        <w:rPr>
          <w:b/>
          <w:sz w:val="20"/>
          <w:szCs w:val="20"/>
          <w:u w:val="single"/>
        </w:rPr>
      </w:pPr>
      <w:r w:rsidRPr="00330D7E">
        <w:rPr>
          <w:b/>
          <w:sz w:val="20"/>
          <w:szCs w:val="20"/>
          <w:u w:val="single"/>
        </w:rPr>
        <w:t xml:space="preserve">К 6–7-и годам ребенок должен знать: </w:t>
      </w:r>
    </w:p>
    <w:p w:rsidR="003279EB" w:rsidRPr="00330D7E" w:rsidRDefault="00F457A9" w:rsidP="00330D7E">
      <w:pPr>
        <w:pStyle w:val="a3"/>
        <w:numPr>
          <w:ilvl w:val="0"/>
          <w:numId w:val="7"/>
        </w:numPr>
        <w:jc w:val="left"/>
        <w:rPr>
          <w:sz w:val="20"/>
          <w:szCs w:val="20"/>
        </w:rPr>
      </w:pPr>
      <w:r w:rsidRPr="00330D7E">
        <w:rPr>
          <w:sz w:val="20"/>
          <w:szCs w:val="20"/>
        </w:rPr>
        <w:t xml:space="preserve">свой адрес и название города, в котором он живет; </w:t>
      </w:r>
    </w:p>
    <w:p w:rsidR="003279EB" w:rsidRPr="00330D7E" w:rsidRDefault="00F457A9" w:rsidP="00330D7E">
      <w:pPr>
        <w:pStyle w:val="a3"/>
        <w:numPr>
          <w:ilvl w:val="0"/>
          <w:numId w:val="7"/>
        </w:numPr>
        <w:jc w:val="left"/>
        <w:rPr>
          <w:sz w:val="20"/>
          <w:szCs w:val="20"/>
        </w:rPr>
      </w:pPr>
      <w:r w:rsidRPr="00330D7E">
        <w:rPr>
          <w:sz w:val="20"/>
          <w:szCs w:val="20"/>
        </w:rPr>
        <w:t xml:space="preserve">название страны и ее столицы; </w:t>
      </w:r>
    </w:p>
    <w:p w:rsidR="003279EB" w:rsidRPr="00330D7E" w:rsidRDefault="00F457A9" w:rsidP="00330D7E">
      <w:pPr>
        <w:pStyle w:val="a3"/>
        <w:numPr>
          <w:ilvl w:val="0"/>
          <w:numId w:val="7"/>
        </w:numPr>
        <w:jc w:val="left"/>
        <w:rPr>
          <w:sz w:val="20"/>
          <w:szCs w:val="20"/>
        </w:rPr>
      </w:pPr>
      <w:r w:rsidRPr="00330D7E">
        <w:rPr>
          <w:sz w:val="20"/>
          <w:szCs w:val="20"/>
        </w:rPr>
        <w:t xml:space="preserve">имена и отчества своих родителей, информацию о местах их работы; </w:t>
      </w:r>
    </w:p>
    <w:p w:rsidR="003279EB" w:rsidRPr="00330D7E" w:rsidRDefault="00F457A9" w:rsidP="00330D7E">
      <w:pPr>
        <w:pStyle w:val="a3"/>
        <w:numPr>
          <w:ilvl w:val="0"/>
          <w:numId w:val="7"/>
        </w:numPr>
        <w:jc w:val="left"/>
        <w:rPr>
          <w:sz w:val="20"/>
          <w:szCs w:val="20"/>
        </w:rPr>
      </w:pPr>
      <w:r w:rsidRPr="00330D7E">
        <w:rPr>
          <w:sz w:val="20"/>
          <w:szCs w:val="20"/>
        </w:rPr>
        <w:t xml:space="preserve">времена года, их последовательность и основные признаки; </w:t>
      </w:r>
    </w:p>
    <w:p w:rsidR="003279EB" w:rsidRPr="00330D7E" w:rsidRDefault="00F457A9" w:rsidP="00330D7E">
      <w:pPr>
        <w:pStyle w:val="a3"/>
        <w:numPr>
          <w:ilvl w:val="0"/>
          <w:numId w:val="7"/>
        </w:numPr>
        <w:jc w:val="left"/>
        <w:rPr>
          <w:sz w:val="20"/>
          <w:szCs w:val="20"/>
        </w:rPr>
      </w:pPr>
      <w:r w:rsidRPr="00330D7E">
        <w:rPr>
          <w:sz w:val="20"/>
          <w:szCs w:val="20"/>
        </w:rPr>
        <w:t xml:space="preserve">названия месяцев, дней недели; </w:t>
      </w:r>
    </w:p>
    <w:p w:rsidR="003279EB" w:rsidRPr="00330D7E" w:rsidRDefault="00F457A9" w:rsidP="00330D7E">
      <w:pPr>
        <w:pStyle w:val="a3"/>
        <w:numPr>
          <w:ilvl w:val="0"/>
          <w:numId w:val="7"/>
        </w:numPr>
        <w:jc w:val="left"/>
        <w:rPr>
          <w:sz w:val="20"/>
          <w:szCs w:val="20"/>
        </w:rPr>
      </w:pPr>
      <w:r w:rsidRPr="00330D7E">
        <w:rPr>
          <w:sz w:val="20"/>
          <w:szCs w:val="20"/>
        </w:rPr>
        <w:t xml:space="preserve">основные виды деревьев и цветов. </w:t>
      </w:r>
    </w:p>
    <w:p w:rsidR="003279EB" w:rsidRPr="00330D7E" w:rsidRDefault="00F457A9" w:rsidP="00330D7E">
      <w:pPr>
        <w:pStyle w:val="a3"/>
        <w:numPr>
          <w:ilvl w:val="0"/>
          <w:numId w:val="7"/>
        </w:numPr>
        <w:jc w:val="left"/>
        <w:rPr>
          <w:sz w:val="20"/>
          <w:szCs w:val="20"/>
        </w:rPr>
      </w:pPr>
      <w:r w:rsidRPr="00330D7E">
        <w:rPr>
          <w:sz w:val="20"/>
          <w:szCs w:val="20"/>
        </w:rPr>
        <w:t xml:space="preserve">ему следует уметь различать домашних и диких животных, понимать, что бабушка — это мама отца или матери. </w:t>
      </w:r>
    </w:p>
    <w:p w:rsidR="00330D7E" w:rsidRPr="00330D7E" w:rsidRDefault="00330D7E" w:rsidP="008B6104">
      <w:pPr>
        <w:pStyle w:val="a3"/>
        <w:jc w:val="left"/>
        <w:rPr>
          <w:sz w:val="20"/>
          <w:szCs w:val="20"/>
          <w:u w:val="single"/>
        </w:rPr>
      </w:pPr>
      <w:r w:rsidRPr="00330D7E">
        <w:rPr>
          <w:sz w:val="20"/>
          <w:szCs w:val="20"/>
          <w:u w:val="single"/>
        </w:rPr>
        <w:t xml:space="preserve">Иными словами, он должен ориентироваться во времени, пространстве и своем ближайшем окружении. </w:t>
      </w:r>
    </w:p>
    <w:p w:rsidR="00330D7E" w:rsidRPr="00330D7E" w:rsidRDefault="00330D7E" w:rsidP="00330D7E">
      <w:pPr>
        <w:pStyle w:val="a3"/>
        <w:rPr>
          <w:sz w:val="20"/>
          <w:szCs w:val="20"/>
        </w:rPr>
      </w:pPr>
    </w:p>
    <w:p w:rsidR="00330D7E" w:rsidRDefault="00881968" w:rsidP="00330D7E">
      <w:pPr>
        <w:pStyle w:val="a3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Мотивационная</w:t>
      </w:r>
      <w:r w:rsidR="00330D7E">
        <w:rPr>
          <w:b/>
          <w:sz w:val="20"/>
          <w:szCs w:val="20"/>
          <w:u w:val="single"/>
        </w:rPr>
        <w:t xml:space="preserve"> готовность:</w:t>
      </w:r>
    </w:p>
    <w:p w:rsidR="00330D7E" w:rsidRDefault="00330D7E" w:rsidP="00330D7E">
      <w:pPr>
        <w:pStyle w:val="a3"/>
        <w:rPr>
          <w:b/>
          <w:sz w:val="20"/>
          <w:szCs w:val="20"/>
          <w:u w:val="single"/>
        </w:rPr>
      </w:pPr>
    </w:p>
    <w:p w:rsidR="00330D7E" w:rsidRDefault="00330D7E" w:rsidP="008B6104">
      <w:pPr>
        <w:pStyle w:val="a3"/>
        <w:jc w:val="left"/>
        <w:rPr>
          <w:sz w:val="20"/>
          <w:szCs w:val="20"/>
          <w:u w:val="single"/>
        </w:rPr>
      </w:pPr>
      <w:r w:rsidRPr="00330D7E">
        <w:rPr>
          <w:sz w:val="20"/>
          <w:szCs w:val="20"/>
          <w:u w:val="single"/>
        </w:rPr>
        <w:t xml:space="preserve">подразумевает наличие у ребенка желания принять новую социальную роль — </w:t>
      </w:r>
      <w:r w:rsidRPr="00330D7E">
        <w:rPr>
          <w:bCs/>
          <w:sz w:val="20"/>
          <w:szCs w:val="20"/>
          <w:u w:val="single"/>
        </w:rPr>
        <w:t>роль школьника.</w:t>
      </w:r>
    </w:p>
    <w:p w:rsidR="00330D7E" w:rsidRPr="00330D7E" w:rsidRDefault="00330D7E" w:rsidP="00330D7E">
      <w:pPr>
        <w:pStyle w:val="a3"/>
        <w:rPr>
          <w:sz w:val="20"/>
          <w:szCs w:val="20"/>
          <w:u w:val="single"/>
        </w:rPr>
      </w:pPr>
    </w:p>
    <w:p w:rsidR="003279EB" w:rsidRPr="00330D7E" w:rsidRDefault="00F457A9" w:rsidP="00330D7E">
      <w:pPr>
        <w:pStyle w:val="a3"/>
        <w:jc w:val="left"/>
        <w:rPr>
          <w:sz w:val="20"/>
          <w:szCs w:val="20"/>
        </w:rPr>
      </w:pPr>
      <w:r w:rsidRPr="00330D7E">
        <w:rPr>
          <w:sz w:val="20"/>
          <w:szCs w:val="20"/>
        </w:rPr>
        <w:t xml:space="preserve">С этой целью родителям необходимо объяснить своему ребенку, что дети ходят учиться для получения знаний, которые необходимы каждому человеку. </w:t>
      </w:r>
    </w:p>
    <w:p w:rsidR="003279EB" w:rsidRPr="00330D7E" w:rsidRDefault="00F457A9" w:rsidP="00330D7E">
      <w:pPr>
        <w:pStyle w:val="a3"/>
        <w:jc w:val="left"/>
        <w:rPr>
          <w:sz w:val="20"/>
          <w:szCs w:val="20"/>
        </w:rPr>
      </w:pPr>
      <w:r w:rsidRPr="00330D7E">
        <w:rPr>
          <w:sz w:val="20"/>
          <w:szCs w:val="20"/>
        </w:rPr>
        <w:t xml:space="preserve">Следует давать ребенку только позитивную информацию о школе. Помните, что ваши оценки с легкостью заимствуются детьми. Ребенок должен видеть, что родители спокойно и уверенно смотрят на его предстоящее поступление в школу. </w:t>
      </w:r>
    </w:p>
    <w:p w:rsidR="003279EB" w:rsidRPr="00330D7E" w:rsidRDefault="00F457A9" w:rsidP="00330D7E">
      <w:pPr>
        <w:pStyle w:val="a3"/>
        <w:jc w:val="left"/>
        <w:rPr>
          <w:sz w:val="20"/>
          <w:szCs w:val="20"/>
        </w:rPr>
      </w:pPr>
      <w:r w:rsidRPr="00330D7E">
        <w:rPr>
          <w:sz w:val="20"/>
          <w:szCs w:val="20"/>
        </w:rPr>
        <w:t xml:space="preserve">Причиной нежелания идти в школу может быть и то, что ребенок “не наигрался”. Но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 </w:t>
      </w:r>
    </w:p>
    <w:p w:rsidR="003279EB" w:rsidRDefault="00F457A9" w:rsidP="00330D7E">
      <w:pPr>
        <w:pStyle w:val="a3"/>
        <w:jc w:val="left"/>
        <w:rPr>
          <w:sz w:val="20"/>
          <w:szCs w:val="20"/>
        </w:rPr>
      </w:pPr>
      <w:r w:rsidRPr="00330D7E">
        <w:rPr>
          <w:sz w:val="20"/>
          <w:szCs w:val="20"/>
        </w:rPr>
        <w:lastRenderedPageBreak/>
        <w:t xml:space="preserve"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 — это обязанность каждого человека и от того, насколько он будет успешен в учении, зависит отношение к нему многих из окружающих ребенка людей. </w:t>
      </w:r>
    </w:p>
    <w:p w:rsidR="00330D7E" w:rsidRPr="00330D7E" w:rsidRDefault="00330D7E" w:rsidP="00330D7E">
      <w:pPr>
        <w:pStyle w:val="a3"/>
        <w:jc w:val="left"/>
        <w:rPr>
          <w:sz w:val="20"/>
          <w:szCs w:val="20"/>
        </w:rPr>
      </w:pPr>
    </w:p>
    <w:p w:rsidR="00330D7E" w:rsidRDefault="00330D7E" w:rsidP="00330D7E">
      <w:pPr>
        <w:pStyle w:val="a3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Волевая готовность:</w:t>
      </w:r>
    </w:p>
    <w:p w:rsidR="00330D7E" w:rsidRPr="00330D7E" w:rsidRDefault="00330D7E" w:rsidP="008B6104">
      <w:pPr>
        <w:pStyle w:val="a3"/>
        <w:jc w:val="left"/>
        <w:rPr>
          <w:sz w:val="20"/>
          <w:szCs w:val="20"/>
          <w:u w:val="single"/>
        </w:rPr>
      </w:pPr>
      <w:r w:rsidRPr="00330D7E">
        <w:rPr>
          <w:sz w:val="20"/>
          <w:szCs w:val="20"/>
          <w:u w:val="single"/>
        </w:rPr>
        <w:t>предполагает наличие у ребенка:</w:t>
      </w:r>
    </w:p>
    <w:p w:rsidR="00330D7E" w:rsidRPr="00330D7E" w:rsidRDefault="00330D7E" w:rsidP="00330D7E">
      <w:pPr>
        <w:pStyle w:val="a3"/>
        <w:rPr>
          <w:b/>
          <w:sz w:val="20"/>
          <w:szCs w:val="20"/>
          <w:u w:val="single"/>
        </w:rPr>
      </w:pPr>
    </w:p>
    <w:p w:rsidR="003279EB" w:rsidRPr="00330D7E" w:rsidRDefault="00F457A9" w:rsidP="00330D7E">
      <w:pPr>
        <w:pStyle w:val="a3"/>
        <w:numPr>
          <w:ilvl w:val="0"/>
          <w:numId w:val="10"/>
        </w:numPr>
        <w:jc w:val="left"/>
        <w:rPr>
          <w:sz w:val="20"/>
          <w:szCs w:val="20"/>
        </w:rPr>
      </w:pPr>
      <w:r w:rsidRPr="00330D7E">
        <w:rPr>
          <w:sz w:val="20"/>
          <w:szCs w:val="20"/>
        </w:rPr>
        <w:t xml:space="preserve">способностей ставить перед собой цель, </w:t>
      </w:r>
    </w:p>
    <w:p w:rsidR="003279EB" w:rsidRPr="00330D7E" w:rsidRDefault="00F457A9" w:rsidP="00330D7E">
      <w:pPr>
        <w:pStyle w:val="a3"/>
        <w:numPr>
          <w:ilvl w:val="0"/>
          <w:numId w:val="10"/>
        </w:numPr>
        <w:jc w:val="left"/>
        <w:rPr>
          <w:sz w:val="20"/>
          <w:szCs w:val="20"/>
        </w:rPr>
      </w:pPr>
      <w:r w:rsidRPr="00330D7E">
        <w:rPr>
          <w:sz w:val="20"/>
          <w:szCs w:val="20"/>
        </w:rPr>
        <w:t xml:space="preserve">принять решение о начале деятельности, </w:t>
      </w:r>
    </w:p>
    <w:p w:rsidR="003279EB" w:rsidRPr="00330D7E" w:rsidRDefault="00F457A9" w:rsidP="00330D7E">
      <w:pPr>
        <w:pStyle w:val="a3"/>
        <w:numPr>
          <w:ilvl w:val="0"/>
          <w:numId w:val="10"/>
        </w:numPr>
        <w:jc w:val="left"/>
        <w:rPr>
          <w:sz w:val="20"/>
          <w:szCs w:val="20"/>
        </w:rPr>
      </w:pPr>
      <w:r w:rsidRPr="00330D7E">
        <w:rPr>
          <w:sz w:val="20"/>
          <w:szCs w:val="20"/>
        </w:rPr>
        <w:t xml:space="preserve">наметить план действий, </w:t>
      </w:r>
    </w:p>
    <w:p w:rsidR="003279EB" w:rsidRPr="00330D7E" w:rsidRDefault="00F457A9" w:rsidP="00330D7E">
      <w:pPr>
        <w:pStyle w:val="a3"/>
        <w:numPr>
          <w:ilvl w:val="0"/>
          <w:numId w:val="10"/>
        </w:numPr>
        <w:jc w:val="left"/>
        <w:rPr>
          <w:sz w:val="20"/>
          <w:szCs w:val="20"/>
        </w:rPr>
      </w:pPr>
      <w:r w:rsidRPr="00330D7E">
        <w:rPr>
          <w:sz w:val="20"/>
          <w:szCs w:val="20"/>
        </w:rPr>
        <w:t xml:space="preserve">выполнить его, проявив определенные усилия, </w:t>
      </w:r>
    </w:p>
    <w:p w:rsidR="003279EB" w:rsidRPr="00330D7E" w:rsidRDefault="00F457A9" w:rsidP="00330D7E">
      <w:pPr>
        <w:pStyle w:val="a3"/>
        <w:numPr>
          <w:ilvl w:val="0"/>
          <w:numId w:val="10"/>
        </w:numPr>
        <w:jc w:val="left"/>
        <w:rPr>
          <w:sz w:val="20"/>
          <w:szCs w:val="20"/>
        </w:rPr>
      </w:pPr>
      <w:r w:rsidRPr="00330D7E">
        <w:rPr>
          <w:sz w:val="20"/>
          <w:szCs w:val="20"/>
        </w:rPr>
        <w:t xml:space="preserve">оценить результат своей деятельности, </w:t>
      </w:r>
    </w:p>
    <w:p w:rsidR="003279EB" w:rsidRPr="00330D7E" w:rsidRDefault="00F457A9" w:rsidP="00330D7E">
      <w:pPr>
        <w:pStyle w:val="a3"/>
        <w:numPr>
          <w:ilvl w:val="0"/>
          <w:numId w:val="10"/>
        </w:numPr>
        <w:jc w:val="left"/>
        <w:rPr>
          <w:sz w:val="20"/>
          <w:szCs w:val="20"/>
        </w:rPr>
      </w:pPr>
      <w:r w:rsidRPr="00330D7E">
        <w:rPr>
          <w:sz w:val="20"/>
          <w:szCs w:val="20"/>
        </w:rPr>
        <w:t xml:space="preserve">а также умения длительно выполнять не очень привлекательную работу. </w:t>
      </w:r>
    </w:p>
    <w:p w:rsidR="00330D7E" w:rsidRPr="00330D7E" w:rsidRDefault="00330D7E" w:rsidP="00330D7E">
      <w:pPr>
        <w:pStyle w:val="a3"/>
        <w:rPr>
          <w:b/>
          <w:sz w:val="20"/>
          <w:szCs w:val="20"/>
          <w:u w:val="single"/>
        </w:rPr>
      </w:pPr>
    </w:p>
    <w:p w:rsidR="00330D7E" w:rsidRPr="00330D7E" w:rsidRDefault="00330D7E" w:rsidP="008B6104">
      <w:pPr>
        <w:pStyle w:val="a3"/>
        <w:jc w:val="left"/>
        <w:rPr>
          <w:sz w:val="20"/>
          <w:szCs w:val="20"/>
          <w:u w:val="single"/>
        </w:rPr>
      </w:pPr>
      <w:r w:rsidRPr="00330D7E">
        <w:rPr>
          <w:bCs/>
          <w:sz w:val="20"/>
          <w:szCs w:val="20"/>
          <w:u w:val="single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330D7E" w:rsidRDefault="00330D7E" w:rsidP="00330D7E">
      <w:pPr>
        <w:pStyle w:val="a3"/>
        <w:jc w:val="left"/>
        <w:rPr>
          <w:b/>
          <w:sz w:val="20"/>
          <w:szCs w:val="20"/>
          <w:u w:val="single"/>
        </w:rPr>
      </w:pPr>
    </w:p>
    <w:p w:rsidR="00330D7E" w:rsidRDefault="00881968" w:rsidP="00330D7E">
      <w:pPr>
        <w:pStyle w:val="a3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Коммуникативная</w:t>
      </w:r>
      <w:r w:rsidR="00330D7E">
        <w:rPr>
          <w:b/>
          <w:sz w:val="20"/>
          <w:szCs w:val="20"/>
          <w:u w:val="single"/>
        </w:rPr>
        <w:t xml:space="preserve"> готовность:</w:t>
      </w:r>
    </w:p>
    <w:p w:rsidR="00330D7E" w:rsidRDefault="00330D7E" w:rsidP="00330D7E">
      <w:pPr>
        <w:pStyle w:val="a3"/>
        <w:rPr>
          <w:b/>
          <w:sz w:val="20"/>
          <w:szCs w:val="20"/>
          <w:u w:val="single"/>
        </w:rPr>
      </w:pPr>
    </w:p>
    <w:p w:rsidR="00330D7E" w:rsidRPr="00330D7E" w:rsidRDefault="00330D7E" w:rsidP="00330D7E">
      <w:pPr>
        <w:pStyle w:val="a3"/>
        <w:jc w:val="left"/>
        <w:rPr>
          <w:sz w:val="20"/>
          <w:szCs w:val="20"/>
        </w:rPr>
      </w:pPr>
      <w:r w:rsidRPr="00330D7E">
        <w:rPr>
          <w:sz w:val="20"/>
          <w:szCs w:val="20"/>
        </w:rPr>
        <w:t xml:space="preserve">   проявляется в умении ребенка подчинять свое поведение законам детских групп и нормам поведения, установленным в классе. </w:t>
      </w:r>
    </w:p>
    <w:p w:rsidR="00330D7E" w:rsidRPr="00330D7E" w:rsidRDefault="00330D7E" w:rsidP="00330D7E">
      <w:pPr>
        <w:pStyle w:val="a3"/>
        <w:jc w:val="left"/>
        <w:rPr>
          <w:sz w:val="20"/>
          <w:szCs w:val="20"/>
        </w:rPr>
      </w:pPr>
      <w:r w:rsidRPr="00330D7E">
        <w:rPr>
          <w:sz w:val="20"/>
          <w:szCs w:val="20"/>
        </w:rPr>
        <w:t xml:space="preserve">    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 </w:t>
      </w:r>
    </w:p>
    <w:p w:rsidR="00330D7E" w:rsidRPr="00330D7E" w:rsidRDefault="00330D7E" w:rsidP="00330D7E">
      <w:pPr>
        <w:pStyle w:val="a3"/>
        <w:jc w:val="left"/>
        <w:rPr>
          <w:sz w:val="20"/>
          <w:szCs w:val="20"/>
        </w:rPr>
      </w:pPr>
      <w:r w:rsidRPr="00330D7E">
        <w:rPr>
          <w:sz w:val="20"/>
          <w:szCs w:val="20"/>
        </w:rPr>
        <w:t xml:space="preserve">    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 </w:t>
      </w:r>
    </w:p>
    <w:p w:rsidR="00330D7E" w:rsidRDefault="00330D7E" w:rsidP="00881968">
      <w:pPr>
        <w:pStyle w:val="a3"/>
        <w:jc w:val="left"/>
        <w:rPr>
          <w:b/>
          <w:sz w:val="20"/>
          <w:szCs w:val="20"/>
          <w:u w:val="single"/>
        </w:rPr>
      </w:pPr>
    </w:p>
    <w:p w:rsidR="00330D7E" w:rsidRDefault="00330D7E" w:rsidP="00330D7E">
      <w:pPr>
        <w:pStyle w:val="a3"/>
        <w:rPr>
          <w:b/>
          <w:sz w:val="20"/>
          <w:szCs w:val="20"/>
          <w:u w:val="single"/>
        </w:rPr>
      </w:pPr>
    </w:p>
    <w:p w:rsidR="00330D7E" w:rsidRPr="000120E6" w:rsidRDefault="00330D7E" w:rsidP="00330D7E">
      <w:pPr>
        <w:pStyle w:val="a3"/>
        <w:rPr>
          <w:rFonts w:asciiTheme="minorHAnsi" w:eastAsia="PMingLiU" w:hAnsiTheme="minorHAnsi"/>
          <w:b/>
          <w:i/>
          <w:szCs w:val="28"/>
          <w:u w:val="single"/>
        </w:rPr>
      </w:pPr>
      <w:r w:rsidRPr="000120E6">
        <w:rPr>
          <w:rFonts w:ascii="PMingLiU" w:eastAsia="PMingLiU" w:hAnsi="PMingLiU"/>
          <w:b/>
          <w:i/>
          <w:szCs w:val="28"/>
          <w:u w:val="single"/>
        </w:rPr>
        <w:lastRenderedPageBreak/>
        <w:t xml:space="preserve">Памятка для </w:t>
      </w:r>
      <w:proofErr w:type="gramStart"/>
      <w:r w:rsidRPr="000120E6">
        <w:rPr>
          <w:rFonts w:ascii="PMingLiU" w:eastAsia="PMingLiU" w:hAnsi="PMingLiU"/>
          <w:b/>
          <w:i/>
          <w:szCs w:val="28"/>
          <w:u w:val="single"/>
        </w:rPr>
        <w:t>родителей</w:t>
      </w:r>
      <w:proofErr w:type="gramEnd"/>
      <w:r w:rsidRPr="000120E6">
        <w:rPr>
          <w:rFonts w:ascii="PMingLiU" w:eastAsia="PMingLiU" w:hAnsi="PMingLiU"/>
          <w:b/>
          <w:i/>
          <w:szCs w:val="28"/>
          <w:u w:val="single"/>
        </w:rPr>
        <w:t xml:space="preserve"> будущих первоклассников</w:t>
      </w:r>
    </w:p>
    <w:p w:rsidR="000120E6" w:rsidRDefault="000120E6" w:rsidP="00330D7E">
      <w:pPr>
        <w:pStyle w:val="a3"/>
        <w:rPr>
          <w:rFonts w:asciiTheme="minorHAnsi" w:eastAsia="PMingLiU" w:hAnsiTheme="minorHAnsi"/>
          <w:szCs w:val="28"/>
        </w:rPr>
      </w:pPr>
    </w:p>
    <w:p w:rsidR="00330D7E" w:rsidRPr="000120E6" w:rsidRDefault="00330D7E" w:rsidP="00330D7E">
      <w:pPr>
        <w:pStyle w:val="a3"/>
        <w:rPr>
          <w:rFonts w:eastAsia="PMingLiU"/>
          <w:b/>
          <w:sz w:val="32"/>
          <w:szCs w:val="28"/>
        </w:rPr>
      </w:pPr>
      <w:r w:rsidRPr="000120E6">
        <w:rPr>
          <w:rFonts w:eastAsia="PMingLiU"/>
          <w:b/>
          <w:sz w:val="32"/>
          <w:szCs w:val="28"/>
        </w:rPr>
        <w:t>На ваши вопросы вам ответят:</w:t>
      </w:r>
    </w:p>
    <w:p w:rsidR="000120E6" w:rsidRDefault="000120E6" w:rsidP="00330D7E">
      <w:pPr>
        <w:pStyle w:val="a3"/>
        <w:rPr>
          <w:rFonts w:asciiTheme="minorHAnsi" w:eastAsia="PMingLiU" w:hAnsiTheme="minorHAnsi"/>
          <w:szCs w:val="28"/>
        </w:rPr>
      </w:pPr>
    </w:p>
    <w:p w:rsidR="00330D7E" w:rsidRPr="000120E6" w:rsidRDefault="00330D7E" w:rsidP="00330D7E">
      <w:pPr>
        <w:pStyle w:val="a3"/>
        <w:rPr>
          <w:rFonts w:asciiTheme="minorHAnsi" w:eastAsia="PMingLiU" w:hAnsiTheme="minorHAnsi"/>
          <w:b/>
          <w:i/>
          <w:szCs w:val="28"/>
          <w:u w:val="single"/>
        </w:rPr>
      </w:pPr>
      <w:r w:rsidRPr="000120E6">
        <w:rPr>
          <w:rFonts w:asciiTheme="minorHAnsi" w:eastAsia="PMingLiU" w:hAnsiTheme="minorHAnsi"/>
          <w:b/>
          <w:i/>
          <w:szCs w:val="28"/>
          <w:u w:val="single"/>
        </w:rPr>
        <w:t xml:space="preserve">Директор: </w:t>
      </w:r>
    </w:p>
    <w:p w:rsidR="00330D7E" w:rsidRDefault="00330D7E" w:rsidP="00330D7E">
      <w:pPr>
        <w:pStyle w:val="a3"/>
        <w:rPr>
          <w:rFonts w:asciiTheme="minorHAnsi" w:eastAsia="PMingLiU" w:hAnsiTheme="minorHAnsi"/>
          <w:szCs w:val="28"/>
        </w:rPr>
      </w:pPr>
      <w:r>
        <w:rPr>
          <w:rFonts w:asciiTheme="minorHAnsi" w:eastAsia="PMingLiU" w:hAnsiTheme="minorHAnsi"/>
          <w:szCs w:val="28"/>
        </w:rPr>
        <w:t>Типсина Светлана Николаевна</w:t>
      </w:r>
    </w:p>
    <w:p w:rsidR="00330D7E" w:rsidRDefault="00330D7E" w:rsidP="00330D7E">
      <w:pPr>
        <w:pStyle w:val="a3"/>
        <w:rPr>
          <w:rFonts w:asciiTheme="minorHAnsi" w:eastAsia="PMingLiU" w:hAnsiTheme="minorHAnsi"/>
          <w:szCs w:val="28"/>
        </w:rPr>
      </w:pPr>
      <w:r>
        <w:rPr>
          <w:rFonts w:asciiTheme="minorHAnsi" w:eastAsia="PMingLiU" w:hAnsiTheme="minorHAnsi"/>
          <w:szCs w:val="28"/>
        </w:rPr>
        <w:t>Тел. 25 29 01</w:t>
      </w:r>
    </w:p>
    <w:p w:rsidR="000120E6" w:rsidRDefault="000120E6" w:rsidP="00330D7E">
      <w:pPr>
        <w:pStyle w:val="a3"/>
        <w:rPr>
          <w:rFonts w:asciiTheme="minorHAnsi" w:eastAsia="PMingLiU" w:hAnsiTheme="minorHAnsi"/>
          <w:szCs w:val="28"/>
          <w:u w:val="single"/>
        </w:rPr>
      </w:pPr>
    </w:p>
    <w:p w:rsidR="00330D7E" w:rsidRPr="000120E6" w:rsidRDefault="00330D7E" w:rsidP="00330D7E">
      <w:pPr>
        <w:pStyle w:val="a3"/>
        <w:rPr>
          <w:rFonts w:asciiTheme="minorHAnsi" w:eastAsia="PMingLiU" w:hAnsiTheme="minorHAnsi"/>
          <w:b/>
          <w:i/>
          <w:szCs w:val="28"/>
          <w:u w:val="single"/>
        </w:rPr>
      </w:pPr>
      <w:r w:rsidRPr="000120E6">
        <w:rPr>
          <w:rFonts w:asciiTheme="minorHAnsi" w:eastAsia="PMingLiU" w:hAnsiTheme="minorHAnsi"/>
          <w:b/>
          <w:i/>
          <w:szCs w:val="28"/>
          <w:u w:val="single"/>
        </w:rPr>
        <w:t xml:space="preserve">Зам. директора по УВР: </w:t>
      </w:r>
    </w:p>
    <w:p w:rsidR="00330D7E" w:rsidRDefault="00330D7E" w:rsidP="00330D7E">
      <w:pPr>
        <w:pStyle w:val="a3"/>
        <w:rPr>
          <w:rFonts w:asciiTheme="minorHAnsi" w:eastAsia="PMingLiU" w:hAnsiTheme="minorHAnsi"/>
          <w:szCs w:val="28"/>
        </w:rPr>
      </w:pPr>
      <w:r>
        <w:rPr>
          <w:rFonts w:asciiTheme="minorHAnsi" w:eastAsia="PMingLiU" w:hAnsiTheme="minorHAnsi"/>
          <w:szCs w:val="28"/>
        </w:rPr>
        <w:t>Румянцева Надежда Борисовна</w:t>
      </w:r>
    </w:p>
    <w:p w:rsidR="008B6104" w:rsidRDefault="008B6104" w:rsidP="008B6104">
      <w:pPr>
        <w:pStyle w:val="a3"/>
        <w:rPr>
          <w:rFonts w:asciiTheme="minorHAnsi" w:eastAsia="PMingLiU" w:hAnsiTheme="minorHAnsi"/>
          <w:szCs w:val="28"/>
        </w:rPr>
      </w:pPr>
      <w:r>
        <w:rPr>
          <w:rFonts w:asciiTheme="minorHAnsi" w:eastAsia="PMingLiU" w:hAnsiTheme="minorHAnsi"/>
          <w:szCs w:val="28"/>
        </w:rPr>
        <w:t>Тел. 25 28</w:t>
      </w:r>
      <w:r w:rsidR="00E52B41">
        <w:rPr>
          <w:rFonts w:asciiTheme="minorHAnsi" w:eastAsia="PMingLiU" w:hAnsiTheme="minorHAnsi"/>
          <w:szCs w:val="28"/>
        </w:rPr>
        <w:t xml:space="preserve"> </w:t>
      </w:r>
      <w:r>
        <w:rPr>
          <w:rFonts w:asciiTheme="minorHAnsi" w:eastAsia="PMingLiU" w:hAnsiTheme="minorHAnsi"/>
          <w:szCs w:val="28"/>
        </w:rPr>
        <w:t>88</w:t>
      </w:r>
    </w:p>
    <w:p w:rsidR="00881968" w:rsidRPr="000120E6" w:rsidRDefault="00881968" w:rsidP="00881968">
      <w:pPr>
        <w:pStyle w:val="a3"/>
        <w:rPr>
          <w:rFonts w:asciiTheme="minorHAnsi" w:eastAsia="PMingLiU" w:hAnsiTheme="minorHAnsi"/>
          <w:b/>
          <w:i/>
          <w:szCs w:val="28"/>
          <w:u w:val="single"/>
        </w:rPr>
      </w:pPr>
      <w:r>
        <w:rPr>
          <w:rFonts w:asciiTheme="minorHAnsi" w:eastAsia="PMingLiU" w:hAnsiTheme="minorHAnsi"/>
          <w:b/>
          <w:i/>
          <w:szCs w:val="28"/>
          <w:u w:val="single"/>
        </w:rPr>
        <w:t>Канцелярия:</w:t>
      </w:r>
    </w:p>
    <w:p w:rsidR="00881968" w:rsidRDefault="00881968" w:rsidP="00881968">
      <w:pPr>
        <w:pStyle w:val="a3"/>
        <w:rPr>
          <w:rFonts w:asciiTheme="minorHAnsi" w:eastAsia="PMingLiU" w:hAnsiTheme="minorHAnsi"/>
          <w:szCs w:val="28"/>
        </w:rPr>
      </w:pPr>
      <w:r>
        <w:rPr>
          <w:rFonts w:asciiTheme="minorHAnsi" w:eastAsia="PMingLiU" w:hAnsiTheme="minorHAnsi"/>
          <w:szCs w:val="28"/>
        </w:rPr>
        <w:t>Тел. 25 29 01</w:t>
      </w:r>
    </w:p>
    <w:p w:rsidR="000120E6" w:rsidRDefault="000120E6" w:rsidP="00881968">
      <w:pPr>
        <w:pStyle w:val="a3"/>
        <w:jc w:val="left"/>
        <w:rPr>
          <w:rFonts w:asciiTheme="minorHAnsi" w:eastAsia="PMingLiU" w:hAnsiTheme="minorHAnsi"/>
          <w:szCs w:val="28"/>
          <w:u w:val="single"/>
        </w:rPr>
      </w:pPr>
    </w:p>
    <w:p w:rsidR="00330D7E" w:rsidRPr="000120E6" w:rsidRDefault="00330D7E" w:rsidP="00330D7E">
      <w:pPr>
        <w:pStyle w:val="a3"/>
        <w:rPr>
          <w:rFonts w:asciiTheme="minorHAnsi" w:eastAsia="PMingLiU" w:hAnsiTheme="minorHAnsi"/>
          <w:b/>
          <w:i/>
          <w:szCs w:val="28"/>
          <w:u w:val="single"/>
        </w:rPr>
      </w:pPr>
      <w:r w:rsidRPr="000120E6">
        <w:rPr>
          <w:rFonts w:asciiTheme="minorHAnsi" w:eastAsia="PMingLiU" w:hAnsiTheme="minorHAnsi"/>
          <w:b/>
          <w:i/>
          <w:szCs w:val="28"/>
          <w:u w:val="single"/>
        </w:rPr>
        <w:t>Учителя:</w:t>
      </w:r>
    </w:p>
    <w:p w:rsidR="00330D7E" w:rsidRPr="00881968" w:rsidRDefault="00330D7E" w:rsidP="00881968">
      <w:pPr>
        <w:pStyle w:val="a3"/>
        <w:jc w:val="left"/>
        <w:rPr>
          <w:rFonts w:asciiTheme="minorHAnsi" w:eastAsia="PMingLiU" w:hAnsiTheme="minorHAnsi"/>
          <w:szCs w:val="28"/>
        </w:rPr>
      </w:pPr>
      <w:r w:rsidRPr="00881968">
        <w:rPr>
          <w:rFonts w:asciiTheme="minorHAnsi" w:eastAsia="PMingLiU" w:hAnsiTheme="minorHAnsi"/>
          <w:szCs w:val="28"/>
        </w:rPr>
        <w:t>1А</w:t>
      </w:r>
      <w:r w:rsidR="00881968">
        <w:rPr>
          <w:rFonts w:asciiTheme="minorHAnsi" w:eastAsia="PMingLiU" w:hAnsiTheme="minorHAnsi"/>
          <w:szCs w:val="28"/>
        </w:rPr>
        <w:t xml:space="preserve"> клас</w:t>
      </w:r>
      <w:proofErr w:type="gramStart"/>
      <w:r w:rsidR="00881968">
        <w:rPr>
          <w:rFonts w:asciiTheme="minorHAnsi" w:eastAsia="PMingLiU" w:hAnsiTheme="minorHAnsi"/>
          <w:szCs w:val="28"/>
        </w:rPr>
        <w:t>с</w:t>
      </w:r>
      <w:r w:rsidRPr="00881968">
        <w:rPr>
          <w:rFonts w:asciiTheme="minorHAnsi" w:eastAsia="PMingLiU" w:hAnsiTheme="minorHAnsi"/>
          <w:szCs w:val="28"/>
        </w:rPr>
        <w:t>-</w:t>
      </w:r>
      <w:proofErr w:type="gramEnd"/>
      <w:r w:rsidRPr="00881968">
        <w:rPr>
          <w:rFonts w:asciiTheme="minorHAnsi" w:eastAsia="PMingLiU" w:hAnsiTheme="minorHAnsi"/>
          <w:szCs w:val="28"/>
        </w:rPr>
        <w:t xml:space="preserve"> Веденеева Ирина Юрьевна</w:t>
      </w:r>
    </w:p>
    <w:p w:rsidR="00330D7E" w:rsidRPr="00881968" w:rsidRDefault="00330D7E" w:rsidP="00881968">
      <w:pPr>
        <w:pStyle w:val="a3"/>
        <w:jc w:val="left"/>
        <w:rPr>
          <w:rFonts w:asciiTheme="minorHAnsi" w:eastAsia="PMingLiU" w:hAnsiTheme="minorHAnsi"/>
          <w:szCs w:val="28"/>
        </w:rPr>
      </w:pPr>
    </w:p>
    <w:p w:rsidR="00330D7E" w:rsidRPr="00881968" w:rsidRDefault="00330D7E" w:rsidP="00881968">
      <w:pPr>
        <w:pStyle w:val="a3"/>
        <w:jc w:val="left"/>
        <w:rPr>
          <w:rFonts w:asciiTheme="minorHAnsi" w:eastAsia="PMingLiU" w:hAnsiTheme="minorHAnsi"/>
          <w:szCs w:val="28"/>
        </w:rPr>
      </w:pPr>
      <w:r w:rsidRPr="00881968">
        <w:rPr>
          <w:rFonts w:asciiTheme="minorHAnsi" w:eastAsia="PMingLiU" w:hAnsiTheme="minorHAnsi"/>
          <w:szCs w:val="28"/>
        </w:rPr>
        <w:t>1Б</w:t>
      </w:r>
      <w:r w:rsidR="00881968">
        <w:rPr>
          <w:rFonts w:asciiTheme="minorHAnsi" w:eastAsia="PMingLiU" w:hAnsiTheme="minorHAnsi"/>
          <w:szCs w:val="28"/>
        </w:rPr>
        <w:t xml:space="preserve"> клас</w:t>
      </w:r>
      <w:proofErr w:type="gramStart"/>
      <w:r w:rsidR="00881968">
        <w:rPr>
          <w:rFonts w:asciiTheme="minorHAnsi" w:eastAsia="PMingLiU" w:hAnsiTheme="minorHAnsi"/>
          <w:szCs w:val="28"/>
        </w:rPr>
        <w:t>с</w:t>
      </w:r>
      <w:r w:rsidRPr="00881968">
        <w:rPr>
          <w:rFonts w:asciiTheme="minorHAnsi" w:eastAsia="PMingLiU" w:hAnsiTheme="minorHAnsi"/>
          <w:szCs w:val="28"/>
        </w:rPr>
        <w:t>-</w:t>
      </w:r>
      <w:proofErr w:type="gramEnd"/>
      <w:r w:rsidRPr="00881968">
        <w:rPr>
          <w:rFonts w:asciiTheme="minorHAnsi" w:eastAsia="PMingLiU" w:hAnsiTheme="minorHAnsi"/>
          <w:szCs w:val="28"/>
        </w:rPr>
        <w:t xml:space="preserve"> Лазарева Ирина Юрьевна</w:t>
      </w:r>
    </w:p>
    <w:p w:rsidR="00330D7E" w:rsidRPr="00881968" w:rsidRDefault="00330D7E" w:rsidP="00881968">
      <w:pPr>
        <w:pStyle w:val="a3"/>
        <w:jc w:val="left"/>
        <w:rPr>
          <w:rFonts w:asciiTheme="minorHAnsi" w:eastAsia="PMingLiU" w:hAnsiTheme="minorHAnsi"/>
          <w:szCs w:val="28"/>
        </w:rPr>
      </w:pPr>
    </w:p>
    <w:p w:rsidR="00330D7E" w:rsidRPr="00881968" w:rsidRDefault="00330D7E" w:rsidP="00881968">
      <w:pPr>
        <w:pStyle w:val="a3"/>
        <w:jc w:val="left"/>
        <w:rPr>
          <w:rFonts w:asciiTheme="minorHAnsi" w:eastAsia="PMingLiU" w:hAnsiTheme="minorHAnsi"/>
          <w:szCs w:val="28"/>
        </w:rPr>
      </w:pPr>
      <w:r w:rsidRPr="00881968">
        <w:rPr>
          <w:rFonts w:asciiTheme="minorHAnsi" w:eastAsia="PMingLiU" w:hAnsiTheme="minorHAnsi"/>
          <w:szCs w:val="28"/>
        </w:rPr>
        <w:t>1В</w:t>
      </w:r>
      <w:r w:rsidR="00881968">
        <w:rPr>
          <w:rFonts w:asciiTheme="minorHAnsi" w:eastAsia="PMingLiU" w:hAnsiTheme="minorHAnsi"/>
          <w:szCs w:val="28"/>
        </w:rPr>
        <w:t xml:space="preserve"> класс-</w:t>
      </w:r>
      <w:r w:rsidRPr="00881968">
        <w:rPr>
          <w:rFonts w:asciiTheme="minorHAnsi" w:eastAsia="PMingLiU" w:hAnsiTheme="minorHAnsi"/>
          <w:szCs w:val="28"/>
        </w:rPr>
        <w:t>Рузова Анастасия Валерьевна</w:t>
      </w:r>
    </w:p>
    <w:p w:rsidR="00330D7E" w:rsidRPr="00330D7E" w:rsidRDefault="00330D7E" w:rsidP="00330D7E">
      <w:pPr>
        <w:pStyle w:val="a3"/>
        <w:jc w:val="left"/>
        <w:rPr>
          <w:rFonts w:asciiTheme="minorHAnsi" w:eastAsia="PMingLiU" w:hAnsiTheme="minorHAnsi"/>
          <w:szCs w:val="28"/>
        </w:rPr>
      </w:pPr>
    </w:p>
    <w:p w:rsidR="00881968" w:rsidRDefault="00330D7E" w:rsidP="00330D7E">
      <w:pPr>
        <w:pStyle w:val="a3"/>
        <w:rPr>
          <w:b/>
          <w:szCs w:val="28"/>
        </w:rPr>
      </w:pPr>
      <w:r w:rsidRPr="00330D7E">
        <w:rPr>
          <w:b/>
          <w:szCs w:val="28"/>
        </w:rPr>
        <w:t>Документы для поступления</w:t>
      </w:r>
    </w:p>
    <w:p w:rsidR="00330D7E" w:rsidRPr="00330D7E" w:rsidRDefault="00330D7E" w:rsidP="00330D7E">
      <w:pPr>
        <w:pStyle w:val="a3"/>
        <w:rPr>
          <w:b/>
          <w:szCs w:val="28"/>
        </w:rPr>
      </w:pPr>
      <w:r w:rsidRPr="00330D7E">
        <w:rPr>
          <w:b/>
          <w:szCs w:val="28"/>
        </w:rPr>
        <w:t xml:space="preserve"> в 1 класс:</w:t>
      </w:r>
    </w:p>
    <w:p w:rsidR="00330D7E" w:rsidRPr="00881968" w:rsidRDefault="00881968" w:rsidP="00881968">
      <w:pPr>
        <w:pStyle w:val="a3"/>
        <w:numPr>
          <w:ilvl w:val="0"/>
          <w:numId w:val="11"/>
        </w:numPr>
        <w:jc w:val="left"/>
        <w:rPr>
          <w:sz w:val="22"/>
          <w:szCs w:val="22"/>
        </w:rPr>
      </w:pPr>
      <w:r w:rsidRPr="00881968">
        <w:rPr>
          <w:sz w:val="22"/>
          <w:szCs w:val="22"/>
        </w:rPr>
        <w:t>Заявление родителей (законных представителей).</w:t>
      </w:r>
    </w:p>
    <w:p w:rsidR="00881968" w:rsidRPr="00881968" w:rsidRDefault="00881968" w:rsidP="00881968">
      <w:pPr>
        <w:pStyle w:val="a3"/>
        <w:numPr>
          <w:ilvl w:val="0"/>
          <w:numId w:val="11"/>
        </w:numPr>
        <w:jc w:val="left"/>
        <w:rPr>
          <w:sz w:val="22"/>
          <w:szCs w:val="22"/>
        </w:rPr>
      </w:pPr>
      <w:r w:rsidRPr="00881968">
        <w:rPr>
          <w:sz w:val="22"/>
          <w:szCs w:val="22"/>
        </w:rPr>
        <w:t>Копия свидетельства о рождении(заверенная).</w:t>
      </w:r>
    </w:p>
    <w:p w:rsidR="00330D7E" w:rsidRPr="00881968" w:rsidRDefault="00881968" w:rsidP="00881968">
      <w:pPr>
        <w:pStyle w:val="a3"/>
        <w:numPr>
          <w:ilvl w:val="0"/>
          <w:numId w:val="11"/>
        </w:numPr>
        <w:jc w:val="left"/>
        <w:rPr>
          <w:sz w:val="22"/>
          <w:szCs w:val="22"/>
        </w:rPr>
      </w:pPr>
      <w:r w:rsidRPr="00881968">
        <w:rPr>
          <w:sz w:val="22"/>
          <w:szCs w:val="22"/>
        </w:rPr>
        <w:t>Медицинская справка (после прохождения медкомиссии).</w:t>
      </w:r>
    </w:p>
    <w:p w:rsidR="00881968" w:rsidRPr="00881968" w:rsidRDefault="00881968" w:rsidP="00881968">
      <w:pPr>
        <w:pStyle w:val="a3"/>
        <w:numPr>
          <w:ilvl w:val="0"/>
          <w:numId w:val="11"/>
        </w:numPr>
        <w:jc w:val="left"/>
        <w:rPr>
          <w:sz w:val="22"/>
          <w:szCs w:val="22"/>
        </w:rPr>
      </w:pPr>
      <w:r w:rsidRPr="00881968">
        <w:rPr>
          <w:sz w:val="22"/>
          <w:szCs w:val="22"/>
        </w:rPr>
        <w:t>Справка о прописке.</w:t>
      </w:r>
    </w:p>
    <w:p w:rsidR="00330D7E" w:rsidRPr="00881968" w:rsidRDefault="00330D7E" w:rsidP="00881968">
      <w:pPr>
        <w:pStyle w:val="a3"/>
        <w:rPr>
          <w:b/>
          <w:sz w:val="20"/>
          <w:szCs w:val="20"/>
          <w:u w:val="single"/>
        </w:rPr>
      </w:pPr>
      <w:r w:rsidRPr="00881968">
        <w:rPr>
          <w:b/>
          <w:sz w:val="20"/>
          <w:szCs w:val="20"/>
          <w:u w:val="single"/>
        </w:rPr>
        <w:lastRenderedPageBreak/>
        <w:t>Список необходимых предметов для первоклассника</w:t>
      </w:r>
    </w:p>
    <w:p w:rsidR="00330D7E" w:rsidRPr="00881968" w:rsidRDefault="00330D7E" w:rsidP="00330D7E">
      <w:pPr>
        <w:pStyle w:val="a3"/>
        <w:rPr>
          <w:sz w:val="18"/>
          <w:szCs w:val="18"/>
        </w:rPr>
      </w:pPr>
    </w:p>
    <w:p w:rsidR="00330D7E" w:rsidRPr="00881968" w:rsidRDefault="00330D7E" w:rsidP="00330D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>Дневник.</w:t>
      </w:r>
    </w:p>
    <w:p w:rsidR="000120E6" w:rsidRPr="00881968" w:rsidRDefault="00330D7E" w:rsidP="00330D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 xml:space="preserve">По 10 тетрадей(5+5) в </w:t>
      </w:r>
      <w:r w:rsidRPr="00881968">
        <w:rPr>
          <w:rFonts w:ascii="Times New Roman" w:hAnsi="Times New Roman" w:cs="Times New Roman"/>
          <w:b/>
          <w:sz w:val="18"/>
          <w:szCs w:val="18"/>
          <w:u w:val="single"/>
        </w:rPr>
        <w:t xml:space="preserve">крупную </w:t>
      </w:r>
      <w:r w:rsidRPr="00881968">
        <w:rPr>
          <w:rFonts w:ascii="Times New Roman" w:hAnsi="Times New Roman" w:cs="Times New Roman"/>
          <w:sz w:val="18"/>
          <w:szCs w:val="18"/>
        </w:rPr>
        <w:t xml:space="preserve">клетку, </w:t>
      </w:r>
    </w:p>
    <w:p w:rsidR="00330D7E" w:rsidRPr="00881968" w:rsidRDefault="00330D7E" w:rsidP="000120E6">
      <w:p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>косую узкую линейку.</w:t>
      </w:r>
    </w:p>
    <w:p w:rsidR="00330D7E" w:rsidRPr="00881968" w:rsidRDefault="00330D7E" w:rsidP="00330D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>Касса букв и цифр.</w:t>
      </w:r>
    </w:p>
    <w:p w:rsidR="00330D7E" w:rsidRPr="00881968" w:rsidRDefault="00330D7E" w:rsidP="00330D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 xml:space="preserve"> Палочки счётные (20 штук). </w:t>
      </w:r>
    </w:p>
    <w:p w:rsidR="00330D7E" w:rsidRPr="00881968" w:rsidRDefault="00330D7E" w:rsidP="00330D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 xml:space="preserve"> Обложки для тетрадей</w:t>
      </w:r>
      <w:r w:rsidR="000120E6" w:rsidRPr="0088196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30D7E" w:rsidRPr="00881968" w:rsidRDefault="00330D7E" w:rsidP="00330D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 xml:space="preserve"> Закладки для книг.</w:t>
      </w:r>
    </w:p>
    <w:p w:rsidR="00330D7E" w:rsidRPr="00881968" w:rsidRDefault="00330D7E" w:rsidP="00330D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 xml:space="preserve"> Папка для тетрадей.</w:t>
      </w:r>
    </w:p>
    <w:p w:rsidR="00330D7E" w:rsidRPr="00881968" w:rsidRDefault="00330D7E" w:rsidP="00330D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 xml:space="preserve"> Удобная сменная обувь  и  мешок для неё.</w:t>
      </w:r>
    </w:p>
    <w:p w:rsidR="00330D7E" w:rsidRPr="00881968" w:rsidRDefault="00330D7E" w:rsidP="00330D7E">
      <w:pPr>
        <w:pStyle w:val="a5"/>
        <w:rPr>
          <w:b/>
          <w:sz w:val="18"/>
          <w:szCs w:val="18"/>
        </w:rPr>
      </w:pPr>
      <w:r w:rsidRPr="00881968">
        <w:rPr>
          <w:b/>
          <w:sz w:val="18"/>
          <w:szCs w:val="18"/>
        </w:rPr>
        <w:t>Пенал:</w:t>
      </w:r>
    </w:p>
    <w:p w:rsidR="00330D7E" w:rsidRPr="00881968" w:rsidRDefault="00330D7E" w:rsidP="00330D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>Карандаши цветные 6 цветов.</w:t>
      </w:r>
    </w:p>
    <w:p w:rsidR="00330D7E" w:rsidRPr="00881968" w:rsidRDefault="00330D7E" w:rsidP="00330D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>Простые карандаши ТМ.</w:t>
      </w:r>
    </w:p>
    <w:p w:rsidR="00330D7E" w:rsidRPr="00881968" w:rsidRDefault="00330D7E" w:rsidP="00330D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>Ластик.</w:t>
      </w:r>
    </w:p>
    <w:p w:rsidR="00330D7E" w:rsidRPr="00881968" w:rsidRDefault="00330D7E" w:rsidP="00330D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>Ручки  шариковые</w:t>
      </w:r>
      <w:proofErr w:type="gramStart"/>
      <w:r w:rsidRPr="00881968">
        <w:rPr>
          <w:rFonts w:ascii="Times New Roman" w:hAnsi="Times New Roman" w:cs="Times New Roman"/>
          <w:sz w:val="18"/>
          <w:szCs w:val="18"/>
        </w:rPr>
        <w:t>.(</w:t>
      </w:r>
      <w:proofErr w:type="gramEnd"/>
      <w:r w:rsidRPr="00881968">
        <w:rPr>
          <w:rFonts w:ascii="Times New Roman" w:hAnsi="Times New Roman" w:cs="Times New Roman"/>
          <w:sz w:val="18"/>
          <w:szCs w:val="18"/>
        </w:rPr>
        <w:t>синяя, черная, зеленая, красная).</w:t>
      </w:r>
    </w:p>
    <w:p w:rsidR="00330D7E" w:rsidRPr="00881968" w:rsidRDefault="00330D7E" w:rsidP="00330D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>Линейка деревянная 15 см.</w:t>
      </w:r>
    </w:p>
    <w:p w:rsidR="00330D7E" w:rsidRPr="00881968" w:rsidRDefault="00330D7E" w:rsidP="00330D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>Ножницы в футляре.</w:t>
      </w:r>
    </w:p>
    <w:p w:rsidR="00330D7E" w:rsidRPr="00881968" w:rsidRDefault="00330D7E" w:rsidP="00330D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>Клей-карандаш.</w:t>
      </w:r>
    </w:p>
    <w:p w:rsidR="00330D7E" w:rsidRPr="00881968" w:rsidRDefault="00330D7E" w:rsidP="00330D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 xml:space="preserve"> Циркуль.</w:t>
      </w:r>
    </w:p>
    <w:p w:rsidR="00330D7E" w:rsidRPr="00881968" w:rsidRDefault="00330D7E" w:rsidP="00330D7E">
      <w:pPr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b/>
          <w:sz w:val="18"/>
          <w:szCs w:val="18"/>
        </w:rPr>
        <w:t>Для уроков ИЗО и Труда:</w:t>
      </w:r>
    </w:p>
    <w:p w:rsidR="00330D7E" w:rsidRPr="00881968" w:rsidRDefault="00330D7E" w:rsidP="00330D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>Альбом для рисования.</w:t>
      </w:r>
    </w:p>
    <w:p w:rsidR="00330D7E" w:rsidRPr="00881968" w:rsidRDefault="00330D7E" w:rsidP="00330D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>Краски акварельные.</w:t>
      </w:r>
    </w:p>
    <w:p w:rsidR="00330D7E" w:rsidRPr="00881968" w:rsidRDefault="00330D7E" w:rsidP="00330D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>Карандаши цветные 12-18 цветов.</w:t>
      </w:r>
    </w:p>
    <w:p w:rsidR="00330D7E" w:rsidRPr="00881968" w:rsidRDefault="00330D7E" w:rsidP="00330D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 xml:space="preserve">Кисти (3 </w:t>
      </w:r>
      <w:r w:rsidR="000120E6" w:rsidRPr="00881968">
        <w:rPr>
          <w:rFonts w:ascii="Times New Roman" w:hAnsi="Times New Roman" w:cs="Times New Roman"/>
          <w:sz w:val="18"/>
          <w:szCs w:val="18"/>
        </w:rPr>
        <w:t>шт.</w:t>
      </w:r>
      <w:r w:rsidRPr="00881968">
        <w:rPr>
          <w:rFonts w:ascii="Times New Roman" w:hAnsi="Times New Roman" w:cs="Times New Roman"/>
          <w:sz w:val="18"/>
          <w:szCs w:val="18"/>
        </w:rPr>
        <w:t xml:space="preserve">-щетина, 3 </w:t>
      </w:r>
      <w:r w:rsidR="000120E6" w:rsidRPr="00881968">
        <w:rPr>
          <w:rFonts w:ascii="Times New Roman" w:hAnsi="Times New Roman" w:cs="Times New Roman"/>
          <w:sz w:val="18"/>
          <w:szCs w:val="18"/>
        </w:rPr>
        <w:t>шт.</w:t>
      </w:r>
      <w:r w:rsidRPr="00881968">
        <w:rPr>
          <w:rFonts w:ascii="Times New Roman" w:hAnsi="Times New Roman" w:cs="Times New Roman"/>
          <w:sz w:val="18"/>
          <w:szCs w:val="18"/>
        </w:rPr>
        <w:t>- белка).</w:t>
      </w:r>
    </w:p>
    <w:p w:rsidR="00330D7E" w:rsidRPr="00881968" w:rsidRDefault="00330D7E" w:rsidP="00330D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>Пластилин 6 – 8  цветов.</w:t>
      </w:r>
    </w:p>
    <w:p w:rsidR="00330D7E" w:rsidRPr="00881968" w:rsidRDefault="00330D7E" w:rsidP="00330D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>Доска для пластилина.</w:t>
      </w:r>
    </w:p>
    <w:p w:rsidR="00330D7E" w:rsidRPr="00881968" w:rsidRDefault="00330D7E" w:rsidP="00330D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>Клей ПВА и кисть для клея.</w:t>
      </w:r>
    </w:p>
    <w:p w:rsidR="00330D7E" w:rsidRPr="00881968" w:rsidRDefault="00330D7E" w:rsidP="00330D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>Цветная бумага(2 набора разных цветов).</w:t>
      </w:r>
    </w:p>
    <w:p w:rsidR="00330D7E" w:rsidRPr="00881968" w:rsidRDefault="00330D7E" w:rsidP="00330D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>Картон цветной и белый.</w:t>
      </w:r>
    </w:p>
    <w:p w:rsidR="00330D7E" w:rsidRPr="00881968" w:rsidRDefault="00330D7E" w:rsidP="00330D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>Стаканчик непроливайка.</w:t>
      </w:r>
    </w:p>
    <w:p w:rsidR="00330D7E" w:rsidRPr="00881968" w:rsidRDefault="00330D7E" w:rsidP="00330D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>Восковые мелки.</w:t>
      </w:r>
    </w:p>
    <w:p w:rsidR="00330D7E" w:rsidRPr="00881968" w:rsidRDefault="00330D7E" w:rsidP="00330D7E">
      <w:pPr>
        <w:rPr>
          <w:rFonts w:ascii="Times New Roman" w:hAnsi="Times New Roman" w:cs="Times New Roman"/>
          <w:b/>
          <w:sz w:val="18"/>
          <w:szCs w:val="18"/>
        </w:rPr>
      </w:pPr>
      <w:r w:rsidRPr="00881968">
        <w:rPr>
          <w:rFonts w:ascii="Times New Roman" w:hAnsi="Times New Roman" w:cs="Times New Roman"/>
          <w:b/>
          <w:sz w:val="18"/>
          <w:szCs w:val="18"/>
        </w:rPr>
        <w:t>Для уроков физкультуры:</w:t>
      </w:r>
    </w:p>
    <w:p w:rsidR="00330D7E" w:rsidRPr="00881968" w:rsidRDefault="00330D7E" w:rsidP="00330D7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 xml:space="preserve"> Физкультурная форма для зала (чешки, футболка, спортивные брюки)</w:t>
      </w:r>
      <w:proofErr w:type="gramStart"/>
      <w:r w:rsidRPr="00881968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</w:p>
    <w:p w:rsidR="00330D7E" w:rsidRPr="00881968" w:rsidRDefault="00330D7E" w:rsidP="00330D7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>Физкультурная форма для улицы (кроссовки, спортивный костюм, лёгкая шапочка).</w:t>
      </w:r>
    </w:p>
    <w:p w:rsidR="00330D7E" w:rsidRPr="00881968" w:rsidRDefault="00330D7E" w:rsidP="00330D7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1968">
        <w:rPr>
          <w:rFonts w:ascii="Times New Roman" w:hAnsi="Times New Roman" w:cs="Times New Roman"/>
          <w:sz w:val="18"/>
          <w:szCs w:val="18"/>
        </w:rPr>
        <w:t>Лыжи.</w:t>
      </w:r>
    </w:p>
    <w:p w:rsidR="00330D7E" w:rsidRPr="00881968" w:rsidRDefault="00330D7E" w:rsidP="00330D7E">
      <w:pPr>
        <w:ind w:left="1080"/>
        <w:rPr>
          <w:rFonts w:ascii="Times New Roman" w:hAnsi="Times New Roman" w:cs="Times New Roman"/>
          <w:sz w:val="18"/>
          <w:szCs w:val="18"/>
        </w:rPr>
      </w:pPr>
    </w:p>
    <w:p w:rsidR="00330D7E" w:rsidRPr="00881968" w:rsidRDefault="00330D7E" w:rsidP="00330D7E">
      <w:pPr>
        <w:ind w:left="1080"/>
        <w:rPr>
          <w:rFonts w:ascii="Times New Roman" w:hAnsi="Times New Roman" w:cs="Times New Roman"/>
          <w:sz w:val="18"/>
          <w:szCs w:val="18"/>
        </w:rPr>
      </w:pPr>
    </w:p>
    <w:p w:rsidR="00330D7E" w:rsidRPr="00881968" w:rsidRDefault="00330D7E" w:rsidP="00330D7E">
      <w:pPr>
        <w:ind w:left="1080"/>
        <w:rPr>
          <w:rFonts w:ascii="Times New Roman" w:hAnsi="Times New Roman" w:cs="Times New Roman"/>
          <w:sz w:val="18"/>
          <w:szCs w:val="18"/>
        </w:rPr>
      </w:pPr>
    </w:p>
    <w:p w:rsidR="00330D7E" w:rsidRPr="00881968" w:rsidRDefault="00330D7E" w:rsidP="00330D7E">
      <w:pPr>
        <w:pStyle w:val="1"/>
        <w:rPr>
          <w:rFonts w:ascii="Times New Roman" w:hAnsi="Times New Roman" w:cs="Times New Roman"/>
          <w:sz w:val="22"/>
          <w:szCs w:val="22"/>
          <w:u w:val="single"/>
        </w:rPr>
      </w:pPr>
      <w:r w:rsidRPr="00881968">
        <w:rPr>
          <w:rFonts w:ascii="Times New Roman" w:hAnsi="Times New Roman" w:cs="Times New Roman"/>
          <w:sz w:val="22"/>
          <w:szCs w:val="22"/>
          <w:u w:val="single"/>
        </w:rPr>
        <w:lastRenderedPageBreak/>
        <w:t>Чего нельзя говорить первокласснику</w:t>
      </w:r>
    </w:p>
    <w:p w:rsidR="00330D7E" w:rsidRPr="00881968" w:rsidRDefault="00330D7E" w:rsidP="00330D7E">
      <w:pPr>
        <w:pStyle w:val="1"/>
        <w:rPr>
          <w:rFonts w:ascii="Times New Roman" w:hAnsi="Times New Roman" w:cs="Times New Roman"/>
          <w:b w:val="0"/>
          <w:sz w:val="20"/>
          <w:szCs w:val="20"/>
        </w:rPr>
      </w:pPr>
      <w:r w:rsidRPr="00881968">
        <w:rPr>
          <w:rFonts w:ascii="Times New Roman" w:hAnsi="Times New Roman" w:cs="Times New Roman"/>
          <w:b w:val="0"/>
          <w:sz w:val="20"/>
          <w:szCs w:val="20"/>
        </w:rPr>
        <w:t>Ваш ребёнок стал первоклассником. Ему нужна поддержка и внимание с вашей стороны. А вместо этого, часто он слышит фразы, которые не вдохновляют его на новые подвиги в школе, а наоборот, отбивают охоту к учебе.</w:t>
      </w:r>
    </w:p>
    <w:p w:rsidR="00330D7E" w:rsidRPr="00881968" w:rsidRDefault="00330D7E" w:rsidP="00330D7E">
      <w:pPr>
        <w:pStyle w:val="1"/>
        <w:rPr>
          <w:rFonts w:ascii="Times New Roman" w:hAnsi="Times New Roman" w:cs="Times New Roman"/>
          <w:b w:val="0"/>
          <w:sz w:val="20"/>
          <w:szCs w:val="20"/>
          <w:u w:val="single"/>
        </w:rPr>
      </w:pPr>
      <w:r w:rsidRPr="00881968">
        <w:rPr>
          <w:rStyle w:val="a7"/>
          <w:rFonts w:ascii="Times New Roman" w:hAnsi="Times New Roman" w:cs="Times New Roman"/>
          <w:sz w:val="20"/>
          <w:szCs w:val="20"/>
          <w:u w:val="single"/>
        </w:rPr>
        <w:t>Родители, никогда не говорите школьнику, и особенно первокласснику, следующие фразы:</w:t>
      </w:r>
    </w:p>
    <w:p w:rsidR="00330D7E" w:rsidRPr="00881968" w:rsidRDefault="00330D7E" w:rsidP="00330D7E">
      <w:pPr>
        <w:pStyle w:val="a6"/>
        <w:rPr>
          <w:sz w:val="20"/>
          <w:szCs w:val="20"/>
        </w:rPr>
      </w:pPr>
      <w:r w:rsidRPr="00881968">
        <w:rPr>
          <w:rStyle w:val="a7"/>
          <w:sz w:val="20"/>
          <w:szCs w:val="20"/>
        </w:rPr>
        <w:t xml:space="preserve">1) Учись на одни пятерки. </w:t>
      </w:r>
    </w:p>
    <w:p w:rsidR="00330D7E" w:rsidRPr="00881968" w:rsidRDefault="00330D7E" w:rsidP="00330D7E">
      <w:pPr>
        <w:pStyle w:val="a6"/>
        <w:rPr>
          <w:sz w:val="20"/>
          <w:szCs w:val="20"/>
        </w:rPr>
      </w:pPr>
      <w:r w:rsidRPr="00881968">
        <w:rPr>
          <w:sz w:val="20"/>
          <w:szCs w:val="20"/>
        </w:rPr>
        <w:t>Разве можно заставлять ребенка что-то делать? Разве вы будете с удовольствием делать то, что вас заставляют? А ведь учеба должна приносить удовольствие. Лучше попробуйте направить ребенка в нужное русло.</w:t>
      </w:r>
    </w:p>
    <w:p w:rsidR="00330D7E" w:rsidRPr="00881968" w:rsidRDefault="00330D7E" w:rsidP="00330D7E">
      <w:pPr>
        <w:pStyle w:val="a6"/>
        <w:rPr>
          <w:sz w:val="20"/>
          <w:szCs w:val="20"/>
        </w:rPr>
      </w:pPr>
      <w:r w:rsidRPr="00881968">
        <w:rPr>
          <w:rStyle w:val="a7"/>
          <w:sz w:val="20"/>
          <w:szCs w:val="20"/>
        </w:rPr>
        <w:t xml:space="preserve">2) Скучно? Всем детям скучно. </w:t>
      </w:r>
    </w:p>
    <w:p w:rsidR="00330D7E" w:rsidRPr="00881968" w:rsidRDefault="00330D7E" w:rsidP="00330D7E">
      <w:pPr>
        <w:pStyle w:val="a6"/>
        <w:rPr>
          <w:sz w:val="20"/>
          <w:szCs w:val="20"/>
        </w:rPr>
      </w:pPr>
      <w:r w:rsidRPr="00881968">
        <w:rPr>
          <w:sz w:val="20"/>
          <w:szCs w:val="20"/>
        </w:rPr>
        <w:t>Если ваш ребенок жалуется на то, что ему скучно в школе. Попытайтесь с этим разобраться и выяснить причину. Возможно, ребенок не сможет изменить мнение о школе без вашего участия.</w:t>
      </w:r>
    </w:p>
    <w:p w:rsidR="00330D7E" w:rsidRPr="00881968" w:rsidRDefault="00330D7E" w:rsidP="00330D7E">
      <w:pPr>
        <w:pStyle w:val="a6"/>
        <w:rPr>
          <w:sz w:val="20"/>
          <w:szCs w:val="20"/>
        </w:rPr>
      </w:pPr>
      <w:r w:rsidRPr="00881968">
        <w:rPr>
          <w:rStyle w:val="a7"/>
          <w:sz w:val="20"/>
          <w:szCs w:val="20"/>
        </w:rPr>
        <w:t xml:space="preserve">3) За уроками нужно сидеть подолгу, а не так как ты 5 минут. </w:t>
      </w:r>
    </w:p>
    <w:p w:rsidR="00330D7E" w:rsidRPr="00881968" w:rsidRDefault="00330D7E" w:rsidP="00330D7E">
      <w:pPr>
        <w:pStyle w:val="a6"/>
        <w:rPr>
          <w:sz w:val="20"/>
          <w:szCs w:val="20"/>
        </w:rPr>
      </w:pPr>
      <w:r w:rsidRPr="00881968">
        <w:rPr>
          <w:sz w:val="20"/>
          <w:szCs w:val="20"/>
        </w:rPr>
        <w:t>Ребенок не должен сидеть за уроками весь вечер, даже если сегодня навалилась нагрузка, он все равно должен делать перерывы.</w:t>
      </w:r>
    </w:p>
    <w:p w:rsidR="00330D7E" w:rsidRPr="00881968" w:rsidRDefault="00330D7E" w:rsidP="00330D7E">
      <w:pPr>
        <w:pStyle w:val="a6"/>
        <w:rPr>
          <w:sz w:val="20"/>
          <w:szCs w:val="20"/>
        </w:rPr>
      </w:pPr>
      <w:r w:rsidRPr="00881968">
        <w:rPr>
          <w:rStyle w:val="a7"/>
          <w:sz w:val="20"/>
          <w:szCs w:val="20"/>
        </w:rPr>
        <w:t xml:space="preserve">4) Говоришь, не тяжело. Можешь не выполнять. </w:t>
      </w:r>
    </w:p>
    <w:p w:rsidR="00330D7E" w:rsidRPr="00881968" w:rsidRDefault="00330D7E" w:rsidP="00330D7E">
      <w:pPr>
        <w:pStyle w:val="a6"/>
        <w:rPr>
          <w:sz w:val="20"/>
          <w:szCs w:val="20"/>
        </w:rPr>
      </w:pPr>
      <w:r w:rsidRPr="00881968">
        <w:rPr>
          <w:sz w:val="20"/>
          <w:szCs w:val="20"/>
        </w:rPr>
        <w:t>Наоборот, даже если ваш ребенок щелкает легкие примеры, как семечки, он должен их выполнить. Ведь это вырабатывает усидчивость и ответственность.</w:t>
      </w:r>
    </w:p>
    <w:p w:rsidR="00330D7E" w:rsidRPr="00881968" w:rsidRDefault="00330D7E" w:rsidP="00330D7E">
      <w:pPr>
        <w:pStyle w:val="a6"/>
        <w:rPr>
          <w:rStyle w:val="a7"/>
          <w:sz w:val="20"/>
          <w:szCs w:val="20"/>
        </w:rPr>
      </w:pPr>
    </w:p>
    <w:p w:rsidR="00330D7E" w:rsidRPr="00881968" w:rsidRDefault="00330D7E" w:rsidP="00330D7E">
      <w:pPr>
        <w:pStyle w:val="a6"/>
        <w:rPr>
          <w:rStyle w:val="a7"/>
          <w:sz w:val="20"/>
          <w:szCs w:val="20"/>
        </w:rPr>
      </w:pPr>
    </w:p>
    <w:p w:rsidR="00330D7E" w:rsidRPr="00881968" w:rsidRDefault="00330D7E" w:rsidP="00330D7E">
      <w:pPr>
        <w:pStyle w:val="a6"/>
        <w:rPr>
          <w:sz w:val="20"/>
          <w:szCs w:val="20"/>
        </w:rPr>
      </w:pPr>
      <w:r w:rsidRPr="00881968">
        <w:rPr>
          <w:rStyle w:val="a7"/>
          <w:sz w:val="20"/>
          <w:szCs w:val="20"/>
        </w:rPr>
        <w:lastRenderedPageBreak/>
        <w:t xml:space="preserve">5) Ладно, можешь сегодня в школу не идти, отдохни немного. </w:t>
      </w:r>
    </w:p>
    <w:p w:rsidR="00330D7E" w:rsidRPr="00881968" w:rsidRDefault="00330D7E" w:rsidP="00330D7E">
      <w:pPr>
        <w:pStyle w:val="a6"/>
        <w:rPr>
          <w:sz w:val="20"/>
          <w:szCs w:val="20"/>
        </w:rPr>
      </w:pPr>
      <w:r w:rsidRPr="00881968">
        <w:rPr>
          <w:sz w:val="20"/>
          <w:szCs w:val="20"/>
        </w:rPr>
        <w:t>И что в этом правильного? Конечно, иногда, это бывает необходимо, и причины могут быть разные. Но ребенок должен понимать, что такое бывает редко и причина действительно должна быть уважительной. В противном случае появится безответственность.</w:t>
      </w:r>
    </w:p>
    <w:p w:rsidR="00330D7E" w:rsidRPr="00881968" w:rsidRDefault="00330D7E" w:rsidP="00330D7E">
      <w:pPr>
        <w:pStyle w:val="a6"/>
        <w:rPr>
          <w:sz w:val="20"/>
          <w:szCs w:val="20"/>
        </w:rPr>
      </w:pPr>
      <w:r w:rsidRPr="00881968">
        <w:rPr>
          <w:rStyle w:val="a7"/>
          <w:sz w:val="20"/>
          <w:szCs w:val="20"/>
        </w:rPr>
        <w:t>6) Ах, ты двоечник! И почему я должна из-за тебя краснеть</w:t>
      </w:r>
      <w:r w:rsidR="00634F6D">
        <w:rPr>
          <w:rStyle w:val="a7"/>
          <w:sz w:val="20"/>
          <w:szCs w:val="20"/>
        </w:rPr>
        <w:t>?</w:t>
      </w:r>
    </w:p>
    <w:p w:rsidR="00330D7E" w:rsidRPr="00881968" w:rsidRDefault="00330D7E" w:rsidP="00330D7E">
      <w:pPr>
        <w:pStyle w:val="a6"/>
        <w:rPr>
          <w:sz w:val="20"/>
          <w:szCs w:val="20"/>
        </w:rPr>
      </w:pPr>
      <w:r w:rsidRPr="00881968">
        <w:rPr>
          <w:sz w:val="20"/>
          <w:szCs w:val="20"/>
        </w:rPr>
        <w:t xml:space="preserve">Конечно, неприятно выслушивать о плохом поведении вашего чада или о его плохих отметках. </w:t>
      </w:r>
      <w:r w:rsidR="008B6104">
        <w:rPr>
          <w:sz w:val="20"/>
          <w:szCs w:val="20"/>
        </w:rPr>
        <w:t>Э</w:t>
      </w:r>
      <w:bookmarkStart w:id="0" w:name="_GoBack"/>
      <w:bookmarkEnd w:id="0"/>
      <w:r w:rsidR="008B6104">
        <w:rPr>
          <w:sz w:val="20"/>
          <w:szCs w:val="20"/>
        </w:rPr>
        <w:t>то</w:t>
      </w:r>
      <w:r w:rsidRPr="00881968">
        <w:rPr>
          <w:sz w:val="20"/>
          <w:szCs w:val="20"/>
        </w:rPr>
        <w:t xml:space="preserve"> говорит о том, что вашему ребенку нужна поддержка. Научитесь не ругать его, а понимать, поддерживать.</w:t>
      </w:r>
    </w:p>
    <w:p w:rsidR="00330D7E" w:rsidRPr="00881968" w:rsidRDefault="00330D7E" w:rsidP="00330D7E">
      <w:pPr>
        <w:pStyle w:val="a6"/>
        <w:rPr>
          <w:sz w:val="20"/>
          <w:szCs w:val="20"/>
        </w:rPr>
      </w:pPr>
      <w:r w:rsidRPr="00881968">
        <w:rPr>
          <w:rStyle w:val="a7"/>
          <w:sz w:val="20"/>
          <w:szCs w:val="20"/>
        </w:rPr>
        <w:t>7) Пропущу школьное собрание, все равно ничего нового не скажут.</w:t>
      </w:r>
    </w:p>
    <w:p w:rsidR="00330D7E" w:rsidRPr="00881968" w:rsidRDefault="00330D7E" w:rsidP="00330D7E">
      <w:pPr>
        <w:pStyle w:val="a6"/>
        <w:rPr>
          <w:sz w:val="20"/>
          <w:szCs w:val="20"/>
        </w:rPr>
      </w:pPr>
      <w:r w:rsidRPr="00881968">
        <w:rPr>
          <w:sz w:val="20"/>
          <w:szCs w:val="20"/>
        </w:rPr>
        <w:t>А вдруг скажут? Вдруг ваш ребенок чем-то выделился и его похвалят, ведь ему будет приятно, чтоб родители послушали и оценили. Тем более школьные собрания проводятся не просто так, и выделить время раз в четверть, для того, чтоб подробно узнать о жизни вашего ребенка, каждый родитель просто обязан!</w:t>
      </w:r>
    </w:p>
    <w:p w:rsidR="00330D7E" w:rsidRPr="00881968" w:rsidRDefault="00330D7E" w:rsidP="00330D7E">
      <w:pPr>
        <w:rPr>
          <w:rFonts w:ascii="Times New Roman" w:hAnsi="Times New Roman" w:cs="Times New Roman"/>
          <w:sz w:val="20"/>
          <w:szCs w:val="20"/>
        </w:rPr>
      </w:pPr>
    </w:p>
    <w:p w:rsidR="00330D7E" w:rsidRPr="00881968" w:rsidRDefault="00330D7E" w:rsidP="00330D7E">
      <w:pPr>
        <w:ind w:left="1080"/>
        <w:rPr>
          <w:rFonts w:ascii="Times New Roman" w:hAnsi="Times New Roman" w:cs="Times New Roman"/>
          <w:sz w:val="18"/>
          <w:szCs w:val="18"/>
        </w:rPr>
      </w:pPr>
    </w:p>
    <w:p w:rsidR="003279EB" w:rsidRPr="00881968" w:rsidRDefault="003279EB">
      <w:pPr>
        <w:rPr>
          <w:rFonts w:ascii="Times New Roman" w:hAnsi="Times New Roman" w:cs="Times New Roman"/>
        </w:rPr>
      </w:pPr>
    </w:p>
    <w:p w:rsidR="00330D7E" w:rsidRPr="00881968" w:rsidRDefault="00330D7E">
      <w:pPr>
        <w:rPr>
          <w:rFonts w:ascii="Times New Roman" w:hAnsi="Times New Roman" w:cs="Times New Roman"/>
        </w:rPr>
      </w:pPr>
    </w:p>
    <w:p w:rsidR="00330D7E" w:rsidRPr="00881968" w:rsidRDefault="00330D7E">
      <w:pPr>
        <w:rPr>
          <w:rFonts w:ascii="Times New Roman" w:hAnsi="Times New Roman" w:cs="Times New Roman"/>
        </w:rPr>
      </w:pPr>
    </w:p>
    <w:p w:rsidR="00330D7E" w:rsidRDefault="00330D7E"/>
    <w:p w:rsidR="00330D7E" w:rsidRDefault="00330D7E"/>
    <w:sectPr w:rsidR="00330D7E" w:rsidSect="000120E6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E28" w:rsidRDefault="00B53E28" w:rsidP="00330D7E">
      <w:pPr>
        <w:spacing w:after="0" w:line="240" w:lineRule="auto"/>
      </w:pPr>
      <w:r>
        <w:separator/>
      </w:r>
    </w:p>
  </w:endnote>
  <w:endnote w:type="continuationSeparator" w:id="1">
    <w:p w:rsidR="00B53E28" w:rsidRDefault="00B53E28" w:rsidP="0033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E28" w:rsidRDefault="00B53E28" w:rsidP="00330D7E">
      <w:pPr>
        <w:spacing w:after="0" w:line="240" w:lineRule="auto"/>
      </w:pPr>
      <w:r>
        <w:separator/>
      </w:r>
    </w:p>
  </w:footnote>
  <w:footnote w:type="continuationSeparator" w:id="1">
    <w:p w:rsidR="00B53E28" w:rsidRDefault="00B53E28" w:rsidP="00330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5A8"/>
    <w:multiLevelType w:val="hybridMultilevel"/>
    <w:tmpl w:val="1CFC6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5537ED"/>
    <w:multiLevelType w:val="hybridMultilevel"/>
    <w:tmpl w:val="C69257A8"/>
    <w:lvl w:ilvl="0" w:tplc="2D0A1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EB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484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8C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9A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41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A9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E6D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C1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3D0E3C"/>
    <w:multiLevelType w:val="hybridMultilevel"/>
    <w:tmpl w:val="7736F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322D23"/>
    <w:multiLevelType w:val="hybridMultilevel"/>
    <w:tmpl w:val="8D4C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D1A65"/>
    <w:multiLevelType w:val="hybridMultilevel"/>
    <w:tmpl w:val="85B02E9A"/>
    <w:lvl w:ilvl="0" w:tplc="44026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08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61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2A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0C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A3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EC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82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43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C0779FD"/>
    <w:multiLevelType w:val="hybridMultilevel"/>
    <w:tmpl w:val="DD5CC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D2C29"/>
    <w:multiLevelType w:val="hybridMultilevel"/>
    <w:tmpl w:val="2D9C34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9D18A5"/>
    <w:multiLevelType w:val="hybridMultilevel"/>
    <w:tmpl w:val="97B80464"/>
    <w:lvl w:ilvl="0" w:tplc="7444C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A82E23"/>
    <w:multiLevelType w:val="hybridMultilevel"/>
    <w:tmpl w:val="71C4FD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D1367B"/>
    <w:multiLevelType w:val="hybridMultilevel"/>
    <w:tmpl w:val="B106B562"/>
    <w:lvl w:ilvl="0" w:tplc="F5208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A88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C8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8B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05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E4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27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A85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29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A906865"/>
    <w:multiLevelType w:val="hybridMultilevel"/>
    <w:tmpl w:val="6CE031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0D7E"/>
    <w:rsid w:val="000120E6"/>
    <w:rsid w:val="003279EB"/>
    <w:rsid w:val="00330D7E"/>
    <w:rsid w:val="00634F6D"/>
    <w:rsid w:val="00660DD3"/>
    <w:rsid w:val="00881968"/>
    <w:rsid w:val="008B6104"/>
    <w:rsid w:val="00B53E28"/>
    <w:rsid w:val="00C16F35"/>
    <w:rsid w:val="00E52B41"/>
    <w:rsid w:val="00F4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D3"/>
  </w:style>
  <w:style w:type="paragraph" w:styleId="1">
    <w:name w:val="heading 1"/>
    <w:basedOn w:val="a"/>
    <w:next w:val="a"/>
    <w:link w:val="10"/>
    <w:qFormat/>
    <w:rsid w:val="00330D7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0D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330D7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330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30D7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Normal (Web)"/>
    <w:basedOn w:val="a"/>
    <w:rsid w:val="0033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330D7E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33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0D7E"/>
  </w:style>
  <w:style w:type="paragraph" w:styleId="aa">
    <w:name w:val="footer"/>
    <w:basedOn w:val="a"/>
    <w:link w:val="ab"/>
    <w:uiPriority w:val="99"/>
    <w:semiHidden/>
    <w:unhideWhenUsed/>
    <w:rsid w:val="0033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0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79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9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9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0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31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8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0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0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6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5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6</cp:revision>
  <dcterms:created xsi:type="dcterms:W3CDTF">2013-03-16T05:53:00Z</dcterms:created>
  <dcterms:modified xsi:type="dcterms:W3CDTF">2014-05-30T04:53:00Z</dcterms:modified>
</cp:coreProperties>
</file>