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18.01.2013 г</w:t>
      </w:r>
      <w:r>
        <w:rPr>
          <w:rStyle w:val="c0"/>
          <w:color w:val="000000"/>
          <w:sz w:val="28"/>
          <w:szCs w:val="28"/>
        </w:rPr>
        <w:t>.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  <w:u w:val="single"/>
        </w:rPr>
        <w:t>Технологическая карта урока окружающего мира</w:t>
      </w:r>
      <w:r w:rsidR="006A3985">
        <w:rPr>
          <w:rStyle w:val="c0"/>
          <w:b/>
          <w:bCs/>
          <w:color w:val="000000"/>
          <w:sz w:val="28"/>
          <w:szCs w:val="28"/>
          <w:u w:val="single"/>
        </w:rPr>
        <w:t xml:space="preserve"> в 1 «Г» классе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</w:rPr>
        <w:t> </w:t>
      </w:r>
      <w:r>
        <w:rPr>
          <w:rStyle w:val="c0"/>
          <w:b/>
          <w:bCs/>
          <w:color w:val="000000"/>
          <w:sz w:val="28"/>
          <w:szCs w:val="28"/>
        </w:rPr>
        <w:t>1.Дидактическое обоснование: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«Окружающий мир 1 класс» (2часть)  Н.Я.Дмитриева, А.Н.Казаков,  УМК «Система развивающего обучения </w:t>
      </w:r>
      <w:proofErr w:type="spellStart"/>
      <w:r>
        <w:rPr>
          <w:rStyle w:val="c0"/>
          <w:color w:val="000000"/>
          <w:sz w:val="28"/>
          <w:szCs w:val="28"/>
        </w:rPr>
        <w:t>Л.В.Занкова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2.Тема урока:</w:t>
      </w:r>
      <w:r>
        <w:rPr>
          <w:rStyle w:val="c0"/>
          <w:color w:val="000000"/>
          <w:sz w:val="28"/>
          <w:szCs w:val="28"/>
        </w:rPr>
        <w:t> «Растительноядные и хищные животные на Земле».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3.Дидактическая цель:</w:t>
      </w:r>
      <w:r>
        <w:rPr>
          <w:rStyle w:val="c0"/>
          <w:color w:val="000000"/>
          <w:sz w:val="28"/>
          <w:szCs w:val="28"/>
        </w:rPr>
        <w:t> создать условия для развития у учащихся умения самостоятельно размышлять как основы познавательной активности младших школьников.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4.Тип урока:</w:t>
      </w:r>
      <w:r>
        <w:rPr>
          <w:rStyle w:val="c0"/>
          <w:color w:val="000000"/>
          <w:sz w:val="28"/>
          <w:szCs w:val="28"/>
        </w:rPr>
        <w:t> урок-дискуссия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5.Задачи урока:</w:t>
      </w:r>
      <w:r>
        <w:rPr>
          <w:rStyle w:val="c0"/>
          <w:color w:val="000000"/>
          <w:sz w:val="28"/>
          <w:szCs w:val="28"/>
        </w:rPr>
        <w:t> 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Предметные</w:t>
      </w:r>
      <w:r>
        <w:rPr>
          <w:rStyle w:val="c0"/>
          <w:color w:val="000000"/>
          <w:sz w:val="28"/>
          <w:szCs w:val="28"/>
        </w:rPr>
        <w:t>: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у обучающихся представление о видах животных по типу питания, уметь приводить примеры хищных и растительноядных животных, научиться выделять во внешнем строении животных признаки, указывающие на способы питания.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обсуждение правил поведения с незнакомыми животными.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Личностные</w:t>
      </w:r>
      <w:r>
        <w:rPr>
          <w:rStyle w:val="c0"/>
          <w:color w:val="000000"/>
          <w:sz w:val="28"/>
          <w:szCs w:val="28"/>
        </w:rPr>
        <w:t>: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создавать условия для формирования  положительного отношения  к учебному материалу, для понимания основных моральных норм поведения.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Регулятивные: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и развивать умения понимать выделенные учителем ориентиры действия в  учебном материале, самостоятельно их находить, удерживать цель деятельности.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Познавательные: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понимать знаки, символы, приведённые в учебнике, анализировать объекты с выделением существенных признаков и делать обобщения – формулировать простейшие выводы.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Коммуникативные: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использовать в общении правила вежливости; строить понятные для партнёра высказывания.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6.Методы обучения:</w:t>
      </w:r>
      <w:r>
        <w:rPr>
          <w:rStyle w:val="c0"/>
          <w:color w:val="000000"/>
          <w:sz w:val="28"/>
          <w:szCs w:val="28"/>
        </w:rPr>
        <w:t>  беседа.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7.Формы организации познавательной деятельности учащихся:</w:t>
      </w:r>
      <w:r>
        <w:rPr>
          <w:rStyle w:val="c0"/>
          <w:color w:val="000000"/>
          <w:sz w:val="28"/>
          <w:szCs w:val="28"/>
        </w:rPr>
        <w:t> фронта</w:t>
      </w:r>
      <w:r w:rsidR="00C323EA">
        <w:rPr>
          <w:rStyle w:val="c0"/>
          <w:color w:val="000000"/>
          <w:sz w:val="28"/>
          <w:szCs w:val="28"/>
        </w:rPr>
        <w:t>льная, индивидуальная, парная</w:t>
      </w:r>
      <w:r>
        <w:rPr>
          <w:rStyle w:val="c0"/>
          <w:color w:val="000000"/>
          <w:sz w:val="28"/>
          <w:szCs w:val="28"/>
        </w:rPr>
        <w:t>.</w:t>
      </w: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8.Средства обучения: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учебник и печатная тетрадь, средства ИКТ.</w:t>
      </w:r>
    </w:p>
    <w:p w:rsidR="00D45117" w:rsidRDefault="00D45117" w:rsidP="00D45117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45117" w:rsidRDefault="00D45117" w:rsidP="00D45117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9.Технологическая карта урока:</w:t>
      </w:r>
    </w:p>
    <w:tbl>
      <w:tblPr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647"/>
        <w:gridCol w:w="3119"/>
        <w:gridCol w:w="5953"/>
      </w:tblGrid>
      <w:tr w:rsidR="00D45117" w:rsidTr="007A16D3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bookmarkStart w:id="0" w:name="ea6a0a763b81b2cbc98718aad235efe7d685cd4c"/>
            <w:bookmarkStart w:id="1" w:name="0"/>
            <w:bookmarkEnd w:id="0"/>
            <w:bookmarkEnd w:id="1"/>
            <w:r>
              <w:rPr>
                <w:rStyle w:val="c0"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Универсальные учебные действия</w:t>
            </w:r>
          </w:p>
        </w:tc>
      </w:tr>
      <w:tr w:rsidR="00D45117" w:rsidTr="007A16D3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1.Самоопределение к деятельности.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P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D45117">
              <w:rPr>
                <w:rStyle w:val="c0"/>
                <w:color w:val="000000"/>
                <w:sz w:val="28"/>
                <w:szCs w:val="28"/>
              </w:rPr>
              <w:t>Настрой на работу.</w:t>
            </w:r>
          </w:p>
          <w:p w:rsidR="00D45117" w:rsidRP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D45117">
              <w:rPr>
                <w:rStyle w:val="c0"/>
                <w:bCs/>
                <w:color w:val="000000"/>
                <w:sz w:val="28"/>
                <w:szCs w:val="28"/>
              </w:rPr>
              <w:t>Дерево, трава, цветок и птица</w:t>
            </w:r>
          </w:p>
          <w:p w:rsidR="00D45117" w:rsidRP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D45117">
              <w:rPr>
                <w:rStyle w:val="c0"/>
                <w:bCs/>
                <w:color w:val="000000"/>
                <w:sz w:val="28"/>
                <w:szCs w:val="28"/>
              </w:rPr>
              <w:t>Не всегда умеют защититься.</w:t>
            </w:r>
          </w:p>
          <w:p w:rsidR="00D45117" w:rsidRP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D45117">
              <w:rPr>
                <w:rStyle w:val="c0"/>
                <w:bCs/>
                <w:color w:val="000000"/>
                <w:sz w:val="28"/>
                <w:szCs w:val="28"/>
              </w:rPr>
              <w:t>Если будут уничтожены они,</w:t>
            </w:r>
          </w:p>
          <w:p w:rsidR="00D45117" w:rsidRP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D45117">
              <w:rPr>
                <w:rStyle w:val="c0"/>
                <w:bCs/>
                <w:color w:val="000000"/>
                <w:sz w:val="28"/>
                <w:szCs w:val="28"/>
              </w:rPr>
              <w:t>На планете мы останемся одни…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Подготовка класса к работе.</w:t>
            </w:r>
          </w:p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Настрой на дальнейшую работу.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Личностные</w:t>
            </w:r>
            <w:proofErr w:type="gramEnd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Style w:val="c0"/>
                <w:color w:val="000000"/>
                <w:sz w:val="28"/>
                <w:szCs w:val="28"/>
              </w:rPr>
              <w:t> самоопределение;</w:t>
            </w:r>
          </w:p>
          <w:p w:rsid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Регулятивные</w:t>
            </w:r>
            <w:r>
              <w:rPr>
                <w:rStyle w:val="c0"/>
                <w:color w:val="000000"/>
                <w:sz w:val="28"/>
                <w:szCs w:val="28"/>
              </w:rPr>
              <w:t>: целеполагание;</w:t>
            </w:r>
          </w:p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Коммуникативные</w:t>
            </w:r>
            <w:r>
              <w:rPr>
                <w:rStyle w:val="c0"/>
                <w:color w:val="000000"/>
                <w:sz w:val="28"/>
                <w:szCs w:val="28"/>
              </w:rPr>
              <w:t>: планирование учебного сотрудничества с учителем и сверстниками</w:t>
            </w:r>
            <w:proofErr w:type="gramEnd"/>
          </w:p>
        </w:tc>
      </w:tr>
      <w:tr w:rsidR="00D45117" w:rsidTr="007A16D3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2.Актуализация знаний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Pr="00D45117" w:rsidRDefault="00D45117" w:rsidP="00D45117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D45117">
              <w:rPr>
                <w:rStyle w:val="c0"/>
                <w:color w:val="000000"/>
                <w:sz w:val="28"/>
                <w:szCs w:val="28"/>
              </w:rPr>
              <w:t>Выявляет уровень знаний</w:t>
            </w:r>
            <w:r w:rsidR="00506C9E">
              <w:rPr>
                <w:rStyle w:val="c0"/>
                <w:color w:val="000000"/>
                <w:sz w:val="28"/>
                <w:szCs w:val="28"/>
              </w:rPr>
              <w:t xml:space="preserve"> учащихся.</w:t>
            </w:r>
          </w:p>
          <w:p w:rsidR="00D45117" w:rsidRP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441210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rFonts w:ascii="Calibri" w:hAnsi="Calibri" w:cs="Arial"/>
                <w:color w:val="000000"/>
                <w:sz w:val="28"/>
                <w:szCs w:val="28"/>
              </w:rPr>
              <w:t>Моделирование ситуаций п</w:t>
            </w:r>
            <w:r w:rsidR="00441210">
              <w:rPr>
                <w:rStyle w:val="c14"/>
                <w:rFonts w:ascii="Calibri" w:hAnsi="Calibri" w:cs="Arial"/>
                <w:color w:val="000000"/>
                <w:sz w:val="28"/>
                <w:szCs w:val="28"/>
              </w:rPr>
              <w:t>о делению</w:t>
            </w:r>
            <w:r w:rsidR="00EF2A75">
              <w:rPr>
                <w:rStyle w:val="c14"/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="00441210">
              <w:rPr>
                <w:rStyle w:val="c14"/>
                <w:rFonts w:ascii="Calibri" w:hAnsi="Calibri" w:cs="Arial"/>
                <w:color w:val="000000"/>
                <w:sz w:val="28"/>
                <w:szCs w:val="28"/>
              </w:rPr>
              <w:t>животных на группы</w:t>
            </w:r>
            <w:proofErr w:type="gramStart"/>
            <w:r w:rsidR="00441210">
              <w:rPr>
                <w:rStyle w:val="c14"/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4"/>
                <w:rFonts w:ascii="Calibri" w:hAnsi="Calibri" w:cs="Arial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Коммуникативные:</w:t>
            </w:r>
            <w:r>
              <w:rPr>
                <w:rStyle w:val="c0"/>
                <w:color w:val="000000"/>
                <w:sz w:val="28"/>
                <w:szCs w:val="28"/>
              </w:rPr>
              <w:t> планирование учебного сотрудничества с учителем и сверстниками;</w:t>
            </w:r>
            <w:proofErr w:type="gramEnd"/>
          </w:p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Познавательные</w:t>
            </w:r>
            <w:r>
              <w:rPr>
                <w:rStyle w:val="c0"/>
                <w:color w:val="000000"/>
                <w:sz w:val="28"/>
                <w:szCs w:val="28"/>
              </w:rPr>
              <w:t>: самостоятельное выделение и формулирование познавательной цели</w:t>
            </w:r>
            <w:proofErr w:type="gramEnd"/>
          </w:p>
        </w:tc>
      </w:tr>
      <w:tr w:rsidR="00D45117" w:rsidTr="007A16D3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3.Введение в тему урока.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P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D45117">
              <w:rPr>
                <w:rStyle w:val="c0"/>
                <w:color w:val="000000"/>
                <w:sz w:val="28"/>
                <w:szCs w:val="28"/>
              </w:rPr>
              <w:t>Активизирует знания учащихся и создаёт проблемную ситуацию.</w:t>
            </w:r>
            <w:r w:rsidR="00506C9E">
              <w:rPr>
                <w:rStyle w:val="c0"/>
                <w:color w:val="000000"/>
                <w:sz w:val="28"/>
                <w:szCs w:val="28"/>
              </w:rPr>
              <w:t xml:space="preserve"> Как можно назвать эти группы животных?</w:t>
            </w:r>
          </w:p>
          <w:p w:rsidR="00D45117" w:rsidRPr="00D45117" w:rsidRDefault="00EF2A75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bCs/>
                <w:sz w:val="28"/>
                <w:szCs w:val="28"/>
              </w:rPr>
              <w:t>-Куда можно отнести медведя, собаку и муравья?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Ставят цели, формулируют (уточняют) тему урока.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Регулятивные</w:t>
            </w:r>
            <w:proofErr w:type="gramEnd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Style w:val="c0"/>
                <w:color w:val="000000"/>
                <w:sz w:val="28"/>
                <w:szCs w:val="28"/>
              </w:rPr>
              <w:t> целеполагание, прогнозирование;</w:t>
            </w:r>
          </w:p>
          <w:p w:rsid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Познавательные</w:t>
            </w:r>
            <w:r>
              <w:rPr>
                <w:rStyle w:val="c0"/>
                <w:color w:val="000000"/>
                <w:sz w:val="28"/>
                <w:szCs w:val="28"/>
              </w:rPr>
              <w:t>: выбор наиболее эффективных способов решения задач в зависимости от конкретных условий</w:t>
            </w:r>
          </w:p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Логические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</w:rPr>
              <w:t>– формулирование проблемы.</w:t>
            </w:r>
          </w:p>
        </w:tc>
      </w:tr>
      <w:tr w:rsidR="00D45117" w:rsidTr="007A16D3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4.Работа с новым материалом.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P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D45117">
              <w:rPr>
                <w:rStyle w:val="c0"/>
                <w:color w:val="000000"/>
                <w:sz w:val="28"/>
                <w:szCs w:val="28"/>
              </w:rPr>
              <w:t xml:space="preserve">Организует учащихся на исследование проблемной </w:t>
            </w:r>
            <w:r w:rsidRPr="00D45117">
              <w:rPr>
                <w:rStyle w:val="c0"/>
                <w:color w:val="000000"/>
                <w:sz w:val="28"/>
                <w:szCs w:val="28"/>
              </w:rPr>
              <w:lastRenderedPageBreak/>
              <w:t>ситуации.</w:t>
            </w:r>
          </w:p>
          <w:p w:rsidR="00D45117" w:rsidRPr="00D45117" w:rsidRDefault="00EF2A75" w:rsidP="00EF2A75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- По каким внешним признакам можно животных раздел</w:t>
            </w:r>
            <w:r w:rsidR="00506C9E">
              <w:rPr>
                <w:rStyle w:val="c0"/>
                <w:bCs/>
                <w:color w:val="000000"/>
                <w:sz w:val="28"/>
                <w:szCs w:val="28"/>
              </w:rPr>
              <w:t>ить на группы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EF2A75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Оценка примеров зависим</w:t>
            </w:r>
            <w:r w:rsidR="00EF2A75">
              <w:rPr>
                <w:rStyle w:val="c0"/>
                <w:color w:val="000000"/>
                <w:sz w:val="28"/>
                <w:szCs w:val="28"/>
              </w:rPr>
              <w:t xml:space="preserve">ости внешнего строения животных с признаками, </w:t>
            </w:r>
            <w:r w:rsidR="00EF2A75">
              <w:rPr>
                <w:rStyle w:val="c0"/>
                <w:color w:val="000000"/>
                <w:sz w:val="28"/>
                <w:szCs w:val="28"/>
              </w:rPr>
              <w:lastRenderedPageBreak/>
              <w:t>указывающими на способы  питания.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>Регулятивные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: планирование, прогнозирование,</w:t>
            </w:r>
          </w:p>
          <w:p w:rsid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Познавательные:</w:t>
            </w:r>
            <w:r>
              <w:rPr>
                <w:rStyle w:val="c0"/>
                <w:color w:val="000000"/>
                <w:sz w:val="28"/>
                <w:szCs w:val="28"/>
              </w:rPr>
              <w:t> моделирование, логические – решение проблемы,</w:t>
            </w:r>
          </w:p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>Коммуникативные:</w:t>
            </w:r>
            <w:r>
              <w:rPr>
                <w:rStyle w:val="c0"/>
                <w:color w:val="000000"/>
                <w:sz w:val="28"/>
                <w:szCs w:val="28"/>
              </w:rPr>
              <w:t> инициативное сотрудничество в поиске и выборе информации</w:t>
            </w:r>
          </w:p>
        </w:tc>
      </w:tr>
      <w:tr w:rsidR="00D45117" w:rsidTr="007A16D3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5 Применение новых знаний.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P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D45117">
              <w:rPr>
                <w:rStyle w:val="c0"/>
                <w:color w:val="000000"/>
                <w:sz w:val="28"/>
                <w:szCs w:val="28"/>
              </w:rPr>
              <w:t>Устанавливает осознанность восприятия. Первичное обобщение.</w:t>
            </w:r>
          </w:p>
          <w:p w:rsidR="00506C9E" w:rsidRPr="00D45117" w:rsidRDefault="00C323EA" w:rsidP="00506C9E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C323EA">
              <w:rPr>
                <w:color w:val="000000"/>
                <w:sz w:val="28"/>
                <w:szCs w:val="28"/>
              </w:rPr>
              <w:t>Что особенного в строении животных-охотников?</w:t>
            </w:r>
            <w:r w:rsidR="00506C9E" w:rsidRPr="00D45117">
              <w:rPr>
                <w:rStyle w:val="c0"/>
                <w:bCs/>
                <w:color w:val="000000"/>
                <w:sz w:val="28"/>
                <w:szCs w:val="28"/>
              </w:rPr>
              <w:t xml:space="preserve"> - </w:t>
            </w:r>
            <w:r w:rsidR="00506C9E">
              <w:rPr>
                <w:rStyle w:val="c0"/>
                <w:bCs/>
                <w:color w:val="000000"/>
                <w:sz w:val="28"/>
                <w:szCs w:val="28"/>
              </w:rPr>
              <w:t xml:space="preserve">Если среди домашних животных </w:t>
            </w:r>
            <w:proofErr w:type="gramStart"/>
            <w:r w:rsidR="00506C9E">
              <w:rPr>
                <w:rStyle w:val="c0"/>
                <w:bCs/>
                <w:color w:val="000000"/>
                <w:sz w:val="28"/>
                <w:szCs w:val="28"/>
              </w:rPr>
              <w:t>хищные</w:t>
            </w:r>
            <w:proofErr w:type="gramEnd"/>
            <w:r w:rsidR="00506C9E">
              <w:rPr>
                <w:rStyle w:val="c0"/>
                <w:bCs/>
                <w:color w:val="000000"/>
                <w:sz w:val="28"/>
                <w:szCs w:val="28"/>
              </w:rPr>
              <w:t xml:space="preserve"> и растительноядные?</w:t>
            </w:r>
          </w:p>
          <w:p w:rsidR="00D45117" w:rsidRPr="00C323EA" w:rsidRDefault="00506C9E" w:rsidP="007A16D3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-Сравните современных человекообразных обезьян и древнего предка человека. Чем они похожи и чем питаются?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C323EA" w:rsidP="00C323EA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sz w:val="28"/>
                <w:szCs w:val="28"/>
              </w:rPr>
              <w:t>Работа по учебнику с.12-13 рассматривание рисунков. Формулировка понятий «хищные» и «растительноядные»</w:t>
            </w:r>
            <w:r w:rsidR="00506C9E">
              <w:rPr>
                <w:rStyle w:val="c0"/>
                <w:sz w:val="28"/>
                <w:szCs w:val="28"/>
              </w:rPr>
              <w:t>. Нахождение общих признаков и различий.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Регулятивные</w:t>
            </w:r>
            <w:proofErr w:type="gramEnd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Style w:val="c0"/>
                <w:color w:val="000000"/>
                <w:sz w:val="28"/>
                <w:szCs w:val="28"/>
              </w:rPr>
              <w:t> контроль, оценка, коррекция;</w:t>
            </w:r>
          </w:p>
          <w:p w:rsid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Познавательные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общеучебные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– умение структурировать знания, умение осознанно и произвольно строить речевое высказывание, 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Коммуникативные:</w:t>
            </w:r>
            <w:r>
              <w:rPr>
                <w:rStyle w:val="c0"/>
                <w:color w:val="000000"/>
                <w:sz w:val="28"/>
                <w:szCs w:val="28"/>
              </w:rPr>
              <w:t> адекватно использовать речевые средства для взаимодействия на уроке,</w:t>
            </w:r>
          </w:p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формулировать своё мнение.</w:t>
            </w:r>
          </w:p>
        </w:tc>
      </w:tr>
      <w:tr w:rsidR="00D45117" w:rsidTr="007A16D3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6.Закрепление.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P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D45117">
              <w:rPr>
                <w:rStyle w:val="c0"/>
                <w:color w:val="000000"/>
                <w:sz w:val="28"/>
                <w:szCs w:val="28"/>
              </w:rPr>
              <w:t>Организует деятельность по применению новых знаний.</w:t>
            </w:r>
          </w:p>
          <w:p w:rsidR="00D45117" w:rsidRPr="00D45117" w:rsidRDefault="00C323EA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lastRenderedPageBreak/>
              <w:t>Учебник стр.13</w:t>
            </w:r>
            <w:r w:rsidR="00D45117" w:rsidRPr="00D45117">
              <w:rPr>
                <w:rStyle w:val="c0"/>
                <w:bCs/>
                <w:color w:val="000000"/>
                <w:sz w:val="28"/>
                <w:szCs w:val="28"/>
              </w:rPr>
              <w:t xml:space="preserve"> (работа в паре)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C323EA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 Ответ на вопросы учебника. </w:t>
            </w:r>
            <w:r w:rsidR="00506C9E">
              <w:rPr>
                <w:rStyle w:val="c0"/>
                <w:color w:val="000000"/>
                <w:sz w:val="28"/>
                <w:szCs w:val="28"/>
              </w:rPr>
              <w:t>Иллюстрирование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506C9E">
              <w:rPr>
                <w:rStyle w:val="c0"/>
                <w:color w:val="000000"/>
                <w:sz w:val="28"/>
                <w:szCs w:val="28"/>
              </w:rPr>
              <w:t>в альбоме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животных двух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видов</w:t>
            </w:r>
            <w:r w:rsidR="007833CE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>Регулятивные</w:t>
            </w:r>
            <w:proofErr w:type="gramEnd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 контроль, коррекция и осознание того, что уже усвоено и что ещё подлежит усвоению, 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Личностные:</w:t>
            </w:r>
            <w:r>
              <w:rPr>
                <w:rStyle w:val="c0"/>
                <w:color w:val="000000"/>
                <w:sz w:val="28"/>
                <w:szCs w:val="28"/>
              </w:rPr>
              <w:t> самоопределение.</w:t>
            </w:r>
          </w:p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>Коммуникативные</w:t>
            </w:r>
            <w:proofErr w:type="gramEnd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Style w:val="c0"/>
                <w:color w:val="000000"/>
                <w:sz w:val="28"/>
                <w:szCs w:val="28"/>
              </w:rPr>
              <w:t> управление поведением партнёра – контроль, коррекция, оценка действий партнёра</w:t>
            </w:r>
          </w:p>
        </w:tc>
      </w:tr>
      <w:tr w:rsidR="00D45117" w:rsidTr="007A16D3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7.Рефлексия деятельности.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P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D45117">
              <w:rPr>
                <w:rStyle w:val="c0"/>
                <w:color w:val="000000"/>
                <w:sz w:val="28"/>
                <w:szCs w:val="28"/>
              </w:rPr>
              <w:t>Организует рефлексию.</w:t>
            </w:r>
          </w:p>
          <w:p w:rsidR="00D45117" w:rsidRP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D45117">
              <w:rPr>
                <w:rStyle w:val="c0"/>
                <w:color w:val="000000"/>
                <w:sz w:val="28"/>
                <w:szCs w:val="28"/>
              </w:rPr>
              <w:t>Вопрос:</w:t>
            </w:r>
            <w:r w:rsidRPr="00D4511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45117">
              <w:rPr>
                <w:rStyle w:val="c0"/>
                <w:bCs/>
                <w:color w:val="000000"/>
                <w:sz w:val="28"/>
                <w:szCs w:val="28"/>
              </w:rPr>
              <w:t>Что тебя удивило или о чём бы ты хотел ещё узнать?</w:t>
            </w:r>
            <w:bookmarkStart w:id="2" w:name="id.6f0d8e73dafb"/>
            <w:bookmarkEnd w:id="2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Осуществляет самооценку собственной учебной деятельности, соотносят цель и результаты, степень их соответствия.</w:t>
            </w:r>
          </w:p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Намечают перспективу последующей работы.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Коммуникативные:</w:t>
            </w:r>
            <w:r>
              <w:rPr>
                <w:rStyle w:val="c0"/>
                <w:color w:val="000000"/>
                <w:sz w:val="28"/>
                <w:szCs w:val="28"/>
              </w:rPr>
              <w:t> умение с достаточной полнотой и точностью выражать свои мысли;</w:t>
            </w:r>
          </w:p>
          <w:p w:rsidR="00D45117" w:rsidRDefault="00D45117" w:rsidP="007A16D3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Познавательные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: рефлексия;</w:t>
            </w:r>
          </w:p>
          <w:p w:rsidR="00D45117" w:rsidRDefault="00D45117" w:rsidP="007A16D3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Личностные:</w:t>
            </w:r>
            <w:r>
              <w:rPr>
                <w:rStyle w:val="c0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</w:tr>
    </w:tbl>
    <w:p w:rsidR="001159C2" w:rsidRDefault="001159C2"/>
    <w:p w:rsidR="006A3985" w:rsidRPr="006A3985" w:rsidRDefault="006A3985">
      <w:pPr>
        <w:rPr>
          <w:b/>
          <w:sz w:val="28"/>
          <w:szCs w:val="28"/>
        </w:rPr>
      </w:pPr>
      <w:r w:rsidRPr="006A3985">
        <w:rPr>
          <w:b/>
          <w:sz w:val="28"/>
          <w:szCs w:val="28"/>
        </w:rPr>
        <w:t>Кл</w:t>
      </w:r>
      <w:proofErr w:type="gramStart"/>
      <w:r w:rsidRPr="006A3985">
        <w:rPr>
          <w:b/>
          <w:sz w:val="28"/>
          <w:szCs w:val="28"/>
        </w:rPr>
        <w:t>.</w:t>
      </w:r>
      <w:proofErr w:type="gramEnd"/>
      <w:r w:rsidRPr="006A3985">
        <w:rPr>
          <w:b/>
          <w:sz w:val="28"/>
          <w:szCs w:val="28"/>
        </w:rPr>
        <w:t xml:space="preserve"> </w:t>
      </w:r>
      <w:proofErr w:type="gramStart"/>
      <w:r w:rsidRPr="006A3985">
        <w:rPr>
          <w:b/>
          <w:sz w:val="28"/>
          <w:szCs w:val="28"/>
        </w:rPr>
        <w:t>р</w:t>
      </w:r>
      <w:proofErr w:type="gramEnd"/>
      <w:r w:rsidRPr="006A3985">
        <w:rPr>
          <w:b/>
          <w:sz w:val="28"/>
          <w:szCs w:val="28"/>
        </w:rPr>
        <w:t>уководитель: Герасимова И.А.</w:t>
      </w:r>
      <w:bookmarkStart w:id="3" w:name="_GoBack"/>
      <w:bookmarkEnd w:id="3"/>
    </w:p>
    <w:sectPr w:rsidR="006A3985" w:rsidRPr="006A3985" w:rsidSect="00D4511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117"/>
    <w:rsid w:val="001159C2"/>
    <w:rsid w:val="00441210"/>
    <w:rsid w:val="00506C9E"/>
    <w:rsid w:val="006A3985"/>
    <w:rsid w:val="007833CE"/>
    <w:rsid w:val="00B3374B"/>
    <w:rsid w:val="00C323EA"/>
    <w:rsid w:val="00D45117"/>
    <w:rsid w:val="00EF2A75"/>
    <w:rsid w:val="00F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45117"/>
    <w:pPr>
      <w:spacing w:before="100" w:beforeAutospacing="1" w:after="100" w:afterAutospacing="1"/>
    </w:pPr>
  </w:style>
  <w:style w:type="character" w:customStyle="1" w:styleId="c0">
    <w:name w:val="c0"/>
    <w:basedOn w:val="a0"/>
    <w:rsid w:val="00D45117"/>
  </w:style>
  <w:style w:type="character" w:customStyle="1" w:styleId="apple-converted-space">
    <w:name w:val="apple-converted-space"/>
    <w:basedOn w:val="a0"/>
    <w:rsid w:val="00D45117"/>
  </w:style>
  <w:style w:type="character" w:customStyle="1" w:styleId="c1">
    <w:name w:val="c1"/>
    <w:basedOn w:val="a0"/>
    <w:rsid w:val="00D45117"/>
  </w:style>
  <w:style w:type="character" w:customStyle="1" w:styleId="c14">
    <w:name w:val="c14"/>
    <w:basedOn w:val="a0"/>
    <w:rsid w:val="00D45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2013-01-17T16:53:00Z</cp:lastPrinted>
  <dcterms:created xsi:type="dcterms:W3CDTF">2013-01-17T16:25:00Z</dcterms:created>
  <dcterms:modified xsi:type="dcterms:W3CDTF">2013-01-31T14:29:00Z</dcterms:modified>
</cp:coreProperties>
</file>