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FE" w:rsidRDefault="00305E75" w:rsidP="00A923B6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val="en-US"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Кто быстрее опустит обруч?</w:t>
      </w:r>
    </w:p>
    <w:p w:rsidR="00305E75" w:rsidRPr="00A923B6" w:rsidRDefault="00305E75" w:rsidP="00A923B6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Мышеловка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поймаными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 становятся в круг. Игра заканчивается, когда все мыши будут пойманы. Выигрывает та мышеловка, где будет больше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пойманых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мышей. Игра повторяется. Дети меняются ролями.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Шоферы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</w:t>
      </w: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lastRenderedPageBreak/>
        <w:t xml:space="preserve">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разьезжаются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Сова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пошевелилися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(отводит их в гнездо). На слово воспитателя: "день" сова возвращается в свое гнездо, а бабочки и жучки начинают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летать.Игра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заканчивается, когда у совы будет 2 - 3 бабочки или жучка. Воспитатель отмечает детей, которые ни разу не были забраны совой в гнездо.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Стоп!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круг, и так до тех пор, пока кто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из детей не дойдет к ведущему в круг раньше, чем тот скажет "стоп!" Этот ребенок меняется местами с ведущим, и игра повторяется.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lastRenderedPageBreak/>
        <w:t>Пастух и волк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Смени флажок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Палочка - стукалочка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бугут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. Кто быстрее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вытянит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палочку, тот стучит и говорит: "Раз, два, три, палочка - стукалочка, стучи!", кладет палочку на место и </w:t>
      </w: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lastRenderedPageBreak/>
        <w:t>садится на свое место. Колона, в которой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Смелее вперед!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пойманых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детей.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Где кто живет?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 своему флажку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</w:t>
      </w: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lastRenderedPageBreak/>
        <w:t>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Хитрая лиса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Воспитатель предлагает кому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Караси и щука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Выручай!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может спастись, встав сзади у кого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из детей, которые стоят в кругу, и сказать: "Выручай!" Тот ребенок, к которому обратились, должен убегать из круга и </w:t>
      </w: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lastRenderedPageBreak/>
        <w:t>тоже встать сзади другого. Если ребенок не успеет встать, ее поймают. При повторении игры выбирают другую пару детей.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Квач, бери ленточку!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квачом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" 3 - 4 раза. В конце игры воспитатель отмечает самого ловкого "квача".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Квач парами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бегают по площадке, а ребенок - "квач" ловит их. Если кто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из детей подаст руку другому ребенку, которого догоняет "квач", и встанет с ним в пару, "квач" перестает его ловить.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Ловля бабочек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Ищи ведущего!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Выбирают 4 - 5 ведущих, между которыми распределяют всех игроков. Дети становятся в круг, ведущий в центре круга (сколько ведущих столько кругов). Каждый должен хорошо знать своего ведущего. Взявшись за руки, дети маршируют вокруг своего </w:t>
      </w: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lastRenderedPageBreak/>
        <w:t>ведущего. "На прогулку!" говорит воспитатель. Ведущие остаются на своих местах, а дети гуляют по всей площадке. На команду "стоп!" все останавливаются и закрывают глаза. В это время за указаниями воспитателя ведущие меняются местами, причем так тихо, чтобы дети не могли догадаться, куда перешел их ведущий. "Ищи ведущего!" и каждая группа детей спешит построится в круг возле своего ведущего. Воспитатель отмечает, какая группа детей это сделала быстрей. Игра повторяется.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Не ошибись!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Кто позвал?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Дети стоят в кругу, взявшись за руки. Один ребенок сидит в центре круга. На голове у него бумажный колпак, который прикрывает глаза, а в руке цветок. Дети тихо ходят, Прыгают на носочках вокруг ребенка в колпаке, который сидит в центре круга. На сигнал воспитателя дети ровно встают. Ребенок встает со стула, поднимает цветок вперед, поворачивается вокруг себя и останавливается. Тот, напротив кого остановился цветок, называет имя ребенка в колпаке, а он должен отгадать , кто его позвал. Если угадает, Дети меняются ролями.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Так можно, так не можно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стоят в кругу. Воспитатель, стоя на видном месте вместе с детьми,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обьясняет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им, что на его слова: ?Делай так!" все должны смотреть на него и делать движения, им показанные, а на слова: "Не делай так!" стоять с опущенными руками и движения не </w:t>
      </w: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lastRenderedPageBreak/>
        <w:t>повторять. Те, что ошибаются, проигрывают и отходят на один шаг назад. Игра продолжается. Если они дальше покажут движения правильно, снова вернуться в круг.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На заводе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Все дети договариваются, что они будут изображать движения какой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Жмурка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Найди и промолчи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Береги предмет!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сидят в кругу, ноги у них слегка расставлены в стороны, руки за спиной. Возле ног каждого ребенка - кубик или другой какой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предмет. Ребенок, который стоит в середине круга - ведущий, ходит с одного места в другое и старается взять предмет. Дети защищают свой предмет руками. Когда ведущему удается взять предмет у 2 - 3 детей, назначается новый ведущий в середину круга и игра продолжается.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lastRenderedPageBreak/>
        <w:t>Дуй сильнее!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нанизить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Отгадай!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обьясняет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Будь внимательным!</w:t>
      </w:r>
    </w:p>
    <w:p w:rsidR="00305E75" w:rsidRPr="00A923B6" w:rsidRDefault="00305E75" w:rsidP="00305E75">
      <w:pPr>
        <w:spacing w:after="0" w:line="240" w:lineRule="auto"/>
        <w:rPr>
          <w:rFonts w:ascii="Arial Black" w:eastAsia="Times New Roman" w:hAnsi="Arial Black" w:cs="Times New Roman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сидят на стульчиках в кругу. В центре ведущий. Он обращается к кому -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нибудь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</w:r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outlineLvl w:val="1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</w:pPr>
      <w:proofErr w:type="spellStart"/>
      <w:r w:rsidRPr="00A923B6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Смешилка</w:t>
      </w:r>
      <w:proofErr w:type="spellEnd"/>
    </w:p>
    <w:p w:rsidR="00305E75" w:rsidRPr="00A923B6" w:rsidRDefault="00305E75" w:rsidP="00305E75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</w:pPr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</w:r>
      <w:proofErr w:type="spellStart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серьеозными</w:t>
      </w:r>
      <w:proofErr w:type="spellEnd"/>
      <w:r w:rsidRPr="00A923B6">
        <w:rPr>
          <w:rFonts w:ascii="Arial Black" w:eastAsia="Times New Roman" w:hAnsi="Arial Black" w:cs="Tahoma"/>
          <w:color w:val="0070C0"/>
          <w:sz w:val="24"/>
          <w:szCs w:val="24"/>
          <w:lang w:eastAsia="ru-RU"/>
        </w:rPr>
        <w:t>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</w:r>
    </w:p>
    <w:p w:rsidR="00305E75" w:rsidRPr="00305E75" w:rsidRDefault="00305E75"/>
    <w:sectPr w:rsidR="00305E75" w:rsidRPr="00305E75" w:rsidSect="003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E75"/>
    <w:rsid w:val="00175EFE"/>
    <w:rsid w:val="00216E68"/>
    <w:rsid w:val="00305E75"/>
    <w:rsid w:val="0033123F"/>
    <w:rsid w:val="003427B2"/>
    <w:rsid w:val="00405FC2"/>
    <w:rsid w:val="00427734"/>
    <w:rsid w:val="00912669"/>
    <w:rsid w:val="00A923B6"/>
    <w:rsid w:val="00B65DE3"/>
    <w:rsid w:val="00EA2491"/>
    <w:rsid w:val="00EC34AF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4"/>
  </w:style>
  <w:style w:type="paragraph" w:styleId="1">
    <w:name w:val="heading 1"/>
    <w:basedOn w:val="a"/>
    <w:link w:val="10"/>
    <w:uiPriority w:val="9"/>
    <w:qFormat/>
    <w:rsid w:val="0030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2014-12-06T00:44:00Z</dcterms:created>
  <dcterms:modified xsi:type="dcterms:W3CDTF">2016-01-09T02:47:00Z</dcterms:modified>
</cp:coreProperties>
</file>