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448" w:rsidRPr="0011153B" w:rsidRDefault="006D3448" w:rsidP="005F0B6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1153B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Проект «День Доброты»</w:t>
      </w:r>
    </w:p>
    <w:p w:rsidR="006D3448" w:rsidRPr="0011153B" w:rsidRDefault="006D3448" w:rsidP="005F0B6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F0B60" w:rsidRPr="0011153B" w:rsidRDefault="005F0B60" w:rsidP="005F0B6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                                                                     Доброта нужна всем людям,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                                                                            Пусть побольше </w:t>
      </w:r>
      <w:proofErr w:type="gram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добрых</w:t>
      </w:r>
      <w:proofErr w:type="gram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будет.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                                                                     Говорят не зря при встрече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                                                                                «Добрый день» и «Добрый вечер».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                                                                И не зря ведь есть у нас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                                                                       Пожелание «В добрый час».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                                                               Доброта — она от века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                                                               Украшенье человека…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>Образовательная область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: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нравственно-этическое и социальное воспитание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>Вид проекта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: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групповой, </w:t>
      </w:r>
      <w:proofErr w:type="spellStart"/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практико</w:t>
      </w:r>
      <w:proofErr w:type="spellEnd"/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 -  ориентированный.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 xml:space="preserve">         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>Цель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: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закрепление представлений детей о добрых делах.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                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>Задачи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:</w:t>
      </w:r>
    </w:p>
    <w:p w:rsidR="005F0B60" w:rsidRPr="0011153B" w:rsidRDefault="005F0B60" w:rsidP="005F0B60">
      <w:pPr>
        <w:numPr>
          <w:ilvl w:val="0"/>
          <w:numId w:val="1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Формировать представление о том, что добрые слова и поступки помогают людям в общении.</w:t>
      </w:r>
    </w:p>
    <w:p w:rsidR="005F0B60" w:rsidRPr="0011153B" w:rsidRDefault="005F0B60" w:rsidP="005F0B60">
      <w:pPr>
        <w:numPr>
          <w:ilvl w:val="0"/>
          <w:numId w:val="1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Развивать способность детей к сопереживанию, сочувствию.</w:t>
      </w:r>
    </w:p>
    <w:p w:rsidR="005F0B60" w:rsidRPr="0011153B" w:rsidRDefault="005F0B60" w:rsidP="005F0B60">
      <w:pPr>
        <w:numPr>
          <w:ilvl w:val="0"/>
          <w:numId w:val="1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Учить оказывать при необходимости посильную помощь.</w:t>
      </w:r>
    </w:p>
    <w:p w:rsidR="005F0B60" w:rsidRPr="0011153B" w:rsidRDefault="005F0B60" w:rsidP="005F0B60">
      <w:pPr>
        <w:numPr>
          <w:ilvl w:val="0"/>
          <w:numId w:val="1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Воспитывать у дошкольников чувство доброты.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          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>Участники проекта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: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дети 6 – 7 лет, родители, воспитатели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 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>Девиз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: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Жизнь дана на добрые дела!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  <w:t>Подготовка к проекту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1. Постановка перед детьми проблемных вопросов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Что такое доброта?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Что значит быть добрым?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Какие добрые дела вы делали?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Кому и как помогаете?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5)Почему вы это делаете?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6) А каких добрых героев сказок вы знаете?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7) Как ты считаешь, а ты добрый человек?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2.Дидактические игры.</w:t>
      </w:r>
    </w:p>
    <w:p w:rsidR="005F0B60" w:rsidRPr="0011153B" w:rsidRDefault="00EC78D4" w:rsidP="00EC78D4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 xml:space="preserve">  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3.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Беседы с родителями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обсуждение совместной деятельности. Постановка цели для 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родителей: показывать личный пример, постоянно напоминать детям о совершении добрых 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дел, подсказывать в какой ситуации помощь необходима помощь членам семьи.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Составление совместно с детьми и  родителями коллажей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«</w:t>
      </w:r>
      <w:proofErr w:type="gramStart"/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Добрый</w:t>
      </w:r>
      <w:proofErr w:type="gramEnd"/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и злой»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Подборка методической 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литературы для родителей.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6.Чтение детям художественной литературы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7.Обговаривание ситуаций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положительных и отрицательных поступков персонажей.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8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Пословицы, поговорки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 доброте, заботе.</w:t>
      </w:r>
    </w:p>
    <w:p w:rsidR="00EC78D4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 9</w:t>
      </w:r>
      <w:r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. Посещение школы  в день Добра и </w:t>
      </w:r>
      <w:proofErr w:type="spellStart"/>
      <w:r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дпрение</w:t>
      </w:r>
      <w:proofErr w:type="spellEnd"/>
      <w:r w:rsidRPr="0011153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подарков детям и взрослым на этот    праздник.</w:t>
      </w:r>
    </w:p>
    <w:p w:rsidR="005F0B60" w:rsidRPr="0011153B" w:rsidRDefault="005F0B60" w:rsidP="005F0B60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Содержание проекта:</w:t>
      </w:r>
    </w:p>
    <w:p w:rsidR="005F0B60" w:rsidRPr="0011153B" w:rsidRDefault="005F0B60" w:rsidP="005F0B60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 блок</w:t>
      </w:r>
    </w:p>
    <w:p w:rsidR="005F0B60" w:rsidRPr="0011153B" w:rsidRDefault="005F0B60" w:rsidP="005F0B60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Работа с детьми</w:t>
      </w:r>
    </w:p>
    <w:p w:rsidR="00A86675" w:rsidRPr="0011153B" w:rsidRDefault="005F0B60" w:rsidP="00A86675">
      <w:pPr>
        <w:numPr>
          <w:ilvl w:val="0"/>
          <w:numId w:val="2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экскурсия по детскому саду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встреча с сотрудниками; дети берут у интервью у медицинской сестры, помощника воспитателя, дворника, повара. </w:t>
      </w:r>
      <w:proofErr w:type="gram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Задают вопросы (Какие добрые дела вы делаете?</w:t>
      </w:r>
      <w:proofErr w:type="gram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Какое доброе дело Вам запомнилось больше всего? и т. д.)</w:t>
      </w:r>
      <w:r w:rsidR="00A86675" w:rsidRPr="0011153B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5F0B60" w:rsidRDefault="00A86675" w:rsidP="00A86675">
      <w:pPr>
        <w:spacing w:before="100" w:after="10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FCF4E22" wp14:editId="0EF5512F">
            <wp:extent cx="1879305" cy="1714500"/>
            <wp:effectExtent l="0" t="0" r="6985" b="0"/>
            <wp:docPr id="1" name="Рисунок 1" descr="C:\Users\Moandor\Desktop\по работе\дет.сад\DSCF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ndor\Desktop\по работе\дет.сад\DSCF0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66" cy="17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1962" cy="1714500"/>
            <wp:effectExtent l="0" t="0" r="4445" b="0"/>
            <wp:docPr id="2" name="Рисунок 2" descr="C:\Users\Moandor\Desktop\по работе\дет.сад\DSCF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ndor\Desktop\по работе\дет.сад\DSCF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23" cy="17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75" w:rsidRPr="005F0B60" w:rsidRDefault="00A86675" w:rsidP="00A86675">
      <w:pPr>
        <w:spacing w:before="100" w:after="10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4163" cy="1619250"/>
            <wp:effectExtent l="0" t="0" r="0" b="0"/>
            <wp:docPr id="5" name="Рисунок 5" descr="C:\Users\Moandor\Desktop\по работе\дет.сад\DSCF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andor\Desktop\по работе\дет.сад\DSCF0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48" cy="16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5582" cy="1628775"/>
            <wp:effectExtent l="0" t="0" r="635" b="0"/>
            <wp:docPr id="6" name="Рисунок 6" descr="C:\Users\Moandor\Desktop\по работе\дет.сад\DSCF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andor\Desktop\по работе\дет.сад\DSCF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63" cy="16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60" w:rsidRPr="0011153B" w:rsidRDefault="005F0B60" w:rsidP="005F0B60">
      <w:pPr>
        <w:numPr>
          <w:ilvl w:val="0"/>
          <w:numId w:val="2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чтение художественной литературы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: В. Маяковский «Что такое хорошо, и что такое плохо», Т. А. Гофман «Тайна», А. </w:t>
      </w: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Барто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«Вовка – добрая душа», С. Я. Маршак «Рассказ о неизвестном герое», </w:t>
      </w: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В.Осеева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 Волшебное слово</w:t>
      </w:r>
      <w:proofErr w:type="gram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».</w:t>
      </w:r>
      <w:r w:rsidR="00EC78D4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gramEnd"/>
      <w:r w:rsidR="00EC78D4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В. Катаев «Цветик-</w:t>
      </w:r>
      <w:proofErr w:type="spellStart"/>
      <w:r w:rsidR="00EC78D4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Семицветик</w:t>
      </w:r>
      <w:proofErr w:type="spellEnd"/>
      <w:r w:rsidR="00EC78D4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</w:t>
      </w:r>
    </w:p>
    <w:p w:rsidR="00A86675" w:rsidRPr="005F0B60" w:rsidRDefault="00A86675" w:rsidP="00A86675">
      <w:pPr>
        <w:spacing w:before="100" w:after="10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762812" cy="1457325"/>
            <wp:effectExtent l="0" t="0" r="8890" b="0"/>
            <wp:docPr id="7" name="Рисунок 7" descr="C:\Users\Moandor\Desktop\по работе\дети\дети\DSCF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andor\Desktop\по работе\дети\дети\DSCF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38" cy="14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60" w:rsidRPr="0011153B" w:rsidRDefault="005F0B60" w:rsidP="005F0B60">
      <w:pPr>
        <w:numPr>
          <w:ilvl w:val="0"/>
          <w:numId w:val="2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игровая деятельность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-дидактические  игры «Что такое хорошо, что такое плохо? », 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«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Поступки людей», 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«Хорошо и плохо», «Эмоции»,  «Добрый и злой сказочный герой», «Я – хороший»;</w:t>
      </w:r>
    </w:p>
    <w:p w:rsidR="00136F4C" w:rsidRPr="005F0B60" w:rsidRDefault="00136F4C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81838" cy="1828800"/>
            <wp:effectExtent l="0" t="0" r="0" b="0"/>
            <wp:docPr id="12" name="Рисунок 12" descr="C:\Users\Moandor\Desktop\по работе\дети\DSCF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andor\Desktop\по работе\дети\DSCF3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29" cy="18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81200" cy="1800404"/>
            <wp:effectExtent l="0" t="0" r="0" b="9525"/>
            <wp:docPr id="13" name="Рисунок 13" descr="C:\Users\Moandor\Desktop\по работе\дети\DSCF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andor\Desktop\по работе\дети\DSCF3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90" cy="18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сюжетно – ролевая игра «В транспорте», «Семья», « Собираемся в гости»,</w:t>
      </w:r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proofErr w:type="gramStart"/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-игра с мячом «Скажи наоборот» (намусорить – убрать; поломать – починить; нагрубить 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– поблагодарить, поругать - пожалеть и т. д.,</w:t>
      </w:r>
      <w:proofErr w:type="gramEnd"/>
    </w:p>
    <w:p w:rsidR="005F0B60" w:rsidRPr="0011153B" w:rsidRDefault="00EC78D4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игра «Соберём бусы из слов» (собрать «бусы» называя добрые дела)  </w:t>
      </w:r>
    </w:p>
    <w:p w:rsidR="007109B0" w:rsidRPr="0011153B" w:rsidRDefault="007109B0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игра лото «доброе дело»:</w:t>
      </w:r>
    </w:p>
    <w:p w:rsidR="007109B0" w:rsidRDefault="007109B0" w:rsidP="007109B0">
      <w:pPr>
        <w:spacing w:before="100" w:beforeAutospacing="1" w:after="100" w:afterAutospacing="1" w:line="240" w:lineRule="auto"/>
        <w:ind w:left="-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C2447" wp14:editId="45B89DD8">
            <wp:extent cx="2538001" cy="1819275"/>
            <wp:effectExtent l="0" t="0" r="0" b="0"/>
            <wp:docPr id="24" name="Рисунок 24" descr="http://www.maam.ru/upload/blogs/5459cf3dbd86a6c54300b8a2f13f23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5459cf3dbd86a6c54300b8a2f13f239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9B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8C5098" wp14:editId="5FFCAAFD">
            <wp:extent cx="2567300" cy="1847850"/>
            <wp:effectExtent l="0" t="0" r="5080" b="0"/>
            <wp:docPr id="25" name="Рисунок 25" descr="http://www.maam.ru/upload/blogs/6317a6db2aa9894d0ee79d45220eb8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6317a6db2aa9894d0ee79d45220eb8b4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B0" w:rsidRPr="0011153B" w:rsidRDefault="007109B0" w:rsidP="007109B0">
      <w:pPr>
        <w:spacing w:before="100" w:beforeAutospacing="1" w:after="100" w:afterAutospacing="1" w:line="240" w:lineRule="auto"/>
        <w:ind w:left="-567"/>
        <w:jc w:val="both"/>
        <w:rPr>
          <w:noProof/>
          <w:sz w:val="20"/>
          <w:szCs w:val="20"/>
          <w:lang w:eastAsia="ru-RU"/>
        </w:rPr>
      </w:pPr>
      <w:r w:rsidRPr="0011153B">
        <w:rPr>
          <w:rFonts w:ascii="Arial" w:hAnsi="Arial" w:cs="Arial"/>
          <w:color w:val="555555"/>
          <w:sz w:val="20"/>
          <w:szCs w:val="20"/>
          <w:shd w:val="clear" w:color="auto" w:fill="FFFFFF"/>
        </w:rPr>
        <w:t>Вывешивается картинка тучки с ленточками. Прикрепляются метки детей на каждую ленточку. Затем на ленточку прикрепляются капельки добрых дел.</w:t>
      </w:r>
    </w:p>
    <w:p w:rsidR="007109B0" w:rsidRDefault="007109B0" w:rsidP="007109B0">
      <w:pPr>
        <w:spacing w:before="100" w:beforeAutospacing="1" w:after="100" w:afterAutospacing="1" w:line="240" w:lineRule="auto"/>
        <w:ind w:left="-567"/>
        <w:jc w:val="both"/>
        <w:rPr>
          <w:noProof/>
          <w:lang w:eastAsia="ru-RU"/>
        </w:rPr>
      </w:pPr>
    </w:p>
    <w:p w:rsidR="0011153B" w:rsidRDefault="0011153B" w:rsidP="007109B0">
      <w:pPr>
        <w:spacing w:before="100" w:beforeAutospacing="1" w:after="100" w:afterAutospacing="1" w:line="240" w:lineRule="auto"/>
        <w:ind w:left="-567"/>
        <w:jc w:val="both"/>
        <w:rPr>
          <w:noProof/>
          <w:lang w:eastAsia="ru-RU"/>
        </w:rPr>
      </w:pPr>
    </w:p>
    <w:p w:rsidR="0011153B" w:rsidRDefault="0011153B" w:rsidP="007109B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lastRenderedPageBreak/>
        <w:t>«РУКОТВОРНЫЙ И НЕРУКОТВОРНЫЙ МИР»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Цель: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Упражнять детей в умении различать предметы рукотворного и нерукотворного мира, развивать внимание, мышление, наблюдательность. Воспитывать бережное отношение к вещам.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Игровые действия: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воспитатель называет детям различные слова. Если слово обозначает предмет, сотворенный руками человека, то дети хлопают в ладоши. Если это </w:t>
      </w:r>
      <w:proofErr w:type="gramStart"/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предмет</w:t>
      </w:r>
      <w:proofErr w:type="gramEnd"/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не сотворенный человеком, то дети поднимают руки вверх и произносят слово «Бог».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Правила игры: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правильно классифицировать и называть предметы.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«НАЗОВИ ЛАСКОВО»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Цель: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учить детей подбирать ласковые слова, образовывать уменьшительно-ласкательные слова и говорить их друг другу. Воспитывать дружелюбие, ласковость, нежность.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Игровые действия: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дети встают в круг. Выбирается водящий – Фея Нежность. Этот ребенок по очереди дотрагивается волшебной палочкой до всех детей в круге. Выбранный ребенок говорит нежные слова соседу справа (слева). Например, милый, дорогой Ванечка. И т.д.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Правила игры: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думать, правильно образовывать и подбирать слова, слушать внимательно ответы товарищей, при необходимости – помогать.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Оборудование: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волшебная палочка.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«КРУГ ЖЕЛАНИЙ»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Цель: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содействовать развитию речи детей, коммуникативных навыков, мышления. Воспитывать миролюбие, твердое желание творить добро.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Игровые действия: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дети становятся в круг и, передавая игрушку по очереди, друг другу, высказывают свои пожелания. Например, «Я хочу, чтоб все зло на планете исчезло». И т.п.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Оборудование: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любая игрушка (мяч, </w:t>
      </w:r>
      <w:hyperlink r:id="rId16" w:tgtFrame="_blank" w:history="1">
        <w:r w:rsidRPr="007109B0">
          <w:rPr>
            <w:rFonts w:ascii="Verdana" w:eastAsia="Times New Roman" w:hAnsi="Verdana" w:cs="Times New Roman"/>
            <w:color w:val="000000"/>
            <w:sz w:val="20"/>
            <w:szCs w:val="20"/>
            <w:bdr w:val="none" w:sz="0" w:space="0" w:color="auto" w:frame="1"/>
            <w:lang w:eastAsia="ru-RU"/>
          </w:rPr>
          <w:t>кукла</w:t>
        </w:r>
      </w:hyperlink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мишка и т.п.).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«ВСПОМНИ СКАЗКУ»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Цель: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закреплять у детей знания содержаний сказок, рассказов. Учить анализировать и оценивать поступки героев. Воспитывать в детях желание совершать добрые дела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Игровые действия: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дети вспоминают знакомые сказки и их героев, которые совершали добрые и злые поступки, анализируют и дают им оценку. За каждый ответ дети получают фишку. В конце игры педагог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Правила игры: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вспомнить сказки, героев, дать оценку их поступков.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Оборудование: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цветные фишки. Приз для победителя.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«ДОБРО — ЗЛО»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Цель: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учить детей различать добрые и злые поступки. Воспитывать </w:t>
      </w:r>
      <w:proofErr w:type="spellStart"/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мирность</w:t>
      </w:r>
      <w:proofErr w:type="spellEnd"/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дружелюбие, взаимопомощь и согласие.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Игровые действия: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дети становятся перед взрослым. Взрослый по очереди называет детям любые слова, обозначающие какие-либо поступки, действия. Если слово обозначает добро, добрые дела, то дети хлопают в ладоши. Если это слово – зло, дети грозят пальцем и топают ногами.</w:t>
      </w:r>
    </w:p>
    <w:p w:rsidR="007109B0" w:rsidRPr="007109B0" w:rsidRDefault="007109B0" w:rsidP="007109B0">
      <w:pPr>
        <w:shd w:val="clear" w:color="auto" w:fill="FFFFFF"/>
        <w:spacing w:after="105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Водящим можно выбирать детей.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«ТАЙНЫЙ ДРУГ»</w:t>
      </w:r>
    </w:p>
    <w:p w:rsidR="007109B0" w:rsidRPr="007109B0" w:rsidRDefault="007109B0" w:rsidP="007109B0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Цель: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формировать доброжелательное, уважительное отношение к сверстникам.</w:t>
      </w:r>
    </w:p>
    <w:p w:rsidR="007109B0" w:rsidRPr="0011153B" w:rsidRDefault="007109B0" w:rsidP="0011153B">
      <w:pPr>
        <w:shd w:val="clear" w:color="auto" w:fill="FFFFFF"/>
        <w:spacing w:after="0" w:line="384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109B0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Игровые действия:</w:t>
      </w:r>
      <w:r w:rsidRPr="007109B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Сложить конверты с фотографиями детей в коробку и предложить каждому ребенку вытянуть один из них. Попросить детей не рассказывать, кто им достался на фотографии. Если кто-то вытянул свою фотографию, он вытягивает конверт снова. Объяснить детям, что тот человек, чью фотографию они вытянули, отныне становится их «тайным другом», и в течение последующих трех дней они должны тайно проявлять к нему как можно больше внимания. Предложить детям нарисовать портрет своего «тайного друга». Через несколько дней попросить детей угадать, кто был их «тайным другом» и провести с ними беседу о дружбе.</w:t>
      </w:r>
    </w:p>
    <w:p w:rsidR="005F0B60" w:rsidRPr="005F0B60" w:rsidRDefault="005F0B60" w:rsidP="005F0B60">
      <w:pPr>
        <w:numPr>
          <w:ilvl w:val="0"/>
          <w:numId w:val="3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5F0B6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развитие речи</w:t>
      </w:r>
      <w:r w:rsidRPr="005F0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5F0B60" w:rsidRPr="005F0B60" w:rsidRDefault="005F0B60" w:rsidP="005F0B6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активизация словаря (придумывание слов и словосочетаний со словом «добро»: добрый, добродушный, добрый поступок и т. д.);</w:t>
      </w:r>
    </w:p>
    <w:p w:rsidR="005F0B60" w:rsidRPr="005F0B60" w:rsidRDefault="005F0B60" w:rsidP="005F0B6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-просмотр мультфильмов « Приключения Буратино», «</w:t>
      </w:r>
      <w:proofErr w:type="spellStart"/>
      <w:r w:rsidRPr="005F0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Чипполино</w:t>
      </w:r>
      <w:proofErr w:type="spellEnd"/>
      <w:r w:rsidRPr="005F0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 с  обсуждением проблемных ситуаций, характеров сказочных героев;</w:t>
      </w:r>
    </w:p>
    <w:p w:rsidR="005F0B60" w:rsidRDefault="005F0B60" w:rsidP="005F0B6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-составление рассказов по </w:t>
      </w:r>
      <w:r w:rsidR="00EC78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тематическим сюжетным картинкам;</w:t>
      </w:r>
    </w:p>
    <w:p w:rsidR="00EC78D4" w:rsidRPr="005F0B60" w:rsidRDefault="00EC78D4" w:rsidP="005F0B6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пересказ сказки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В.Катаева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«Цветик-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Семицветик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</w:p>
    <w:p w:rsidR="005F0B60" w:rsidRPr="005F0B60" w:rsidRDefault="005F0B60" w:rsidP="005F0B6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 блок</w:t>
      </w:r>
    </w:p>
    <w:p w:rsidR="005F0B60" w:rsidRPr="0011153B" w:rsidRDefault="005F0B60" w:rsidP="005F0B6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Работа с родителями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Подборка педагогической литературы по нравственному воспитанию детей: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Н.Е.Богуславская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Н.А.Купина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«Весёлый этикет. Развитие коммуникативных способностей детей». – Екатеринбург, «Арго»,1997г.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Л.И.Каплан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«Посеешь привычку,  пожнёшь характер» - М.: Просвещение, 1976г.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Л.Д.Есина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«Воспитание культуры поведения у старших дошкольников» - М.: «Скрипторий 2003»,  2008г.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И.А.Большакова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«Формирование компетентного отношения старших дошкольников к себе», журнал «Управление ДОУ», №2/ 2008г.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Т.И.Фёдорова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О.Г.Примак</w:t>
      </w:r>
      <w:proofErr w:type="spellEnd"/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«Социально – личностное развитие детей при подготовке к школе», журнал «Управление ДОУ», №8/ 2008г.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домашнее задание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для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оформления  фоторепортажа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« Наши добрые дела » спросить у родителей, друзей о добрых делах.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домашнее задание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вместе с родителями найти пословицы и поговорки о доброте и добрых делах, например: « Добрые дела красят человека»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Беседы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Значение пословицы «Сей добро, посыпай добром, жни добро, оделяй добром»; «Доброта настоящая и доброта лживая», «Каким должен быть добрый человек? ».</w:t>
      </w:r>
    </w:p>
    <w:p w:rsidR="005F0B60" w:rsidRPr="0011153B" w:rsidRDefault="005F0B60" w:rsidP="005F0B60">
      <w:pPr>
        <w:numPr>
          <w:ilvl w:val="0"/>
          <w:numId w:val="4"/>
        </w:num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Составление памятки</w:t>
      </w: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« Сколько добрых дел вокруг</w:t>
      </w: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 »: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Жизнь дана на добрые дела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Поступай так, чтобы сделать больше добра людям.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 делай добра напоказ.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Побеждай плохие привычки.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 обманывай других людей.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 нарушай обещания. Если дал слово – постарайся его исполнить.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 присваивай чужие вещи, игрушки.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Без разрешения ничего не бери.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Помогай нуждающемуся.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 проходи равнодушно мимо человеческой беды.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Примиряй ссорящихся.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Никогда не произноси плохих и злых слов.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 будь щедрым и гостеприимным.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Отвечай за свои поступки.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 предавай друзей</w:t>
      </w:r>
    </w:p>
    <w:p w:rsidR="005F0B60" w:rsidRPr="0011153B" w:rsidRDefault="005F0B60" w:rsidP="005F0B60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Ожидаемый результат: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процессе совместной работы детей и взрослых </w:t>
      </w:r>
      <w:proofErr w:type="gramStart"/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оформлен</w:t>
      </w:r>
      <w:proofErr w:type="gramEnd"/>
      <w:r w:rsidR="005F0B60"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 </w:t>
      </w:r>
    </w:p>
    <w:p w:rsidR="005F0B60" w:rsidRPr="0011153B" w:rsidRDefault="00CF71D3" w:rsidP="005F0B60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    </w:t>
      </w:r>
      <w:r w:rsidR="005F0B60" w:rsidRPr="0011153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фоторепортаж «Наши добрые дела».</w:t>
      </w:r>
    </w:p>
    <w:p w:rsidR="005F0B60" w:rsidRPr="0011153B" w:rsidRDefault="005F0B60" w:rsidP="005F0B6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1153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Фоторепортаж из жизни группы</w:t>
      </w:r>
    </w:p>
    <w:p w:rsidR="005F0B60" w:rsidRPr="005F0B60" w:rsidRDefault="005F0B60" w:rsidP="005F0B6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943634"/>
          <w:sz w:val="24"/>
          <w:szCs w:val="24"/>
          <w:lang w:eastAsia="ru-RU"/>
        </w:rPr>
        <w:t>«НАШИ ДОБРЫЕ ДЕЛА!»</w:t>
      </w:r>
    </w:p>
    <w:p w:rsidR="007109B0" w:rsidRDefault="005F0B60" w:rsidP="005F0B6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П</w:t>
      </w:r>
      <w:r w:rsidR="00FD3C4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оливаем комнатные растения</w:t>
      </w: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  </w:t>
      </w:r>
    </w:p>
    <w:p w:rsidR="00CF71D3" w:rsidRDefault="005F0B60" w:rsidP="005F0B6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lastRenderedPageBreak/>
        <w:t> </w:t>
      </w:r>
      <w:r w:rsidR="00FD3C4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 </w:t>
      </w:r>
      <w:r w:rsidR="007109B0">
        <w:rPr>
          <w:noProof/>
          <w:lang w:eastAsia="ru-RU"/>
        </w:rPr>
        <w:drawing>
          <wp:inline distT="0" distB="0" distL="0" distR="0" wp14:anchorId="40B5BEB8" wp14:editId="17625CBB">
            <wp:extent cx="1981857" cy="1543050"/>
            <wp:effectExtent l="0" t="0" r="0" b="0"/>
            <wp:docPr id="27" name="Рисунок 27" descr="C:\Users\Moandor\AppData\Local\Microsoft\Windows\INetCache\Content.Word\DSCF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ndor\AppData\Local\Microsoft\Windows\INetCache\Content.Word\DSCF3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72" cy="15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B0">
        <w:rPr>
          <w:noProof/>
          <w:lang w:eastAsia="ru-RU"/>
        </w:rPr>
        <w:drawing>
          <wp:inline distT="0" distB="0" distL="0" distR="0">
            <wp:extent cx="2021503" cy="1524000"/>
            <wp:effectExtent l="0" t="0" r="0" b="0"/>
            <wp:docPr id="28" name="Рисунок 28" descr="C:\Users\Moandor\AppData\Local\Microsoft\Windows\INetCache\Content.Word\DSCF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ndor\AppData\Local\Microsoft\Windows\INetCache\Content.Word\DSCF3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47" cy="15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3B" w:rsidRDefault="0011153B" w:rsidP="005F0B6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11153B" w:rsidRDefault="0011153B" w:rsidP="005F0B6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5F0B60" w:rsidRDefault="00CF71D3" w:rsidP="005F0B6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Ухаживаем за любимыми пи</w:t>
      </w:r>
      <w:r w:rsidR="006D3448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т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омцами</w:t>
      </w:r>
      <w:r w:rsidR="00FD3C4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            </w:t>
      </w:r>
    </w:p>
    <w:p w:rsidR="007109B0" w:rsidRPr="00FD3C47" w:rsidRDefault="007109B0" w:rsidP="005F0B6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6105" cy="1543050"/>
            <wp:effectExtent l="0" t="0" r="635" b="0"/>
            <wp:docPr id="29" name="Рисунок 29" descr="C:\Users\Moandor\AppData\Local\Microsoft\Windows\INetCache\Content.Word\DSCF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andor\AppData\Local\Microsoft\Windows\INetCache\Content.Word\DSCF3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91" cy="154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7646" cy="1524000"/>
            <wp:effectExtent l="0" t="0" r="0" b="0"/>
            <wp:docPr id="30" name="Рисунок 30" descr="C:\Users\Moandor\AppData\Local\Microsoft\Windows\INetCache\Content.Word\DSCF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andor\AppData\Local\Microsoft\Windows\INetCache\Content.Word\DSCF3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51" cy="152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60" w:rsidRDefault="005F0B60" w:rsidP="005F0B60">
      <w:pPr>
        <w:spacing w:before="100" w:beforeAutospacing="1" w:after="100" w:afterAutospacing="1" w:line="240" w:lineRule="auto"/>
        <w:ind w:left="-708" w:hanging="993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                      </w:t>
      </w:r>
      <w:r w:rsidR="00CF71D3"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Помогаем взрослым поддерживать порядок на участке</w:t>
      </w:r>
    </w:p>
    <w:p w:rsidR="009B14F7" w:rsidRDefault="009B14F7" w:rsidP="005F0B60">
      <w:pPr>
        <w:spacing w:before="100" w:beforeAutospacing="1" w:after="100" w:afterAutospacing="1" w:line="240" w:lineRule="auto"/>
        <w:ind w:left="-708" w:hanging="993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lastRenderedPageBreak/>
        <w:t xml:space="preserve">                               </w:t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062758" cy="1362075"/>
            <wp:effectExtent l="0" t="0" r="0" b="0"/>
            <wp:docPr id="20" name="Рисунок 20" descr="C:\Users\Moandor\Desktop\по работе\дет.сад\DSCF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andor\Desktop\по работе\дет.сад\DSCF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73" cy="13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089334" cy="1390650"/>
            <wp:effectExtent l="0" t="0" r="6350" b="0"/>
            <wp:docPr id="21" name="Рисунок 21" descr="C:\Users\Moandor\Desktop\по работе\дет.сад\DSCF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andor\Desktop\по работе\дет.сад\DSCF0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57" cy="13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B0">
        <w:rPr>
          <w:noProof/>
          <w:lang w:eastAsia="ru-RU"/>
        </w:rPr>
        <w:drawing>
          <wp:inline distT="0" distB="0" distL="0" distR="0" wp14:anchorId="1641B773" wp14:editId="722763E2">
            <wp:extent cx="1704906" cy="1381125"/>
            <wp:effectExtent l="0" t="0" r="0" b="0"/>
            <wp:docPr id="31" name="Рисунок 31" descr="C:\Users\Moandor\AppData\Local\Microsoft\Windows\INetCache\Content.Word\DSCF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andor\AppData\Local\Microsoft\Windows\INetCache\Content.Word\DSCF3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62" cy="13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B0">
        <w:rPr>
          <w:noProof/>
          <w:lang w:eastAsia="ru-RU"/>
        </w:rPr>
        <w:drawing>
          <wp:inline distT="0" distB="0" distL="0" distR="0">
            <wp:extent cx="2030395" cy="1743075"/>
            <wp:effectExtent l="0" t="0" r="8255" b="0"/>
            <wp:docPr id="32" name="Рисунок 32" descr="C:\Users\Moandor\AppData\Local\Microsoft\Windows\INetCache\Content.Word\DSCF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andor\AppData\Local\Microsoft\Windows\INetCache\Content.Word\DSCF3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79" cy="174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B0">
        <w:rPr>
          <w:noProof/>
          <w:lang w:eastAsia="ru-RU"/>
        </w:rPr>
        <w:drawing>
          <wp:inline distT="0" distB="0" distL="0" distR="0">
            <wp:extent cx="2116155" cy="1743075"/>
            <wp:effectExtent l="0" t="0" r="0" b="0"/>
            <wp:docPr id="33" name="Рисунок 33" descr="C:\Users\Moandor\AppData\Local\Microsoft\Windows\INetCache\Content.Word\DSCF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andor\AppData\Local\Microsoft\Windows\INetCache\Content.Word\DSCF3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36" cy="17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B0">
        <w:rPr>
          <w:noProof/>
          <w:lang w:eastAsia="ru-RU"/>
        </w:rPr>
        <w:drawing>
          <wp:inline distT="0" distB="0" distL="0" distR="0">
            <wp:extent cx="1924050" cy="1725011"/>
            <wp:effectExtent l="0" t="0" r="0" b="8890"/>
            <wp:docPr id="34" name="Рисунок 34" descr="C:\Users\Moandor\AppData\Local\Microsoft\Windows\INetCache\Content.Word\DSCF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andor\AppData\Local\Microsoft\Windows\INetCache\Content.Word\DSCF39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38" cy="17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7" w:rsidRDefault="005F0B60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         </w:t>
      </w:r>
      <w:r w:rsidR="00CF71D3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        </w:t>
      </w: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Вместе с няней накрываем на стол </w:t>
      </w:r>
    </w:p>
    <w:p w:rsidR="007109B0" w:rsidRDefault="00340436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6450" cy="1616421"/>
            <wp:effectExtent l="0" t="0" r="0" b="3175"/>
            <wp:docPr id="35" name="Рисунок 35" descr="C:\Users\Moandor\AppData\Local\Microsoft\Windows\INetCache\Content.Word\DSCF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andor\AppData\Local\Microsoft\Windows\INetCache\Content.Word\DSCF33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74" cy="16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9791" cy="1600200"/>
            <wp:effectExtent l="0" t="0" r="9525" b="0"/>
            <wp:docPr id="36" name="Рисунок 36" descr="C:\Users\Moandor\AppData\Local\Microsoft\Windows\INetCache\Content.Word\DSCF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andor\AppData\Local\Microsoft\Windows\INetCache\Content.Word\DSCF33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90" cy="16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3B" w:rsidRDefault="003E6DA7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                    </w:t>
      </w:r>
    </w:p>
    <w:p w:rsidR="003E6DA7" w:rsidRDefault="003E6DA7" w:rsidP="0011153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Показываем кукольные спектакли для детей ясельной группы</w:t>
      </w:r>
    </w:p>
    <w:p w:rsidR="00CF71D3" w:rsidRDefault="003E6DA7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lastRenderedPageBreak/>
        <w:t xml:space="preserve">                    </w:t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152650" cy="1729674"/>
            <wp:effectExtent l="0" t="0" r="0" b="4445"/>
            <wp:docPr id="16" name="Рисунок 16" descr="C:\Users\Moandor\Desktop\по работе\дети\фото\DSCF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andor\Desktop\по работе\дети\фото\DSCF26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90" cy="17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286000" cy="1694669"/>
            <wp:effectExtent l="0" t="0" r="0" b="1270"/>
            <wp:docPr id="17" name="Рисунок 17" descr="C:\Users\Moandor\Desktop\по работе\дети\фото\DSCF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andor\Desktop\по работе\дети\фото\DSCF26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82" cy="16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7" w:rsidRDefault="003E6DA7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                          </w:t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57375" cy="1626949"/>
            <wp:effectExtent l="0" t="0" r="0" b="0"/>
            <wp:docPr id="18" name="Рисунок 18" descr="C:\Users\Moandor\Desktop\по работе\дети\фото\DSCF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andor\Desktop\по работе\дети\фото\DSCF26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9" cy="16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053148" cy="1638300"/>
            <wp:effectExtent l="0" t="0" r="4445" b="0"/>
            <wp:docPr id="19" name="Рисунок 19" descr="C:\Users\Moandor\Desktop\по работе\дети\фото\DSCF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andor\Desktop\по работе\дети\фото\DSCF26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62" cy="1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60" w:rsidRPr="005F0B60" w:rsidRDefault="005F0B60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       </w:t>
      </w:r>
    </w:p>
    <w:p w:rsidR="005F0B60" w:rsidRDefault="005F0B60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5F0B6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                </w:t>
      </w:r>
      <w:r w:rsidR="00CF71D3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  Рис</w:t>
      </w:r>
      <w:r w:rsidR="00A8667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уем для малышей открытку с радостным автопортретом</w:t>
      </w:r>
    </w:p>
    <w:p w:rsidR="00136F4C" w:rsidRDefault="00136F4C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t xml:space="preserve">                      </w:t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982391" cy="1762125"/>
            <wp:effectExtent l="0" t="0" r="0" b="0"/>
            <wp:docPr id="8" name="Рисунок 8" descr="C:\Users\Moandor\Desktop\по работе\дети\DSCF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andor\Desktop\по работе\дети\DSCF32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82" cy="17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004786" cy="1781175"/>
            <wp:effectExtent l="0" t="0" r="0" b="0"/>
            <wp:docPr id="9" name="Рисунок 9" descr="C:\Users\Moandor\Desktop\по работе\дети\DSCF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andor\Desktop\по работе\дети\DSCF32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85" cy="17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4C" w:rsidRDefault="00CF71D3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                 Готовим подарки для школьников на праздник  </w:t>
      </w:r>
    </w:p>
    <w:p w:rsidR="003E6DA7" w:rsidRDefault="003E6DA7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t xml:space="preserve">                     </w:t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76425" cy="1675952"/>
            <wp:effectExtent l="0" t="0" r="0" b="635"/>
            <wp:docPr id="15" name="Рисунок 15" descr="C:\Users\Moandor\Desktop\по работе\дети\DSCF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andor\Desktop\по работе\дети\DSCF24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85" cy="16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 wp14:anchorId="31A48749" wp14:editId="0FE6BC7C">
            <wp:extent cx="2152650" cy="1656472"/>
            <wp:effectExtent l="0" t="0" r="0" b="1270"/>
            <wp:docPr id="14" name="Рисунок 14" descr="C:\Users\Moandor\Desktop\по работе\дети\DSCF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andor\Desktop\по работе\дети\DSCF24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13" cy="16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4C" w:rsidRDefault="003E6DA7" w:rsidP="003E6DA7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                 </w:t>
      </w:r>
      <w:r w:rsidR="00136F4C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Играем вместе со школьниками</w:t>
      </w:r>
      <w:r w:rsidR="00CF71D3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 </w:t>
      </w:r>
    </w:p>
    <w:p w:rsidR="00136F4C" w:rsidRDefault="00136F4C" w:rsidP="005F0B60">
      <w:pPr>
        <w:spacing w:before="100" w:beforeAutospacing="1" w:after="100" w:afterAutospacing="1" w:line="240" w:lineRule="auto"/>
        <w:ind w:left="-1134" w:hanging="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lastRenderedPageBreak/>
        <w:t xml:space="preserve">                        </w:t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938704" cy="1866900"/>
            <wp:effectExtent l="0" t="0" r="4445" b="0"/>
            <wp:docPr id="10" name="Рисунок 10" descr="C:\Users\Moandor\Desktop\по работе\дети\DSCF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andor\Desktop\по работе\дети\DSCF32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83" cy="186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094227" cy="1790700"/>
            <wp:effectExtent l="0" t="0" r="1905" b="0"/>
            <wp:docPr id="11" name="Рисунок 11" descr="C:\Users\Moandor\Desktop\по работе\дети\DSCF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andor\Desktop\по работе\дети\DSCF32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36" cy="17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F7" w:rsidRPr="009B14F7" w:rsidRDefault="0011153B" w:rsidP="009B14F7">
      <w:pPr>
        <w:pStyle w:val="ab"/>
        <w:pBdr>
          <w:bottom w:val="single" w:sz="8" w:space="0" w:color="4F81BD" w:themeColor="accent1"/>
        </w:pBdr>
        <w:rPr>
          <w:rFonts w:eastAsia="Times New Roman"/>
          <w:lang w:eastAsia="ru-RU"/>
        </w:rPr>
      </w:pPr>
      <w:hyperlink r:id="rId39" w:history="1">
        <w:r w:rsidR="009B14F7" w:rsidRPr="009B14F7">
          <w:rPr>
            <w:rFonts w:eastAsia="Times New Roman"/>
            <w:lang w:eastAsia="ru-RU"/>
          </w:rPr>
          <w:t>Конспект занятия в подготовительной группе «Дом дружбы»</w:t>
        </w:r>
      </w:hyperlink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b/>
          <w:bCs/>
          <w:color w:val="000000"/>
          <w:sz w:val="19"/>
          <w:szCs w:val="19"/>
          <w:lang w:eastAsia="ru-RU"/>
        </w:rPr>
        <w:t>Задачи: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обогащать лексику дошкольников синонимами, эпитетами;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конкретизировать знания детей пословиц и поговорок о дружбе;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формировать социально-коммуникативные качества (сотрудничество, гибкость, терпимость);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воспитание дружелюбия, сопереживания, доброжелательного отношения друг к другу;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закладывать нравственные основы личности в процессе формирования представлений о дружбе;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развивать способности понимать и различать позитивные и негативные социальные эмоции;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продолжать работать над осознанием основных эмоций: радости, гнева, печали, удивления, страха;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учить выражать эмоциональное состояние с помощью мимики, жестов;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b/>
          <w:bCs/>
          <w:color w:val="000000"/>
          <w:sz w:val="19"/>
          <w:szCs w:val="19"/>
          <w:lang w:eastAsia="ru-RU"/>
        </w:rPr>
        <w:t>План: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1. Приветствие.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2. Составь слово.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3. Мозговой штурм.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4. Игра «Семьи слов».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5. Игра «Мир без друга».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6. Игра «Паутинка добрых слов».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7. «Радостный салют».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8. Физкультминутка».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lastRenderedPageBreak/>
        <w:t>9. Пословицы и поговорки о дружбе.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10. Игра «Определи настроение».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11. Игра «Покажи настроение».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12. Игровое упражнение «Определи поступок».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13. Составь правила.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14. Портрет друга.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15. Завершение занятия.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gramStart"/>
      <w:r w:rsidRPr="009B14F7">
        <w:rPr>
          <w:rFonts w:ascii="Tahoma" w:eastAsia="Times New Roman" w:hAnsi="Tahoma" w:cs="Tahoma"/>
          <w:b/>
          <w:bCs/>
          <w:color w:val="000000"/>
          <w:sz w:val="19"/>
          <w:szCs w:val="19"/>
          <w:lang w:eastAsia="ru-RU"/>
        </w:rPr>
        <w:t>Оборудование: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 письмо, кирпичи из картона для дома, буквы, акварель, кисточки, трубочки для коктейля, восковые мелки; маленькие и большие кружки для рисования; пиктограммы эмоций.</w:t>
      </w:r>
      <w:proofErr w:type="gramEnd"/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b/>
          <w:bCs/>
          <w:color w:val="000000"/>
          <w:sz w:val="19"/>
          <w:szCs w:val="19"/>
          <w:lang w:eastAsia="ru-RU"/>
        </w:rPr>
        <w:t>Ход занятия: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Дети входят в группу, здороваются с гостями.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Гости к нам пришли сегодня.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К ним сейчас вы повернитесь,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Улыбнитесь, подружитесь.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Ребята, как вы приветствуете, друг друга, когда приходите утром в детский сад?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Говорим «Здравствуй», «Доброе утро», «Привет!»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Давайте поздороваемся со своими товарищами не словами, а своим телом. Когда я хлопну, один раз в ладоши вы пожмите друг другу руки. Два хлопка - дотроньтесь локтями. Три хлопка - спинами.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Игра «Поздороваемся».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Ребята! Кто-то бросил нам в оконце,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Посмотрите, письмецо.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Может, это лучик солнца,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Что щекочет нам лицо?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Может, это </w:t>
      </w:r>
      <w:proofErr w:type="spellStart"/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воробьишка</w:t>
      </w:r>
      <w:proofErr w:type="spellEnd"/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,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Пролетая, обронил?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Хотите узнать, от кого письмо? Попробуйте догадаться по этой песенке.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Звучит песня Шапокляк.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Письмо прислала Шапокляк. Молодцы, правильно отгадали. А вы помните, что случилось с Шапокляк?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lastRenderedPageBreak/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Да, она улетела на воздушных шариках.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Посмотрим, что же эта дама нам пишет.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Воспитатель зачитывает письмо: Здравствуйте, дорогие ребята! Воздушные шары занесли меня в ваш город. Но и тут я не могу найти себе друзей. А дом дружбы, который построили Крокодил Гена и его друзья, остался далеко позади. Мне так грустно и скучно одной, помогите мне, пожалуйста, найти друзей. Я больше никогда не буду вредничать и хулиганить. До свидания, </w:t>
      </w:r>
      <w:proofErr w:type="gramStart"/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ваша</w:t>
      </w:r>
      <w:proofErr w:type="gramEnd"/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Шапокляк.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Как же можем помочь Шапокляк?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Пригласим к нам жить. Напишем объявление. Построим дом Дружбы.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Давайте построим дом дружбы, как герои известного мультфильма и позовем туда жить Шапокляк. Но кирпичи для дома будут особенные, их мы получим, если выполним правильно задания. Надеюсь, вы понимаете, что работа не такая простая, нам предстоит пройти длинный путь, и выполнить не одно задание. Каждое задание это один кирпич, а каждый кирпич это часть дома, нашего дома Дружбы.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1 задание: Составь слово. Нужно составить слова из букв, которые находятся перед вами на доске: </w:t>
      </w:r>
      <w:proofErr w:type="gramStart"/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р</w:t>
      </w:r>
      <w:proofErr w:type="gramEnd"/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д у б а ж.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Какое слово получилось? «Мозговой штурм» - что такое дружба?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Как вы думаете, с чего начинается дружба?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А с кем можно дружить?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С тем, кто нравиться тебе. С тем, кто делиться с тобой. С тем, кто не обижает тебя.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Как вы думаете, можно ли прожить без друзей?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Без друзей скучно, не интересно. Не с кем поговорить и поиграть.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Друзья познаются в счастье или в беде?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В беде друзья всегда помогут.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Приятно ли вам, когда друзья разделяют с вами радость? А неприятности? Что друзья могут делать вместе?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: </w:t>
      </w:r>
      <w:proofErr w:type="gramStart"/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Играть, работать, учиться, отдыхать, смеяться, шутить, разговаривать, помолчать и т.д.</w:t>
      </w:r>
      <w:proofErr w:type="gramEnd"/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Молодцы! Мы прошли первый этап пути. И можем заложить первый кирпич дома дружбы.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Игра «Семьи слов». Подходят к мольберту. На нем закреплен рисунок дерева, в корнях которого написано слово «Дружба».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Что за слово хранит это дерево? (ребёнок читает). У слова «дружба» есть слова - родственники. Давайте назовём слова похожие на него.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Друг, дружочек, дружить, дружные, друзья, подружиться.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Молодцы! Мы прошли второй этап пути. И можем заложить еще один кирпич дома дружбы.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Хочу предложить вам ещё одну игру, которая называется «Мир без друга». Я буду начинать предложения, а вы заканчивать его: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lastRenderedPageBreak/>
        <w:t>Мир без друга был бы не интересным, потому что…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Мир без друга был бы безрадостным, потому что...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Мир без друга был бы мрачным, потому что...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Третий кирпичик дома дружба мы заложили. Идём дальше.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А теперь друзья я хочу знать крепкая ли у вас дружба?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Игра «Паутинки». Упражнение «Паутина добрых слов». У меня есть «клубочек дружбы», который я передам Оле. Она обмотает два раза свободный конец нити вокруг ладони и покатит клубок в сторону одного из ребят, сопровождая движение добрым пожеланием или комплиментом. Принявший клубок, обматывает нитью свою ладонь и с добрыми словами передает клубок другому ребенку и т.д.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А теперь посмотрите, какая паутина добрых слов у нас получилась. Какое у вас сейчас настроение? Оно изменилось? В какую сторону и почему?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Настроение стало радостным, веселым, потому что было приятно слушать добрые слова.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А самим было приятно говорить такие слова своим друзьям?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Да и самим приятно было говорить добрые слова друзьям.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Четвертый кирпичик дома дружбы мы заложили. И, раз у нас у всех такое радостное настроение, давайте устроим «Радостный салют». Садитесь за стол, берите краски, кисточки, капайте на бумагу разноцветные капли, дуйте на них из трубочек. Вот так. Хорошо. Здорово. Чудесно. Прекрасно. И с этим заданием справились. Ставим пятый кирпичик.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Физкультминутка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Цель: снять физическое напряжение, собрать внимание для перехода к следующему упражнению.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Упражнение-разминка. «Теремок». Продолжительность 2 мин.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На поляне теремок,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(Ладони сложить «домиком»)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Дверь закрыта на замок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(Сомкнуть пальцы в замок).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Из трубы идет дымок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(Поочередно из всех пальцев сделать колечки)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Вокруг терема забор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(Руки перед собой, пальцы растопырить).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Чтобы не забрался вор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(Щелчки каждым из пальцев поочередно)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Тук-тук-тук, тук-тук-тук!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(Кулаком постучать по ладони)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lastRenderedPageBreak/>
        <w:t>Открывайте!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(Широко развести руки в стороны).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Я ваш друг!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(Ладони сомкнуть одна поперек другой)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Чтобы получить этот кирпичик, мы должны с вами вспомнить пословицы о дружбе.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Пословицы: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Ссора до добра не доводит.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Нет друга – ищи, а нашел, береги.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Не имей сто рублей, а имей сто друзей.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Один за всех, и все за одного.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Человек без друзей, что дерево без корней.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Кто любит лгать, того нельзя в друзья брать.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Лучше честный враг, чем коварный друг.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Друг за друга держаться - ничего не бояться.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Друзья познаются в беде.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Кто друга в беде покидает, тот сам в беду попадает.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Дружба крепка не лестью, а правдой и честью.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Дружба как стекло: разобьешь – не сложишь.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Не тот друг, кто на пиру гуляет, а тот, кто в беде помогает.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Друг спорит, а враг поддакивает.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Молодцы много знаете пословиц о дружбе! Шестой кирпичик положили.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Игра «Узнай настроение». А как можно узнать настроение у человек? Правильно, по лицу. Вот здесь расположены картинки с разными лицами. Найдите человечка, у которого грустное настроение, веселое, человечек, который испугался, удивился, разозлился. Давайте поиграем. Игра «Раз, два, три …покажи»… Я вам буду давать команды. Например, раз-два-три, как я испугался (удивился, опечалился, разозлился, обрадовался) покажи. Вы должны показать на лице страх. А как еще можно узнать настроение человека? Правильно, по интонации, с которой он говорит. Я буду произносить фразу, а вы будете называть настроение, с каким я его произнесла.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Фразы: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- Как же мне не плакать. Была у меня избушка деревянная, а у лисы ледяная. Пришла весна. У лисы избушка растаяла. Попросилась она ко мне погреться, да меня и выгнала.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- Вот так дела?! Мою избушку лиса заняла!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- Пойдем. Я ее выгоню.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lastRenderedPageBreak/>
        <w:t>- Одеваюсь. Шубу надеваю.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- Как выскочу, как выпрыгну. Пойдут клочки по закоулочкам!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Справились с задание, вот и следующий кирпичик. Следующее задание называется «1, 2, 3 о картинке расскажи».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Еще один кирпичик дома дружба мы заложили. Теперь о дружбе вы знаете все. Пришло время составить правила дружбы, которыми вы можете пользоваться в жизни. А я эти правила запишу в нашу книгу друзей.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Помогать другу.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Быть честным.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Уступать.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Не бояться просить прощения.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Не грубить.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Не жадничать.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• Не злиться.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Как много трудных заданий мы выполнили, как много вы знаете о дружбе. Это значит, вы без труда сможете найти друзей и быть верными и хорошими товарищами. Благодаря вашим стараниям дом Дружбы получился большим и красивым. Но, чего-то, по-моему, не хватает?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Дети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Людей. Жильцов.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Кто будет жить в доме Дружбы? В окошках нужно поместить друзей, чтобы было светло, весело!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Рисуют портреты друзей, помещают их в окошках дома Дружбы.</w:t>
      </w:r>
    </w:p>
    <w:p w:rsidR="009B14F7" w:rsidRPr="009B14F7" w:rsidRDefault="009B14F7" w:rsidP="009B14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B14F7">
        <w:rPr>
          <w:rFonts w:ascii="Tahoma" w:eastAsia="Times New Roman" w:hAnsi="Tahoma" w:cs="Tahoma"/>
          <w:color w:val="000000"/>
          <w:sz w:val="19"/>
          <w:szCs w:val="19"/>
          <w:u w:val="single"/>
          <w:lang w:eastAsia="ru-RU"/>
        </w:rPr>
        <w:t>Воспитатель</w:t>
      </w:r>
      <w:r w:rsidRPr="009B14F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: Замечательные работы у вас получились. Посмотрите, как озарился дом Дружбы, радостными улыбками, согрелся теплом дружеских сердец! В завершение занятия проводится упражнение «Всем-всем, до свидания!» - упражнение на объединение и сплочение детей в группе. Дети образуют круг, а затем ставят свои кулачки в единый «столбик» и громко произносят: «Всем-всем, до свидания!», затем убирают кулачки.</w:t>
      </w: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CF71D3" w:rsidRDefault="00CF71D3" w:rsidP="00CF71D3">
      <w:pPr>
        <w:spacing w:after="0" w:line="240" w:lineRule="auto"/>
        <w:ind w:left="1701" w:firstLine="567"/>
        <w:rPr>
          <w:rFonts w:ascii="Times New Roman" w:eastAsia="Calibri" w:hAnsi="Times New Roman" w:cs="Times New Roman"/>
          <w:b/>
          <w:sz w:val="28"/>
          <w:u w:val="single"/>
        </w:rPr>
      </w:pPr>
    </w:p>
    <w:p w:rsidR="009666B1" w:rsidRDefault="009666B1" w:rsidP="0011153B">
      <w:pPr>
        <w:shd w:val="solid" w:color="FFFF99" w:fill="auto"/>
        <w:spacing w:after="0" w:line="240" w:lineRule="auto"/>
      </w:pPr>
      <w:bookmarkStart w:id="0" w:name="_GoBack"/>
      <w:bookmarkEnd w:id="0"/>
    </w:p>
    <w:sectPr w:rsidR="0096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7344"/>
    <w:multiLevelType w:val="hybridMultilevel"/>
    <w:tmpl w:val="B616D92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213EFA"/>
    <w:multiLevelType w:val="multilevel"/>
    <w:tmpl w:val="7EDC4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F701C"/>
    <w:multiLevelType w:val="hybridMultilevel"/>
    <w:tmpl w:val="5F0CAD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E63B7"/>
    <w:multiLevelType w:val="hybridMultilevel"/>
    <w:tmpl w:val="74A20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A0771"/>
    <w:multiLevelType w:val="multilevel"/>
    <w:tmpl w:val="6B040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D83761"/>
    <w:multiLevelType w:val="hybridMultilevel"/>
    <w:tmpl w:val="8782116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DF4D14"/>
    <w:multiLevelType w:val="hybridMultilevel"/>
    <w:tmpl w:val="6044913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F784CE9"/>
    <w:multiLevelType w:val="hybridMultilevel"/>
    <w:tmpl w:val="790C56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0450713"/>
    <w:multiLevelType w:val="hybridMultilevel"/>
    <w:tmpl w:val="115EA22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881D85"/>
    <w:multiLevelType w:val="hybridMultilevel"/>
    <w:tmpl w:val="4FB8AD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D49DC"/>
    <w:multiLevelType w:val="multilevel"/>
    <w:tmpl w:val="5EAA0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0D08B0"/>
    <w:multiLevelType w:val="hybridMultilevel"/>
    <w:tmpl w:val="029686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887A14"/>
    <w:multiLevelType w:val="hybridMultilevel"/>
    <w:tmpl w:val="5BF2D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6731DA"/>
    <w:multiLevelType w:val="hybridMultilevel"/>
    <w:tmpl w:val="4B80FE4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C0436A0"/>
    <w:multiLevelType w:val="hybridMultilevel"/>
    <w:tmpl w:val="AEE058D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3E4A48"/>
    <w:multiLevelType w:val="multilevel"/>
    <w:tmpl w:val="10BEAAE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67AD2F2D"/>
    <w:multiLevelType w:val="multilevel"/>
    <w:tmpl w:val="4028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8A7172"/>
    <w:multiLevelType w:val="multilevel"/>
    <w:tmpl w:val="D6AAB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9D2B2A"/>
    <w:multiLevelType w:val="hybridMultilevel"/>
    <w:tmpl w:val="39EA48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48E2B15"/>
    <w:multiLevelType w:val="multilevel"/>
    <w:tmpl w:val="1FC64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300AB4"/>
    <w:multiLevelType w:val="hybridMultilevel"/>
    <w:tmpl w:val="F5D0F0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DCE2176"/>
    <w:multiLevelType w:val="multilevel"/>
    <w:tmpl w:val="BFDA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1"/>
  </w:num>
  <w:num w:numId="4">
    <w:abstractNumId w:val="4"/>
  </w:num>
  <w:num w:numId="5">
    <w:abstractNumId w:val="16"/>
  </w:num>
  <w:num w:numId="6">
    <w:abstractNumId w:val="19"/>
  </w:num>
  <w:num w:numId="7">
    <w:abstractNumId w:val="15"/>
  </w:num>
  <w:num w:numId="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4"/>
  </w:num>
  <w:num w:numId="13">
    <w:abstractNumId w:val="11"/>
  </w:num>
  <w:num w:numId="14">
    <w:abstractNumId w:val="11"/>
  </w:num>
  <w:num w:numId="15">
    <w:abstractNumId w:val="2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</w:num>
  <w:num w:numId="21">
    <w:abstractNumId w:val="0"/>
  </w:num>
  <w:num w:numId="22">
    <w:abstractNumId w:val="0"/>
  </w:num>
  <w:num w:numId="23">
    <w:abstractNumId w:val="13"/>
  </w:num>
  <w:num w:numId="24">
    <w:abstractNumId w:val="13"/>
  </w:num>
  <w:num w:numId="25">
    <w:abstractNumId w:val="7"/>
  </w:num>
  <w:num w:numId="2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</w:num>
  <w:num w:numId="28">
    <w:abstractNumId w:val="5"/>
  </w:num>
  <w:num w:numId="29">
    <w:abstractNumId w:val="9"/>
  </w:num>
  <w:num w:numId="30">
    <w:abstractNumId w:val="9"/>
  </w:num>
  <w:num w:numId="31">
    <w:abstractNumId w:val="8"/>
  </w:num>
  <w:num w:numId="32">
    <w:abstractNumId w:val="8"/>
  </w:num>
  <w:num w:numId="33">
    <w:abstractNumId w:val="12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6E"/>
    <w:rsid w:val="0001446E"/>
    <w:rsid w:val="0011153B"/>
    <w:rsid w:val="00136F4C"/>
    <w:rsid w:val="001E7745"/>
    <w:rsid w:val="00340436"/>
    <w:rsid w:val="003E6DA7"/>
    <w:rsid w:val="00516104"/>
    <w:rsid w:val="005F0B60"/>
    <w:rsid w:val="006D3448"/>
    <w:rsid w:val="007109B0"/>
    <w:rsid w:val="009666B1"/>
    <w:rsid w:val="009B14F7"/>
    <w:rsid w:val="00A86675"/>
    <w:rsid w:val="00CF71D3"/>
    <w:rsid w:val="00E00AE8"/>
    <w:rsid w:val="00EC78D4"/>
    <w:rsid w:val="00FD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6104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000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104"/>
    <w:pPr>
      <w:keepNext/>
      <w:keepLine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4F81BD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104"/>
    <w:pPr>
      <w:keepNext/>
      <w:keepLine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B05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6104"/>
    <w:rPr>
      <w:rFonts w:ascii="Times New Roman" w:eastAsia="Times New Roman" w:hAnsi="Times New Roman" w:cs="Times New Roman"/>
      <w:b/>
      <w:bCs/>
      <w:color w:val="FF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6104"/>
    <w:rPr>
      <w:rFonts w:ascii="Times New Roman" w:eastAsia="Times New Roman" w:hAnsi="Times New Roman" w:cs="Times New Roman"/>
      <w:b/>
      <w:bCs/>
      <w:color w:val="4F81BD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6104"/>
    <w:rPr>
      <w:rFonts w:ascii="Times New Roman" w:eastAsia="Times New Roman" w:hAnsi="Times New Roman" w:cs="Times New Roman"/>
      <w:b/>
      <w:bCs/>
      <w:color w:val="00B050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516104"/>
  </w:style>
  <w:style w:type="character" w:styleId="a5">
    <w:name w:val="Hyperlink"/>
    <w:basedOn w:val="a0"/>
    <w:uiPriority w:val="99"/>
    <w:semiHidden/>
    <w:unhideWhenUsed/>
    <w:rsid w:val="0051610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16104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51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16104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9">
    <w:name w:val="List Paragraph"/>
    <w:basedOn w:val="a"/>
    <w:uiPriority w:val="34"/>
    <w:qFormat/>
    <w:rsid w:val="005161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1">
    <w:name w:val="Основной текст (61)_"/>
    <w:basedOn w:val="a0"/>
    <w:link w:val="610"/>
    <w:semiHidden/>
    <w:locked/>
    <w:rsid w:val="0051610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semiHidden/>
    <w:rsid w:val="0051610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4">
    <w:name w:val="Основной текст (114)_"/>
    <w:basedOn w:val="a0"/>
    <w:link w:val="1140"/>
    <w:semiHidden/>
    <w:locked/>
    <w:rsid w:val="00516104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semiHidden/>
    <w:rsid w:val="00516104"/>
    <w:pPr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pacing w:val="-10"/>
      <w:sz w:val="23"/>
      <w:szCs w:val="23"/>
    </w:rPr>
  </w:style>
  <w:style w:type="paragraph" w:customStyle="1" w:styleId="breakout">
    <w:name w:val="breakout"/>
    <w:basedOn w:val="a"/>
    <w:uiPriority w:val="99"/>
    <w:semiHidden/>
    <w:rsid w:val="0051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41">
    <w:name w:val="Основной текст (114) + Курсив"/>
    <w:aliases w:val="Интервал 0 pt"/>
    <w:basedOn w:val="114"/>
    <w:rsid w:val="00516104"/>
    <w:rPr>
      <w:rFonts w:ascii="Times New Roman" w:eastAsia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rsid w:val="00516104"/>
  </w:style>
  <w:style w:type="character" w:styleId="aa">
    <w:name w:val="Strong"/>
    <w:basedOn w:val="a0"/>
    <w:uiPriority w:val="22"/>
    <w:qFormat/>
    <w:rsid w:val="00516104"/>
    <w:rPr>
      <w:b/>
      <w:bCs/>
    </w:rPr>
  </w:style>
  <w:style w:type="paragraph" w:styleId="ab">
    <w:name w:val="Title"/>
    <w:basedOn w:val="a"/>
    <w:next w:val="a"/>
    <w:link w:val="ac"/>
    <w:uiPriority w:val="10"/>
    <w:qFormat/>
    <w:rsid w:val="009B14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9B14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6104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000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104"/>
    <w:pPr>
      <w:keepNext/>
      <w:keepLine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4F81BD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104"/>
    <w:pPr>
      <w:keepNext/>
      <w:keepLine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B05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6104"/>
    <w:rPr>
      <w:rFonts w:ascii="Times New Roman" w:eastAsia="Times New Roman" w:hAnsi="Times New Roman" w:cs="Times New Roman"/>
      <w:b/>
      <w:bCs/>
      <w:color w:val="FF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6104"/>
    <w:rPr>
      <w:rFonts w:ascii="Times New Roman" w:eastAsia="Times New Roman" w:hAnsi="Times New Roman" w:cs="Times New Roman"/>
      <w:b/>
      <w:bCs/>
      <w:color w:val="4F81BD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6104"/>
    <w:rPr>
      <w:rFonts w:ascii="Times New Roman" w:eastAsia="Times New Roman" w:hAnsi="Times New Roman" w:cs="Times New Roman"/>
      <w:b/>
      <w:bCs/>
      <w:color w:val="00B050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516104"/>
  </w:style>
  <w:style w:type="character" w:styleId="a5">
    <w:name w:val="Hyperlink"/>
    <w:basedOn w:val="a0"/>
    <w:uiPriority w:val="99"/>
    <w:semiHidden/>
    <w:unhideWhenUsed/>
    <w:rsid w:val="0051610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16104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51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16104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9">
    <w:name w:val="List Paragraph"/>
    <w:basedOn w:val="a"/>
    <w:uiPriority w:val="34"/>
    <w:qFormat/>
    <w:rsid w:val="005161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1">
    <w:name w:val="Основной текст (61)_"/>
    <w:basedOn w:val="a0"/>
    <w:link w:val="610"/>
    <w:semiHidden/>
    <w:locked/>
    <w:rsid w:val="0051610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semiHidden/>
    <w:rsid w:val="0051610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4">
    <w:name w:val="Основной текст (114)_"/>
    <w:basedOn w:val="a0"/>
    <w:link w:val="1140"/>
    <w:semiHidden/>
    <w:locked/>
    <w:rsid w:val="00516104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semiHidden/>
    <w:rsid w:val="00516104"/>
    <w:pPr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pacing w:val="-10"/>
      <w:sz w:val="23"/>
      <w:szCs w:val="23"/>
    </w:rPr>
  </w:style>
  <w:style w:type="paragraph" w:customStyle="1" w:styleId="breakout">
    <w:name w:val="breakout"/>
    <w:basedOn w:val="a"/>
    <w:uiPriority w:val="99"/>
    <w:semiHidden/>
    <w:rsid w:val="0051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41">
    <w:name w:val="Основной текст (114) + Курсив"/>
    <w:aliases w:val="Интервал 0 pt"/>
    <w:basedOn w:val="114"/>
    <w:rsid w:val="00516104"/>
    <w:rPr>
      <w:rFonts w:ascii="Times New Roman" w:eastAsia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rsid w:val="00516104"/>
  </w:style>
  <w:style w:type="character" w:styleId="aa">
    <w:name w:val="Strong"/>
    <w:basedOn w:val="a0"/>
    <w:uiPriority w:val="22"/>
    <w:qFormat/>
    <w:rsid w:val="00516104"/>
    <w:rPr>
      <w:b/>
      <w:bCs/>
    </w:rPr>
  </w:style>
  <w:style w:type="paragraph" w:styleId="ab">
    <w:name w:val="Title"/>
    <w:basedOn w:val="a"/>
    <w:next w:val="a"/>
    <w:link w:val="ac"/>
    <w:uiPriority w:val="10"/>
    <w:qFormat/>
    <w:rsid w:val="009B14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9B14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4139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589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1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6302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9275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4451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093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2E2E2"/>
                <w:right w:val="none" w:sz="0" w:space="0" w:color="auto"/>
              </w:divBdr>
              <w:divsChild>
                <w:div w:id="24145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7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5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1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detsadclub.ru/igry/14-vospitatelu/teksty-konspektov-zanyatij/1072-konspekt-zanyatiya-v-podgotovitelnoj-gruppe-dom-druzhby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vscolu.ru/articles/didakticheskie-igry-dlya-detej-s-duxovno-nravstvennym-soderzhaniem.html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1A374-F98B-4166-8D05-811D96A3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15</Pages>
  <Words>2917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Moandor</dc:creator>
  <cp:keywords/>
  <dc:description/>
  <cp:lastModifiedBy>Lyubov</cp:lastModifiedBy>
  <cp:revision>10</cp:revision>
  <dcterms:created xsi:type="dcterms:W3CDTF">2015-03-01T12:22:00Z</dcterms:created>
  <dcterms:modified xsi:type="dcterms:W3CDTF">2016-01-07T16:06:00Z</dcterms:modified>
</cp:coreProperties>
</file>