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8C" w:rsidRPr="00BF47F0" w:rsidRDefault="009E0A8C" w:rsidP="009E0A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7F0">
        <w:rPr>
          <w:rFonts w:ascii="Times New Roman" w:hAnsi="Times New Roman" w:cs="Times New Roman"/>
          <w:bCs/>
          <w:sz w:val="28"/>
          <w:szCs w:val="28"/>
        </w:rPr>
        <w:t>ГБОУ детский сад № 1206 «</w:t>
      </w:r>
      <w:proofErr w:type="spellStart"/>
      <w:r w:rsidRPr="00BF47F0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BF47F0">
        <w:rPr>
          <w:rFonts w:ascii="Times New Roman" w:hAnsi="Times New Roman" w:cs="Times New Roman"/>
          <w:bCs/>
          <w:sz w:val="28"/>
          <w:szCs w:val="28"/>
        </w:rPr>
        <w:t>»</w:t>
      </w:r>
    </w:p>
    <w:p w:rsidR="009E0A8C" w:rsidRDefault="009E0A8C" w:rsidP="002153B5">
      <w:pPr>
        <w:rPr>
          <w:b/>
          <w:bCs/>
          <w:sz w:val="28"/>
          <w:szCs w:val="28"/>
        </w:rPr>
      </w:pPr>
    </w:p>
    <w:p w:rsidR="009E0A8C" w:rsidRDefault="009E0A8C" w:rsidP="002153B5">
      <w:pPr>
        <w:rPr>
          <w:b/>
          <w:bCs/>
          <w:sz w:val="28"/>
          <w:szCs w:val="28"/>
        </w:rPr>
      </w:pPr>
      <w:bookmarkStart w:id="0" w:name="_GoBack"/>
      <w:bookmarkEnd w:id="0"/>
    </w:p>
    <w:p w:rsidR="009E0A8C" w:rsidRDefault="009E0A8C" w:rsidP="002153B5">
      <w:pPr>
        <w:rPr>
          <w:b/>
          <w:bCs/>
          <w:sz w:val="28"/>
          <w:szCs w:val="28"/>
        </w:rPr>
      </w:pPr>
    </w:p>
    <w:p w:rsidR="00D56174" w:rsidRDefault="00D56174" w:rsidP="002153B5">
      <w:pPr>
        <w:rPr>
          <w:b/>
          <w:bCs/>
          <w:sz w:val="28"/>
          <w:szCs w:val="28"/>
        </w:rPr>
      </w:pPr>
    </w:p>
    <w:p w:rsidR="00D56174" w:rsidRDefault="00D56174" w:rsidP="002153B5">
      <w:pPr>
        <w:rPr>
          <w:b/>
          <w:bCs/>
          <w:sz w:val="28"/>
          <w:szCs w:val="28"/>
        </w:rPr>
      </w:pPr>
    </w:p>
    <w:p w:rsidR="009E0A8C" w:rsidRDefault="009E0A8C" w:rsidP="002153B5">
      <w:pPr>
        <w:rPr>
          <w:b/>
          <w:bCs/>
          <w:sz w:val="28"/>
          <w:szCs w:val="28"/>
        </w:rPr>
      </w:pPr>
    </w:p>
    <w:p w:rsidR="00D56174" w:rsidRPr="00D56174" w:rsidRDefault="009E0A8C" w:rsidP="00D561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6174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 и воспитателей</w:t>
      </w:r>
    </w:p>
    <w:p w:rsidR="00D56174" w:rsidRPr="00D56174" w:rsidRDefault="00D56174" w:rsidP="009E0A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174">
        <w:rPr>
          <w:rFonts w:ascii="Times New Roman" w:hAnsi="Times New Roman" w:cs="Times New Roman"/>
          <w:b/>
          <w:bCs/>
          <w:sz w:val="36"/>
          <w:szCs w:val="36"/>
        </w:rPr>
        <w:t>«Пальчиковые игры – это развитая речь и здоровый ребенок»</w:t>
      </w: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D56174">
      <w:pPr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Default="009E0A8C" w:rsidP="009E0A8C">
      <w:pPr>
        <w:jc w:val="center"/>
        <w:rPr>
          <w:b/>
          <w:bCs/>
          <w:sz w:val="28"/>
          <w:szCs w:val="28"/>
        </w:rPr>
      </w:pPr>
    </w:p>
    <w:p w:rsidR="009E0A8C" w:rsidRPr="00BF47F0" w:rsidRDefault="009E0A8C" w:rsidP="00D5617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47F0">
        <w:rPr>
          <w:rFonts w:ascii="Times New Roman" w:hAnsi="Times New Roman" w:cs="Times New Roman"/>
          <w:bCs/>
          <w:sz w:val="28"/>
          <w:szCs w:val="28"/>
        </w:rPr>
        <w:t xml:space="preserve">Подготовила </w:t>
      </w:r>
    </w:p>
    <w:p w:rsidR="009E0A8C" w:rsidRPr="00BF47F0" w:rsidRDefault="009E0A8C" w:rsidP="00D5617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47F0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D56174" w:rsidRPr="00BF47F0" w:rsidRDefault="009E0A8C" w:rsidP="00D5617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47F0">
        <w:rPr>
          <w:rFonts w:ascii="Times New Roman" w:hAnsi="Times New Roman" w:cs="Times New Roman"/>
          <w:bCs/>
          <w:sz w:val="28"/>
          <w:szCs w:val="28"/>
        </w:rPr>
        <w:t>Филатова О.В.</w:t>
      </w:r>
    </w:p>
    <w:p w:rsidR="009E0A8C" w:rsidRPr="00BF47F0" w:rsidRDefault="009E0A8C" w:rsidP="009E0A8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53B5" w:rsidRPr="00BF47F0" w:rsidRDefault="009E0A8C" w:rsidP="00D561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7F0">
        <w:rPr>
          <w:rFonts w:ascii="Times New Roman" w:hAnsi="Times New Roman" w:cs="Times New Roman"/>
          <w:bCs/>
          <w:sz w:val="28"/>
          <w:szCs w:val="28"/>
        </w:rPr>
        <w:t>2014</w:t>
      </w:r>
      <w:r w:rsidR="00D56174" w:rsidRPr="00BF4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47F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153B5" w:rsidRPr="00D56174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D56174">
        <w:rPr>
          <w:rFonts w:ascii="Times New Roman" w:hAnsi="Times New Roman" w:cs="Times New Roman"/>
          <w:sz w:val="28"/>
          <w:szCs w:val="28"/>
        </w:rPr>
        <w:lastRenderedPageBreak/>
        <w:t xml:space="preserve">«Ум ребенка находится на кончиках его пальцев» </w:t>
      </w:r>
    </w:p>
    <w:p w:rsidR="002153B5" w:rsidRPr="00D56174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D56174">
        <w:rPr>
          <w:rFonts w:ascii="Times New Roman" w:hAnsi="Times New Roman" w:cs="Times New Roman"/>
          <w:sz w:val="28"/>
          <w:szCs w:val="28"/>
        </w:rPr>
        <w:t xml:space="preserve">В.А. Сухомлинский </w:t>
      </w:r>
    </w:p>
    <w:p w:rsidR="002153B5" w:rsidRPr="00D56174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D56174">
        <w:rPr>
          <w:rFonts w:ascii="Times New Roman" w:hAnsi="Times New Roman" w:cs="Times New Roman"/>
          <w:sz w:val="28"/>
          <w:szCs w:val="28"/>
        </w:rPr>
        <w:t>«Рука - это инструмент всех инструментов»</w:t>
      </w:r>
    </w:p>
    <w:p w:rsidR="002153B5" w:rsidRPr="00D56174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D56174">
        <w:rPr>
          <w:rFonts w:ascii="Times New Roman" w:hAnsi="Times New Roman" w:cs="Times New Roman"/>
          <w:sz w:val="28"/>
          <w:szCs w:val="28"/>
        </w:rPr>
        <w:t xml:space="preserve">сказал еще Аристотель </w:t>
      </w:r>
    </w:p>
    <w:p w:rsidR="002153B5" w:rsidRPr="00D56174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D56174">
        <w:rPr>
          <w:rFonts w:ascii="Times New Roman" w:hAnsi="Times New Roman" w:cs="Times New Roman"/>
          <w:sz w:val="28"/>
          <w:szCs w:val="28"/>
        </w:rPr>
        <w:t xml:space="preserve">«Рука -- это своего рода внешний мозг» </w:t>
      </w:r>
    </w:p>
    <w:p w:rsidR="002153B5" w:rsidRPr="00D56174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D56174">
        <w:rPr>
          <w:rFonts w:ascii="Times New Roman" w:hAnsi="Times New Roman" w:cs="Times New Roman"/>
          <w:sz w:val="28"/>
          <w:szCs w:val="28"/>
        </w:rPr>
        <w:t xml:space="preserve">писал Кант.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Игры с пальчиками развивают мозг ребенка, стимулируют развитие речи, творческие способности, фантазию.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>- Простые движения помогают убрать напряжение не только с самих рук, но и расслабить мышцы всего тела.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– Они способны улучшить произношения многих звуков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– Чем лучше работают пальцы и вся кисть, тем лучше ребенок говорит. Почему же это так?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становлению речи. И именно поэтому словесная речь ребенка начинается, когда движения его пальчиков достигают достаточной точности. Ручки ребенка как бы подготавливают почву для последующего развития речи.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>Методика и смысл пальчиковых игр состоит в том, что нервные окончания рук воздействуют на мозг ребенка и мозговая деятельность активизируется.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Пальчиковые игры - хорошие помощники для того, чтобы подготовить руку ребенка к письму, развивать координацию. А для того чтобы параллельно развивалась и речь, можно использовать для таких игр небольшие стишки, считалки, песенки.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 </w:t>
      </w:r>
    </w:p>
    <w:p w:rsidR="002153B5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Такие игры формируют добрые взаимоотношения между взрослым и ребенком. </w:t>
      </w:r>
    </w:p>
    <w:p w:rsidR="009A2405" w:rsidRDefault="009A2405" w:rsidP="00215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405" w:rsidRPr="009E0A8C" w:rsidRDefault="009A2405" w:rsidP="00215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A8C" w:rsidRPr="009E0A8C" w:rsidRDefault="002153B5" w:rsidP="002153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A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 к проведению пальчиковых игр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 </w:t>
      </w:r>
      <w:r w:rsidRPr="009E0A8C">
        <w:rPr>
          <w:rFonts w:ascii="Times New Roman" w:hAnsi="Times New Roman" w:cs="Times New Roman"/>
          <w:i/>
          <w:iCs/>
          <w:sz w:val="28"/>
          <w:szCs w:val="28"/>
        </w:rPr>
        <w:t>1. Перед игрой с ребенком обсудить ее содержание, сразу при этом отрабатывая необходимые жесты, комбинация пальцев, движения. Это не только позволит подготовит</w:t>
      </w:r>
      <w:r w:rsidR="009E0A8C" w:rsidRPr="009E0A8C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 малыша к правильному выполнению упражнения, но и создаст необходимый эмоциональный настрой.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2. Перед началом упражнений дети разогревают ладони легкими поглаживаниями до приятного ощущения тепла.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3. Все упражнения выполняются в медленном темпе, от 3 до 5 раз, сначала правой рукой, затем левой, а потом двумя руками вместе.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4. Выполняйте упражнения вместе с ребенком, при этом демонстрируя собственную увлеченность игрой.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5. При выполнении упражнений необходимо вовлекать, по возможности, все пальцы руки.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6. Необходимо следить за правильной постановкой кисти руки, точным переключением с одного движения на другое.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7. Нужно добиваться, чтобы все упражнения выполнялись ребенком легко, без чрезмерного напряжения мышц руки, чтобы они приносили ему радость.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8. Все указания даются спокойным, доброжелательным тоном, четко, без лишних слов. При необходимости ребенку оказывается помощь.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9. В идеале: каждое занятие имеет свое название, длиться несколько минут и повторяется в течении дня 2-3 раза.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10. 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движениями.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11.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t xml:space="preserve">12.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i/>
          <w:iCs/>
          <w:sz w:val="28"/>
          <w:szCs w:val="28"/>
        </w:rPr>
        <w:lastRenderedPageBreak/>
        <w:t>13. 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В пальчиковых играх все подражательные действия сопровождаются стихами. Стихи привлекают внимание и легко запоминаются. Ритм и неизменный порядок слов, рифма для малыша являются чем-то магическим, утешают и успокаивают. Насколько малышу понравиться игра зависит от исполнения взрослых. </w:t>
      </w:r>
    </w:p>
    <w:p w:rsid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>Имеют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медленно. ХОРОШУЮ ТРЕНИРОВКУ ДВИЖЕНИЙ дают народные игры – ПОТЕШКИ</w:t>
      </w:r>
      <w:r w:rsidR="009E0A8C">
        <w:rPr>
          <w:rFonts w:ascii="Times New Roman" w:hAnsi="Times New Roman" w:cs="Times New Roman"/>
          <w:sz w:val="28"/>
          <w:szCs w:val="28"/>
        </w:rPr>
        <w:t>.</w:t>
      </w:r>
      <w:r w:rsidRPr="009E0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A8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E0A8C">
        <w:rPr>
          <w:rFonts w:ascii="Times New Roman" w:hAnsi="Times New Roman" w:cs="Times New Roman"/>
          <w:sz w:val="28"/>
          <w:szCs w:val="28"/>
        </w:rPr>
        <w:t xml:space="preserve"> исполняется в процессе действий, выполняемых маленьким ребенком вместе с взрослыми. </w:t>
      </w:r>
      <w:proofErr w:type="spellStart"/>
      <w:r w:rsidRPr="009E0A8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E0A8C">
        <w:rPr>
          <w:rFonts w:ascii="Times New Roman" w:hAnsi="Times New Roman" w:cs="Times New Roman"/>
          <w:sz w:val="28"/>
          <w:szCs w:val="28"/>
        </w:rPr>
        <w:t>, прежде всего, учит маленького ребенка понимать человеческую речь и учит выполнять различные жесты, движения, которыми руководит слово.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СОРОКА-БЕЛОБОКА </w:t>
      </w:r>
      <w:proofErr w:type="spellStart"/>
      <w:r w:rsidRPr="009E0A8C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r w:rsidRPr="009E0A8C">
        <w:rPr>
          <w:rFonts w:ascii="Times New Roman" w:hAnsi="Times New Roman" w:cs="Times New Roman"/>
          <w:sz w:val="28"/>
          <w:szCs w:val="28"/>
        </w:rPr>
        <w:t xml:space="preserve"> кашку варила, деток кормила. (взрослый слегка щекочет ладошку ребенка) Этому дала, (загибает мизинчик ребенка) этому дала, (загибает безымянный пальчик) этому дала, (загибает средний пальчик) этому дала, (загибает указательный пальчик) а этому не дала: (шевелит большой пальчик) ты дров не носил, печку не топил, тебе каши не дадим! (слегка щекочет ребенка)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Проводя пальчиковые </w:t>
      </w:r>
      <w:proofErr w:type="gramStart"/>
      <w:r w:rsidRPr="009E0A8C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9E0A8C">
        <w:rPr>
          <w:rFonts w:ascii="Times New Roman" w:hAnsi="Times New Roman" w:cs="Times New Roman"/>
          <w:sz w:val="28"/>
          <w:szCs w:val="28"/>
        </w:rPr>
        <w:t xml:space="preserve"> мы заботимся о здоровье ребёнка. На ладошках и на стопах есть проекции всех внутренних органов. И все эти «бабушкины сказки» — не что иное, как массаж в игре. Круговые движения взрослым пальцем по детской ладони в игре «Сорока ~ белобока кашу варила, деток кормила» стимулируют работу желудочно-кишечного тракта у малыша.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На центре ладони — проекция тонкого кишечника - отсюда и надо начинать массаж. Затем увеличивайте круги — по спирали к внешним контурам ладони: так вы «подгоняете» толстый кишечник (текст надо произносить не торопясь, разделяя слоги).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 xml:space="preserve">Закончить «варить кашу» надо на слове «кормила», проведя линию от развернувшейся спирали между средним и безымянным пальцами: здесь проходит линия прямой кишки (кстати, регулярный массаж между </w:t>
      </w:r>
      <w:r w:rsidRPr="009E0A8C">
        <w:rPr>
          <w:rFonts w:ascii="Times New Roman" w:hAnsi="Times New Roman" w:cs="Times New Roman"/>
          <w:sz w:val="28"/>
          <w:szCs w:val="28"/>
        </w:rPr>
        <w:lastRenderedPageBreak/>
        <w:t xml:space="preserve">подушечками среднего и безымянного пальцев на собственной ладони избавит вас от запоров). Внимание! Все не так просто. Описывая работу «сороки — белобоки» на раздаче этой самой каши деткам, не стоит халтурить, указывая легким касанием «этому дала, этому </w:t>
      </w:r>
      <w:proofErr w:type="gramStart"/>
      <w:r w:rsidRPr="009E0A8C">
        <w:rPr>
          <w:rFonts w:ascii="Times New Roman" w:hAnsi="Times New Roman" w:cs="Times New Roman"/>
          <w:sz w:val="28"/>
          <w:szCs w:val="28"/>
        </w:rPr>
        <w:t>дала..</w:t>
      </w:r>
      <w:proofErr w:type="gramEnd"/>
      <w:r w:rsidRPr="009E0A8C">
        <w:rPr>
          <w:rFonts w:ascii="Times New Roman" w:hAnsi="Times New Roman" w:cs="Times New Roman"/>
          <w:sz w:val="28"/>
          <w:szCs w:val="28"/>
        </w:rPr>
        <w:t xml:space="preserve">». Каждого «детку», то есть каждый пальчик вашего младенца надо взять за кончик и слегка сжать. Сначала мизинчик: он отвечает за работу сердца. Потом безымянный — для хорошей работы нервной системы и половой сферы. Массаж подушечки среднего пальца стимулирует работу печени; указательного ~ желудка. Большой палец (которому «не дала» потому что дрова не рубил, кашу не варил — тебе ничего нет!») не случайно оставляют напоследок: он ответственен за голову, сюда же выходит и так называемый «легочный меридиан». 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>Поэтому большой пальчик недостаточно просто слегка сжать, а надо как следует «побить», чтобы активизировать деятельность мозга и провести профилактику респираторных заболеваний.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>Эта игра совершенно не противопоказана и взрослым. Только вы уж сами решайте, какой пальчик нуждается в максимально эффективном массаже. Каждый из нас хочет, чтобы дети росли здоровыми и крепкими.</w:t>
      </w: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3B5" w:rsidRPr="009E0A8C" w:rsidRDefault="002153B5" w:rsidP="002153B5">
      <w:pPr>
        <w:jc w:val="both"/>
        <w:rPr>
          <w:rFonts w:ascii="Times New Roman" w:hAnsi="Times New Roman" w:cs="Times New Roman"/>
          <w:sz w:val="28"/>
          <w:szCs w:val="28"/>
        </w:rPr>
      </w:pPr>
      <w:r w:rsidRPr="009E0A8C">
        <w:rPr>
          <w:rFonts w:ascii="Times New Roman" w:hAnsi="Times New Roman" w:cs="Times New Roman"/>
          <w:sz w:val="28"/>
          <w:szCs w:val="28"/>
        </w:rPr>
        <w:t>Используйте в своей практике пальчиковые игры, которые приносят хорошее настроение, положительные эмоции, смех и радость всегда помогают нам быть здоровыми. Не забывайте искренне улыбаться глазами и наполнять сердце своё радостью. Это защитит вас от всех болезней.</w:t>
      </w:r>
    </w:p>
    <w:p w:rsidR="00AA21F3" w:rsidRPr="009E0A8C" w:rsidRDefault="00AA21F3" w:rsidP="002153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21F3" w:rsidRPr="009E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B5"/>
    <w:rsid w:val="002153B5"/>
    <w:rsid w:val="009A2405"/>
    <w:rsid w:val="009E0A8C"/>
    <w:rsid w:val="00AA21F3"/>
    <w:rsid w:val="00BF47F0"/>
    <w:rsid w:val="00D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5D74-5198-4AFE-97AC-B6C52796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698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950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2014-12-19T11:30:00Z</cp:lastPrinted>
  <dcterms:created xsi:type="dcterms:W3CDTF">2014-12-19T11:02:00Z</dcterms:created>
  <dcterms:modified xsi:type="dcterms:W3CDTF">2016-01-08T15:52:00Z</dcterms:modified>
</cp:coreProperties>
</file>