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CB" w:rsidRPr="004A614D" w:rsidRDefault="004808CB" w:rsidP="00984AF8">
      <w:pPr>
        <w:pStyle w:val="c20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br/>
      </w:r>
    </w:p>
    <w:p w:rsidR="004808CB" w:rsidRDefault="004808CB" w:rsidP="004808CB">
      <w:pPr>
        <w:pStyle w:val="c20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4808CB" w:rsidRDefault="004808CB" w:rsidP="004808CB">
      <w:pPr>
        <w:pStyle w:val="c20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4808CB" w:rsidRDefault="004808CB" w:rsidP="004808CB">
      <w:pPr>
        <w:pStyle w:val="c20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4808CB" w:rsidRDefault="004808CB" w:rsidP="004808CB">
      <w:pPr>
        <w:pStyle w:val="c20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4808CB" w:rsidRDefault="004808CB" w:rsidP="004808CB">
      <w:pPr>
        <w:pStyle w:val="c20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4808CB" w:rsidRDefault="004808CB" w:rsidP="00984AF8">
      <w:pPr>
        <w:pStyle w:val="c20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4808CB" w:rsidRDefault="004808CB" w:rsidP="004808CB">
      <w:pPr>
        <w:pStyle w:val="c20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4808CB" w:rsidRDefault="004808CB" w:rsidP="004808CB">
      <w:pPr>
        <w:pStyle w:val="c20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p w:rsidR="004808CB" w:rsidRDefault="004808CB" w:rsidP="004808CB">
      <w:pPr>
        <w:pStyle w:val="c66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2"/>
          <w:b/>
          <w:bCs/>
          <w:color w:val="000000"/>
          <w:sz w:val="32"/>
          <w:szCs w:val="32"/>
        </w:rPr>
        <w:t>ПРОГРАММА</w:t>
      </w:r>
      <w:r w:rsidR="007834AE">
        <w:rPr>
          <w:rStyle w:val="c2"/>
          <w:b/>
          <w:bCs/>
          <w:color w:val="000000"/>
          <w:sz w:val="32"/>
          <w:szCs w:val="32"/>
        </w:rPr>
        <w:t xml:space="preserve"> КРУЖКА</w:t>
      </w:r>
    </w:p>
    <w:p w:rsidR="004808CB" w:rsidRDefault="004808CB" w:rsidP="004808CB">
      <w:pPr>
        <w:pStyle w:val="c66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ДОПОЛНИТЕЛЬНОГО ОБРАЗОВАНИЯ</w:t>
      </w:r>
    </w:p>
    <w:p w:rsidR="00F173CD" w:rsidRDefault="00F173CD" w:rsidP="004808CB">
      <w:pPr>
        <w:pStyle w:val="c66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2"/>
          <w:b/>
          <w:bCs/>
          <w:color w:val="000000"/>
          <w:sz w:val="32"/>
          <w:szCs w:val="32"/>
        </w:rPr>
        <w:t>детей дошкольного возраста</w:t>
      </w:r>
    </w:p>
    <w:p w:rsidR="007834AE" w:rsidRPr="001F30C4" w:rsidRDefault="003D67A7" w:rsidP="001F30C4">
      <w:pPr>
        <w:pStyle w:val="c66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rStyle w:val="c2"/>
          <w:b/>
          <w:bCs/>
          <w:color w:val="000000"/>
          <w:sz w:val="40"/>
          <w:szCs w:val="40"/>
        </w:rPr>
        <w:t>«</w:t>
      </w:r>
      <w:r w:rsidR="007D399A">
        <w:rPr>
          <w:rStyle w:val="c2"/>
          <w:b/>
          <w:bCs/>
          <w:color w:val="000000"/>
          <w:sz w:val="40"/>
          <w:szCs w:val="40"/>
        </w:rPr>
        <w:t>Солёные завитушки</w:t>
      </w:r>
      <w:r w:rsidR="001F30C4">
        <w:rPr>
          <w:rStyle w:val="c2"/>
          <w:b/>
          <w:bCs/>
          <w:color w:val="000000"/>
          <w:sz w:val="40"/>
          <w:szCs w:val="40"/>
        </w:rPr>
        <w:t>»</w:t>
      </w:r>
    </w:p>
    <w:p w:rsidR="004808CB" w:rsidRDefault="004808CB" w:rsidP="004808CB">
      <w:pPr>
        <w:pStyle w:val="c66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2"/>
          <w:b/>
          <w:bCs/>
          <w:i/>
          <w:iCs/>
          <w:color w:val="000000"/>
          <w:sz w:val="44"/>
          <w:szCs w:val="44"/>
        </w:rPr>
        <w:t> </w:t>
      </w:r>
    </w:p>
    <w:p w:rsidR="004808CB" w:rsidRDefault="004808CB" w:rsidP="004808CB">
      <w:pPr>
        <w:pStyle w:val="c20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                                                                     Составитель программы:                            </w:t>
      </w:r>
    </w:p>
    <w:p w:rsidR="007D399A" w:rsidRDefault="004808CB" w:rsidP="007D399A">
      <w:pPr>
        <w:pStyle w:val="c66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                                    </w:t>
      </w:r>
      <w:r w:rsidR="007D399A">
        <w:rPr>
          <w:rStyle w:val="c2"/>
          <w:b/>
          <w:bCs/>
          <w:i/>
          <w:iCs/>
          <w:color w:val="000000"/>
          <w:sz w:val="28"/>
          <w:szCs w:val="28"/>
        </w:rPr>
        <w:t xml:space="preserve">      воспитатель,</w:t>
      </w:r>
    </w:p>
    <w:p w:rsidR="004808CB" w:rsidRDefault="007D399A" w:rsidP="007D399A">
      <w:pPr>
        <w:pStyle w:val="c66"/>
        <w:spacing w:before="0" w:beforeAutospacing="0" w:after="0" w:afterAutospacing="0"/>
        <w:jc w:val="right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Карелина Елена Ивановна</w:t>
      </w:r>
    </w:p>
    <w:p w:rsidR="007834AE" w:rsidRDefault="004808CB" w:rsidP="001F30C4">
      <w:pPr>
        <w:pStyle w:val="c66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                                               </w:t>
      </w:r>
    </w:p>
    <w:p w:rsidR="004808CB" w:rsidRDefault="001F30C4" w:rsidP="00984AF8">
      <w:pPr>
        <w:pStyle w:val="c66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964978" cy="2972777"/>
            <wp:effectExtent l="95250" t="95250" r="92672" b="94273"/>
            <wp:docPr id="14" name="Рисунок 1" descr="C:\Users\Елена\Desktop\ЕЛЕНА\ЛИЧНОЕ\ФОТО ВСЕ\ФОТО С ТЕЛЕФОНА\ФОТО СОЛЬ\DSCN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ЕЛЕНА\ЛИЧНОЕ\ФОТО ВСЕ\ФОТО С ТЕЛЕФОНА\ФОТО СОЛЬ\DSCN5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211" cy="29782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808CB" w:rsidRDefault="004808CB" w:rsidP="004808CB">
      <w:pPr>
        <w:pStyle w:val="c66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BC0CAD" w:rsidRDefault="00BC0CAD" w:rsidP="00984AF8">
      <w:pPr>
        <w:pStyle w:val="c66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4808CB" w:rsidRDefault="004808CB" w:rsidP="004A614D">
      <w:pPr>
        <w:pStyle w:val="c66"/>
        <w:spacing w:before="0" w:beforeAutospacing="0" w:after="0" w:afterAutospacing="0"/>
        <w:rPr>
          <w:rFonts w:ascii="Verdana" w:hAnsi="Verdana"/>
          <w:color w:val="000000"/>
        </w:rPr>
      </w:pPr>
    </w:p>
    <w:p w:rsidR="00984AF8" w:rsidRDefault="00984AF8" w:rsidP="004A614D">
      <w:pPr>
        <w:pStyle w:val="c66"/>
        <w:spacing w:before="0" w:beforeAutospacing="0" w:after="0" w:afterAutospacing="0"/>
        <w:rPr>
          <w:rFonts w:ascii="Verdana" w:hAnsi="Verdana"/>
          <w:color w:val="000000"/>
        </w:rPr>
      </w:pPr>
    </w:p>
    <w:p w:rsidR="00984AF8" w:rsidRDefault="00984AF8" w:rsidP="004A614D">
      <w:pPr>
        <w:pStyle w:val="c66"/>
        <w:spacing w:before="0" w:beforeAutospacing="0" w:after="0" w:afterAutospacing="0"/>
        <w:rPr>
          <w:rFonts w:ascii="Verdana" w:hAnsi="Verdana"/>
          <w:color w:val="000000"/>
        </w:rPr>
      </w:pPr>
    </w:p>
    <w:p w:rsidR="00984AF8" w:rsidRDefault="00984AF8" w:rsidP="004A614D">
      <w:pPr>
        <w:pStyle w:val="c66"/>
        <w:spacing w:before="0" w:beforeAutospacing="0" w:after="0" w:afterAutospacing="0"/>
        <w:rPr>
          <w:rFonts w:ascii="Verdana" w:hAnsi="Verdana"/>
          <w:color w:val="000000"/>
        </w:rPr>
      </w:pPr>
    </w:p>
    <w:p w:rsidR="00984AF8" w:rsidRDefault="00984AF8" w:rsidP="004A614D">
      <w:pPr>
        <w:pStyle w:val="c66"/>
        <w:spacing w:before="0" w:beforeAutospacing="0" w:after="0" w:afterAutospacing="0"/>
        <w:rPr>
          <w:rFonts w:ascii="Verdana" w:hAnsi="Verdana"/>
          <w:color w:val="000000"/>
        </w:rPr>
      </w:pPr>
    </w:p>
    <w:p w:rsidR="00984AF8" w:rsidRDefault="00984AF8" w:rsidP="004A614D">
      <w:pPr>
        <w:pStyle w:val="c66"/>
        <w:spacing w:before="0" w:beforeAutospacing="0" w:after="0" w:afterAutospacing="0"/>
        <w:rPr>
          <w:rFonts w:ascii="Verdana" w:hAnsi="Verdana"/>
          <w:color w:val="000000"/>
        </w:rPr>
      </w:pPr>
    </w:p>
    <w:p w:rsidR="00984AF8" w:rsidRDefault="00984AF8" w:rsidP="004A614D">
      <w:pPr>
        <w:pStyle w:val="c66"/>
        <w:spacing w:before="0" w:beforeAutospacing="0" w:after="0" w:afterAutospacing="0"/>
        <w:rPr>
          <w:rFonts w:ascii="Verdana" w:hAnsi="Verdana"/>
          <w:color w:val="000000"/>
        </w:rPr>
      </w:pPr>
    </w:p>
    <w:p w:rsidR="00984AF8" w:rsidRDefault="00984AF8" w:rsidP="004A614D">
      <w:pPr>
        <w:pStyle w:val="c66"/>
        <w:spacing w:before="0" w:beforeAutospacing="0" w:after="0" w:afterAutospacing="0"/>
        <w:rPr>
          <w:rFonts w:ascii="Verdana" w:hAnsi="Verdana"/>
          <w:color w:val="000000"/>
        </w:rPr>
      </w:pPr>
    </w:p>
    <w:p w:rsidR="004808CB" w:rsidRPr="004A614D" w:rsidRDefault="004808CB" w:rsidP="004808CB">
      <w:pPr>
        <w:pStyle w:val="c2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4A614D">
        <w:rPr>
          <w:rStyle w:val="c2"/>
          <w:b/>
          <w:bCs/>
          <w:color w:val="000000"/>
          <w:sz w:val="28"/>
          <w:szCs w:val="28"/>
        </w:rPr>
        <w:lastRenderedPageBreak/>
        <w:t>г. Заводоуковск</w:t>
      </w:r>
    </w:p>
    <w:p w:rsidR="004808CB" w:rsidRPr="004A614D" w:rsidRDefault="004808CB" w:rsidP="004808CB">
      <w:pPr>
        <w:pStyle w:val="c20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4808CB" w:rsidRDefault="004808CB" w:rsidP="004808CB">
      <w:pPr>
        <w:pStyle w:val="c20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4808CB" w:rsidRDefault="004808CB" w:rsidP="004808CB">
      <w:pPr>
        <w:pStyle w:val="c20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p w:rsidR="004808CB" w:rsidRDefault="004808CB" w:rsidP="004808CB">
      <w:pPr>
        <w:pStyle w:val="c22"/>
        <w:spacing w:before="0" w:beforeAutospacing="0" w:after="0" w:afterAutospacing="0"/>
        <w:ind w:left="3140"/>
        <w:rPr>
          <w:rStyle w:val="c2"/>
          <w:b/>
          <w:bCs/>
          <w:color w:val="000000"/>
          <w:sz w:val="32"/>
          <w:szCs w:val="32"/>
        </w:rPr>
      </w:pPr>
      <w:r w:rsidRPr="003D67A7">
        <w:rPr>
          <w:rStyle w:val="c2"/>
          <w:b/>
          <w:bCs/>
          <w:color w:val="000000"/>
          <w:sz w:val="32"/>
          <w:szCs w:val="32"/>
        </w:rPr>
        <w:t>Пояснительная записка.</w:t>
      </w:r>
    </w:p>
    <w:p w:rsidR="007B3546" w:rsidRDefault="007B3546" w:rsidP="007B3546">
      <w:pPr>
        <w:pStyle w:val="c22"/>
        <w:spacing w:before="0" w:beforeAutospacing="0" w:after="0" w:afterAutospacing="0"/>
        <w:jc w:val="both"/>
        <w:rPr>
          <w:rStyle w:val="c2"/>
          <w:b/>
          <w:bCs/>
          <w:color w:val="000000"/>
          <w:sz w:val="32"/>
          <w:szCs w:val="32"/>
        </w:rPr>
      </w:pPr>
    </w:p>
    <w:p w:rsidR="007B3546" w:rsidRDefault="00DA56EF" w:rsidP="007B3546">
      <w:pPr>
        <w:pStyle w:val="c22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    </w:t>
      </w:r>
      <w:r w:rsidR="007B3546" w:rsidRPr="007B3546">
        <w:rPr>
          <w:rStyle w:val="c2"/>
          <w:bCs/>
          <w:color w:val="000000"/>
          <w:sz w:val="28"/>
          <w:szCs w:val="28"/>
        </w:rPr>
        <w:t xml:space="preserve">Актуальность </w:t>
      </w:r>
      <w:r w:rsidR="007B3546">
        <w:rPr>
          <w:rStyle w:val="c2"/>
          <w:bCs/>
          <w:color w:val="000000"/>
          <w:sz w:val="28"/>
          <w:szCs w:val="28"/>
        </w:rPr>
        <w:t>выбранной темы обуславливается тем, что в настоящее время внимание многих педагогов и психологов привлекает проблема сенсомоторного развития дошкольников</w:t>
      </w:r>
      <w:r>
        <w:rPr>
          <w:rStyle w:val="c2"/>
          <w:bCs/>
          <w:color w:val="000000"/>
          <w:sz w:val="28"/>
          <w:szCs w:val="28"/>
        </w:rPr>
        <w:t>. Значение его в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DA56EF" w:rsidRDefault="00DA56EF" w:rsidP="007B3546">
      <w:pPr>
        <w:pStyle w:val="c22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   Сенсомоторное развитие составляет фундамент общего умственного развития дошкольника. Познание начинается с восприятия предметов и явлений окружающего мира. Все другие формы познания – мышление, память, воображение – строятся на основе образов восприятия. Поэтому умственное развитие невозможно без опоры на полноценное восприятие.</w:t>
      </w:r>
    </w:p>
    <w:p w:rsidR="001D613D" w:rsidRDefault="001D613D" w:rsidP="007B3546">
      <w:pPr>
        <w:pStyle w:val="c22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  По мнению психологов Игнатьева Е. В., </w:t>
      </w:r>
      <w:proofErr w:type="spellStart"/>
      <w:r>
        <w:rPr>
          <w:rStyle w:val="c2"/>
          <w:bCs/>
          <w:color w:val="000000"/>
          <w:sz w:val="28"/>
          <w:szCs w:val="28"/>
        </w:rPr>
        <w:t>Венгера</w:t>
      </w:r>
      <w:proofErr w:type="spellEnd"/>
      <w:r>
        <w:rPr>
          <w:rStyle w:val="c2"/>
          <w:bCs/>
          <w:color w:val="000000"/>
          <w:sz w:val="28"/>
          <w:szCs w:val="28"/>
        </w:rPr>
        <w:t xml:space="preserve"> Л. А., Мухиной В. С., Якобсон С. Г. именно лепка развивает у детей </w:t>
      </w:r>
      <w:proofErr w:type="spellStart"/>
      <w:r>
        <w:rPr>
          <w:rStyle w:val="c2"/>
          <w:bCs/>
          <w:color w:val="000000"/>
          <w:sz w:val="28"/>
          <w:szCs w:val="28"/>
        </w:rPr>
        <w:t>сенсомоторику</w:t>
      </w:r>
      <w:proofErr w:type="spellEnd"/>
      <w:r>
        <w:rPr>
          <w:rStyle w:val="c2"/>
          <w:bCs/>
          <w:color w:val="000000"/>
          <w:sz w:val="28"/>
          <w:szCs w:val="28"/>
        </w:rPr>
        <w:t>, наблюдательность, воображение, творческие способности, вырабатывает более полные представления, укрепляет зрительную память</w:t>
      </w:r>
      <w:r w:rsidR="003D507B">
        <w:rPr>
          <w:rStyle w:val="c2"/>
          <w:bCs/>
          <w:color w:val="000000"/>
          <w:sz w:val="28"/>
          <w:szCs w:val="28"/>
        </w:rPr>
        <w:t>, является наиболее доступным видом деятельности. Во время лепки  развивается мелкая моторика пальцев рук, формируются</w:t>
      </w:r>
      <w:r w:rsidR="0072561A">
        <w:rPr>
          <w:rStyle w:val="c2"/>
          <w:bCs/>
          <w:color w:val="000000"/>
          <w:sz w:val="28"/>
          <w:szCs w:val="28"/>
        </w:rPr>
        <w:t xml:space="preserve"> навыки ручного труда. Дети учатся планировать свою работу и доводить её до конца.</w:t>
      </w:r>
      <w:r w:rsidR="003D507B">
        <w:rPr>
          <w:rStyle w:val="c2"/>
          <w:bCs/>
          <w:color w:val="000000"/>
          <w:sz w:val="28"/>
          <w:szCs w:val="28"/>
        </w:rPr>
        <w:t xml:space="preserve"> Всякая манипуляция с вылепленными предметами, использование их в игровых ситуациях значительно обогащают жизненный опыт ребёнка.</w:t>
      </w:r>
    </w:p>
    <w:p w:rsidR="00FC7070" w:rsidRDefault="00DA56EF" w:rsidP="007B3546">
      <w:pPr>
        <w:pStyle w:val="c22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  </w:t>
      </w:r>
      <w:r w:rsidR="00FC7070">
        <w:rPr>
          <w:rStyle w:val="c2"/>
          <w:bCs/>
          <w:color w:val="000000"/>
          <w:sz w:val="28"/>
          <w:szCs w:val="28"/>
        </w:rPr>
        <w:t xml:space="preserve">Данный вид изобразительной деятельности является одним из самых любимых для детей в детском саду. Лепка наиболее полно отвечает возрастным особенностям детей дошкольного возраста, удовлетворяя их потребность </w:t>
      </w:r>
      <w:r>
        <w:rPr>
          <w:rStyle w:val="c2"/>
          <w:bCs/>
          <w:color w:val="000000"/>
          <w:sz w:val="28"/>
          <w:szCs w:val="28"/>
        </w:rPr>
        <w:t xml:space="preserve"> </w:t>
      </w:r>
      <w:r w:rsidR="00FC7070">
        <w:rPr>
          <w:rStyle w:val="c2"/>
          <w:bCs/>
          <w:color w:val="000000"/>
          <w:sz w:val="28"/>
          <w:szCs w:val="28"/>
        </w:rPr>
        <w:t xml:space="preserve">в активной деятельности, даёт возможность отражать свои мысли и чувства об окружающей действительности в художественных формах. </w:t>
      </w:r>
    </w:p>
    <w:p w:rsidR="00DA56EF" w:rsidRDefault="00FC7070" w:rsidP="007B3546">
      <w:pPr>
        <w:pStyle w:val="c22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  Задача педагога создать необходимые условия: обеспечить эмоционально-образное восприятие действительности,</w:t>
      </w:r>
      <w:r w:rsidR="003D507B">
        <w:rPr>
          <w:rStyle w:val="c2"/>
          <w:bCs/>
          <w:color w:val="000000"/>
          <w:sz w:val="28"/>
          <w:szCs w:val="28"/>
        </w:rPr>
        <w:t xml:space="preserve"> формировать эстетические чувства и представления, развивать образное мышление и воображение,</w:t>
      </w:r>
      <w:r>
        <w:rPr>
          <w:rStyle w:val="c2"/>
          <w:bCs/>
          <w:color w:val="000000"/>
          <w:sz w:val="28"/>
          <w:szCs w:val="28"/>
        </w:rPr>
        <w:t xml:space="preserve"> </w:t>
      </w:r>
      <w:r w:rsidR="003D507B">
        <w:rPr>
          <w:rStyle w:val="c2"/>
          <w:bCs/>
          <w:color w:val="000000"/>
          <w:sz w:val="28"/>
          <w:szCs w:val="28"/>
        </w:rPr>
        <w:t>учить детей способам создания элементов, композиций, средствам их выразительного решения</w:t>
      </w:r>
      <w:r w:rsidR="0072561A">
        <w:rPr>
          <w:rStyle w:val="c2"/>
          <w:bCs/>
          <w:color w:val="000000"/>
          <w:sz w:val="28"/>
          <w:szCs w:val="28"/>
        </w:rPr>
        <w:t>, научить чувствовать и видеть прекрасное, донести её до их сердец. Красота рождает доброту.</w:t>
      </w:r>
    </w:p>
    <w:p w:rsidR="00FC7070" w:rsidRDefault="0072561A" w:rsidP="0072561A">
      <w:pPr>
        <w:pStyle w:val="c22"/>
        <w:tabs>
          <w:tab w:val="left" w:pos="2016"/>
        </w:tabs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ab/>
      </w:r>
    </w:p>
    <w:p w:rsidR="0072561A" w:rsidRDefault="0072561A" w:rsidP="0072561A">
      <w:pPr>
        <w:pStyle w:val="c22"/>
        <w:tabs>
          <w:tab w:val="left" w:pos="2016"/>
        </w:tabs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</w:p>
    <w:p w:rsidR="0072561A" w:rsidRDefault="0072561A" w:rsidP="0072561A">
      <w:pPr>
        <w:pStyle w:val="c22"/>
        <w:tabs>
          <w:tab w:val="left" w:pos="2016"/>
        </w:tabs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</w:p>
    <w:p w:rsidR="0072561A" w:rsidRDefault="0072561A" w:rsidP="0072561A">
      <w:pPr>
        <w:pStyle w:val="c22"/>
        <w:tabs>
          <w:tab w:val="left" w:pos="2016"/>
        </w:tabs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</w:p>
    <w:p w:rsidR="0072561A" w:rsidRDefault="0072561A" w:rsidP="0072561A">
      <w:pPr>
        <w:pStyle w:val="c22"/>
        <w:tabs>
          <w:tab w:val="left" w:pos="2016"/>
        </w:tabs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</w:p>
    <w:p w:rsidR="0072561A" w:rsidRDefault="0072561A" w:rsidP="0072561A">
      <w:pPr>
        <w:pStyle w:val="c22"/>
        <w:tabs>
          <w:tab w:val="left" w:pos="2016"/>
        </w:tabs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</w:p>
    <w:p w:rsidR="0072561A" w:rsidRDefault="0072561A" w:rsidP="0072561A">
      <w:pPr>
        <w:pStyle w:val="c22"/>
        <w:tabs>
          <w:tab w:val="left" w:pos="2016"/>
        </w:tabs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</w:p>
    <w:p w:rsidR="0072561A" w:rsidRDefault="0072561A" w:rsidP="0072561A">
      <w:pPr>
        <w:pStyle w:val="c22"/>
        <w:tabs>
          <w:tab w:val="left" w:pos="2016"/>
        </w:tabs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</w:p>
    <w:p w:rsidR="0072561A" w:rsidRDefault="0072561A" w:rsidP="0072561A">
      <w:pPr>
        <w:pStyle w:val="c22"/>
        <w:tabs>
          <w:tab w:val="left" w:pos="2016"/>
        </w:tabs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</w:p>
    <w:p w:rsidR="001F30C4" w:rsidRDefault="001F30C4" w:rsidP="003D507B">
      <w:pPr>
        <w:pStyle w:val="c22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</w:p>
    <w:p w:rsidR="001D613D" w:rsidRPr="006B1DBC" w:rsidRDefault="0072561A" w:rsidP="003D507B">
      <w:pPr>
        <w:pStyle w:val="c22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  <w:r w:rsidRPr="006B1DBC">
        <w:rPr>
          <w:rStyle w:val="c2"/>
          <w:b/>
          <w:bCs/>
          <w:color w:val="000000"/>
          <w:sz w:val="32"/>
          <w:szCs w:val="32"/>
        </w:rPr>
        <w:t>Из истории.</w:t>
      </w:r>
    </w:p>
    <w:p w:rsidR="003D67A7" w:rsidRPr="0072561A" w:rsidRDefault="0072561A" w:rsidP="003D67A7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D67A7" w:rsidRPr="0072561A">
        <w:rPr>
          <w:color w:val="000000"/>
          <w:sz w:val="28"/>
          <w:szCs w:val="28"/>
        </w:rPr>
        <w:t>Лепка из соленого теста является одним из древних видов декоративно-прикладного искусства. Когда-то давным-давно, в седую старину, люди начали лепить хлебные лепешки из муки и воды и обжигать их на раскаленных камнях. Потом, в Вавилоне, появились печи для хлеба, и на смену хлебным лепешкам пришли первые караваи. Древние египтяне приблизительно 5 тысяч лет назад знали много рецептов теста и выпекали уже 30 различных сортов хлеба. Древние инки лепили из теста фигуры людей и животных и затем приносили их в жертву. Так из теста стали выпекать не только хлеб, но и декоративные изделия, которыми стали украшать различные религиозные фигурки из народных сказаний.   Древние египтяне, греки и римляне использовали фигурки из соленого теста для религиозных ритуалов. В Германии и Скандинавии было принято изготавливать пасхальные и рождественские сувениры из соленого теста. Различные медальоны, венки, кольца и подковы вывешивались в проеме окон или крепились к дверям. Считалось, что эти украшения приносят хозяевам дома, который они украшают, удачу и благополучие. В Греции и Испании во время праздника в честь Богоматери на алтарь клали великолепные хлебные венки, украшенные пышными орнаментами. Даже в далеком Эквадоре мастера художественных промыслов делали изделия, раскрашенные яркими красками. У индейцев такие фигурки из теста раньше имели символический или мистический смысл. В Китае 17 века делали марионетки из теста.   </w:t>
      </w:r>
    </w:p>
    <w:p w:rsidR="003D67A7" w:rsidRDefault="0072561A" w:rsidP="003D67A7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D67A7" w:rsidRPr="0072561A">
        <w:rPr>
          <w:color w:val="000000"/>
          <w:sz w:val="28"/>
          <w:szCs w:val="28"/>
        </w:rPr>
        <w:t xml:space="preserve">В странах Восточной Европы были популярны большие картины из теста. У славянских народов такие картины не раскрашивались и имели обычный для выпечки цвет, что считалось очень привлекательным. Тесто  применялось для выполнения фигурок в народных сказаниях. </w:t>
      </w:r>
      <w:proofErr w:type="gramStart"/>
      <w:r w:rsidR="003D67A7" w:rsidRPr="0072561A">
        <w:rPr>
          <w:color w:val="000000"/>
          <w:sz w:val="28"/>
          <w:szCs w:val="28"/>
        </w:rPr>
        <w:t xml:space="preserve">В России на Рождество в Вологодской, Архангельской, </w:t>
      </w:r>
      <w:proofErr w:type="spellStart"/>
      <w:r w:rsidR="003D67A7" w:rsidRPr="0072561A">
        <w:rPr>
          <w:color w:val="000000"/>
          <w:sz w:val="28"/>
          <w:szCs w:val="28"/>
        </w:rPr>
        <w:t>Олонецкой</w:t>
      </w:r>
      <w:proofErr w:type="spellEnd"/>
      <w:r w:rsidR="003D67A7" w:rsidRPr="0072561A">
        <w:rPr>
          <w:color w:val="000000"/>
          <w:sz w:val="28"/>
          <w:szCs w:val="28"/>
        </w:rPr>
        <w:t xml:space="preserve"> губерниях пекли из пшеничного теста «коровок», «бычков», «петушков», «свинок», «козочек» в знак того, чтобы на дворе было побольше «животинки.</w:t>
      </w:r>
      <w:proofErr w:type="gramEnd"/>
      <w:r w:rsidR="003D67A7" w:rsidRPr="0072561A">
        <w:rPr>
          <w:color w:val="000000"/>
          <w:sz w:val="28"/>
          <w:szCs w:val="28"/>
        </w:rPr>
        <w:t xml:space="preserve"> Эти печенья дарили родным, соседям, украшали окна. Чтобы сохранить их от насекомых и поедания их мышами, в тесто добавляли большое количество соли - так возникло соленое тесто. Игрушки из солёного теста в старину служили оберегами. В рождественский сочельник их лепили всей семьей, сушили в печи, после чего выставляли к окну для всеобщего обозрения и, главное, для того чтобы увидела Богородица и одарила всех домочадцев удачей и здоровьем. Затем игрушки раздаривали родным и знакомым с добрыми пожеланиями. Приговаривали: «Пусть в вашем доме всегда хлеб-соль водится, никогда не переводится». Эту традицию на русском севере </w:t>
      </w:r>
      <w:proofErr w:type="gramStart"/>
      <w:r w:rsidR="003D67A7" w:rsidRPr="0072561A">
        <w:rPr>
          <w:color w:val="000000"/>
          <w:sz w:val="28"/>
          <w:szCs w:val="28"/>
        </w:rPr>
        <w:t xml:space="preserve">сохраняют </w:t>
      </w:r>
      <w:r w:rsidR="001F30C4">
        <w:rPr>
          <w:color w:val="000000"/>
          <w:sz w:val="28"/>
          <w:szCs w:val="28"/>
        </w:rPr>
        <w:t xml:space="preserve">и </w:t>
      </w:r>
      <w:r w:rsidR="003D67A7" w:rsidRPr="0072561A">
        <w:rPr>
          <w:color w:val="000000"/>
          <w:sz w:val="28"/>
          <w:szCs w:val="28"/>
        </w:rPr>
        <w:t>по сей</w:t>
      </w:r>
      <w:proofErr w:type="gramEnd"/>
      <w:r w:rsidR="003D67A7" w:rsidRPr="0072561A">
        <w:rPr>
          <w:color w:val="000000"/>
          <w:sz w:val="28"/>
          <w:szCs w:val="28"/>
        </w:rPr>
        <w:t xml:space="preserve"> день.</w:t>
      </w:r>
    </w:p>
    <w:p w:rsidR="0072561A" w:rsidRDefault="0072561A" w:rsidP="003D67A7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72561A" w:rsidRDefault="0072561A" w:rsidP="003D67A7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0C27CA" w:rsidRPr="000C27CA" w:rsidRDefault="0072561A" w:rsidP="003D67A7">
      <w:pPr>
        <w:pStyle w:val="a6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72561A">
        <w:rPr>
          <w:b/>
          <w:color w:val="000000"/>
          <w:sz w:val="32"/>
          <w:szCs w:val="32"/>
        </w:rPr>
        <w:t>Цель программы</w:t>
      </w:r>
      <w:r>
        <w:rPr>
          <w:b/>
          <w:color w:val="000000"/>
          <w:sz w:val="32"/>
          <w:szCs w:val="32"/>
        </w:rPr>
        <w:t>:</w:t>
      </w:r>
      <w:r w:rsidR="000C27CA">
        <w:rPr>
          <w:b/>
          <w:color w:val="000000"/>
          <w:sz w:val="32"/>
          <w:szCs w:val="32"/>
        </w:rPr>
        <w:t xml:space="preserve"> </w:t>
      </w:r>
      <w:r w:rsidR="000C27CA">
        <w:rPr>
          <w:color w:val="000000"/>
          <w:sz w:val="32"/>
          <w:szCs w:val="32"/>
        </w:rPr>
        <w:t xml:space="preserve">создание условий для развития сенсомоторной функции у детей дошкольного возраста через использование технологии </w:t>
      </w:r>
      <w:proofErr w:type="spellStart"/>
      <w:r w:rsidR="000C27CA">
        <w:rPr>
          <w:color w:val="000000"/>
          <w:sz w:val="32"/>
          <w:szCs w:val="32"/>
        </w:rPr>
        <w:t>тестопластики</w:t>
      </w:r>
      <w:proofErr w:type="spellEnd"/>
      <w:r w:rsidR="000C27CA">
        <w:rPr>
          <w:color w:val="000000"/>
          <w:sz w:val="32"/>
          <w:szCs w:val="32"/>
        </w:rPr>
        <w:t>.</w:t>
      </w:r>
    </w:p>
    <w:p w:rsidR="0072561A" w:rsidRDefault="00495552" w:rsidP="003D67A7">
      <w:pPr>
        <w:pStyle w:val="a6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495552">
        <w:rPr>
          <w:b/>
          <w:color w:val="000000"/>
          <w:sz w:val="32"/>
          <w:szCs w:val="32"/>
        </w:rPr>
        <w:t>Задачи:</w:t>
      </w:r>
    </w:p>
    <w:p w:rsidR="00495552" w:rsidRPr="00767602" w:rsidRDefault="00495552" w:rsidP="00495552">
      <w:pPr>
        <w:pStyle w:val="a6"/>
        <w:spacing w:before="0" w:beforeAutospacing="0" w:after="0" w:afterAutospacing="0" w:line="320" w:lineRule="atLeast"/>
        <w:rPr>
          <w:sz w:val="28"/>
          <w:szCs w:val="28"/>
        </w:rPr>
      </w:pPr>
      <w:r w:rsidRPr="00767602">
        <w:rPr>
          <w:sz w:val="28"/>
          <w:szCs w:val="28"/>
        </w:rPr>
        <w:t>1) Обучать приемам лепки из соленого теста  простых и сложных форм, способам соединения деталей, умению обыгрывать свою поделку.</w:t>
      </w:r>
    </w:p>
    <w:p w:rsidR="00984AF8" w:rsidRPr="00767602" w:rsidRDefault="00883C91" w:rsidP="00495552">
      <w:pPr>
        <w:pStyle w:val="a6"/>
        <w:spacing w:before="0" w:beforeAutospacing="0" w:after="0" w:afterAutospacing="0" w:line="320" w:lineRule="atLeast"/>
        <w:rPr>
          <w:sz w:val="28"/>
          <w:szCs w:val="28"/>
        </w:rPr>
      </w:pPr>
      <w:r w:rsidRPr="00767602">
        <w:rPr>
          <w:sz w:val="28"/>
          <w:szCs w:val="28"/>
        </w:rPr>
        <w:t>2</w:t>
      </w:r>
      <w:r w:rsidR="00495552" w:rsidRPr="00767602">
        <w:rPr>
          <w:sz w:val="28"/>
          <w:szCs w:val="28"/>
        </w:rPr>
        <w:t>) Формировать сенсорные</w:t>
      </w:r>
      <w:r w:rsidRPr="00767602">
        <w:rPr>
          <w:sz w:val="28"/>
          <w:szCs w:val="28"/>
        </w:rPr>
        <w:t xml:space="preserve"> эталоны: цвет, форма, величина, вес.</w:t>
      </w:r>
    </w:p>
    <w:p w:rsidR="00495552" w:rsidRPr="00767602" w:rsidRDefault="00883C91" w:rsidP="00495552">
      <w:pPr>
        <w:pStyle w:val="a6"/>
        <w:spacing w:before="0" w:beforeAutospacing="0" w:after="0" w:afterAutospacing="0" w:line="320" w:lineRule="atLeast"/>
        <w:rPr>
          <w:sz w:val="28"/>
          <w:szCs w:val="28"/>
        </w:rPr>
      </w:pPr>
      <w:r w:rsidRPr="00767602">
        <w:rPr>
          <w:sz w:val="28"/>
          <w:szCs w:val="28"/>
        </w:rPr>
        <w:t>3) Совершенство</w:t>
      </w:r>
      <w:r w:rsidR="00495552" w:rsidRPr="00767602">
        <w:rPr>
          <w:sz w:val="28"/>
          <w:szCs w:val="28"/>
        </w:rPr>
        <w:t>вать тактильную чувствительность рук.</w:t>
      </w:r>
    </w:p>
    <w:p w:rsidR="00495552" w:rsidRPr="00767602" w:rsidRDefault="00495552" w:rsidP="00495552">
      <w:pPr>
        <w:pStyle w:val="a6"/>
        <w:spacing w:before="0" w:beforeAutospacing="0" w:after="0" w:afterAutospacing="0" w:line="320" w:lineRule="atLeast"/>
        <w:rPr>
          <w:sz w:val="28"/>
          <w:szCs w:val="28"/>
        </w:rPr>
      </w:pPr>
      <w:r w:rsidRPr="00767602">
        <w:rPr>
          <w:sz w:val="28"/>
          <w:szCs w:val="28"/>
        </w:rPr>
        <w:t xml:space="preserve">4) Развивать мелкую моторику, ловкость,  </w:t>
      </w:r>
      <w:r w:rsidR="00883C91" w:rsidRPr="00767602">
        <w:rPr>
          <w:sz w:val="28"/>
          <w:szCs w:val="28"/>
        </w:rPr>
        <w:t>зрительно-двигательную координацию.</w:t>
      </w:r>
    </w:p>
    <w:p w:rsidR="00883C91" w:rsidRPr="00767602" w:rsidRDefault="00495552" w:rsidP="00495552">
      <w:pPr>
        <w:pStyle w:val="a6"/>
        <w:spacing w:before="0" w:beforeAutospacing="0" w:after="0" w:afterAutospacing="0" w:line="320" w:lineRule="atLeast"/>
        <w:rPr>
          <w:sz w:val="28"/>
          <w:szCs w:val="28"/>
        </w:rPr>
      </w:pPr>
      <w:r w:rsidRPr="00767602">
        <w:rPr>
          <w:sz w:val="28"/>
          <w:szCs w:val="28"/>
        </w:rPr>
        <w:t>5) Воспитывать усидчивость</w:t>
      </w:r>
      <w:r w:rsidR="00883C91" w:rsidRPr="00767602">
        <w:rPr>
          <w:sz w:val="28"/>
          <w:szCs w:val="28"/>
        </w:rPr>
        <w:t>, аккуратность.</w:t>
      </w:r>
    </w:p>
    <w:p w:rsidR="00495552" w:rsidRPr="00767602" w:rsidRDefault="00883C91" w:rsidP="00495552">
      <w:pPr>
        <w:pStyle w:val="a6"/>
        <w:spacing w:before="0" w:beforeAutospacing="0" w:after="0" w:afterAutospacing="0" w:line="320" w:lineRule="atLeast"/>
        <w:rPr>
          <w:sz w:val="28"/>
          <w:szCs w:val="28"/>
        </w:rPr>
      </w:pPr>
      <w:r w:rsidRPr="00767602">
        <w:rPr>
          <w:sz w:val="28"/>
          <w:szCs w:val="28"/>
        </w:rPr>
        <w:t>6) Закрепить правила безопасной работы за столом с солёным тестом, стеками, др. инструментами.</w:t>
      </w:r>
    </w:p>
    <w:p w:rsidR="00495552" w:rsidRPr="00767602" w:rsidRDefault="00883C91" w:rsidP="00495552">
      <w:pPr>
        <w:pStyle w:val="a6"/>
        <w:spacing w:before="0" w:beforeAutospacing="0" w:after="0" w:afterAutospacing="0" w:line="320" w:lineRule="atLeast"/>
        <w:rPr>
          <w:sz w:val="28"/>
          <w:szCs w:val="28"/>
        </w:rPr>
      </w:pPr>
      <w:r w:rsidRPr="00767602">
        <w:rPr>
          <w:sz w:val="28"/>
          <w:szCs w:val="28"/>
        </w:rPr>
        <w:t>7</w:t>
      </w:r>
      <w:r w:rsidR="00495552" w:rsidRPr="00767602">
        <w:rPr>
          <w:sz w:val="28"/>
          <w:szCs w:val="28"/>
        </w:rPr>
        <w:t xml:space="preserve">) Пополнить </w:t>
      </w:r>
      <w:r w:rsidRPr="00767602">
        <w:rPr>
          <w:sz w:val="28"/>
          <w:szCs w:val="28"/>
        </w:rPr>
        <w:t>предметно – развивающую среду (и</w:t>
      </w:r>
      <w:r w:rsidR="00495552" w:rsidRPr="00767602">
        <w:rPr>
          <w:sz w:val="28"/>
          <w:szCs w:val="28"/>
        </w:rPr>
        <w:t>зготовлени</w:t>
      </w:r>
      <w:r w:rsidRPr="00767602">
        <w:rPr>
          <w:sz w:val="28"/>
          <w:szCs w:val="28"/>
        </w:rPr>
        <w:t>е атрибутов для сюжетно – ролевых  игр</w:t>
      </w:r>
      <w:r w:rsidR="00495552" w:rsidRPr="00767602">
        <w:rPr>
          <w:sz w:val="28"/>
          <w:szCs w:val="28"/>
        </w:rPr>
        <w:t>)</w:t>
      </w:r>
    </w:p>
    <w:p w:rsidR="009E71D6" w:rsidRDefault="00883C91" w:rsidP="00767602">
      <w:pPr>
        <w:pStyle w:val="a6"/>
        <w:tabs>
          <w:tab w:val="left" w:pos="4928"/>
        </w:tabs>
        <w:spacing w:before="0" w:beforeAutospacing="0" w:after="0" w:afterAutospacing="0" w:line="320" w:lineRule="atLeast"/>
        <w:rPr>
          <w:sz w:val="28"/>
          <w:szCs w:val="28"/>
        </w:rPr>
      </w:pPr>
      <w:r w:rsidRPr="00767602">
        <w:rPr>
          <w:sz w:val="28"/>
          <w:szCs w:val="28"/>
        </w:rPr>
        <w:t>8</w:t>
      </w:r>
      <w:r w:rsidR="00495552" w:rsidRPr="00767602">
        <w:rPr>
          <w:sz w:val="28"/>
          <w:szCs w:val="28"/>
        </w:rPr>
        <w:t>) Обогащать сенсорный опыт детей</w:t>
      </w:r>
      <w:r w:rsidRPr="00767602">
        <w:rPr>
          <w:sz w:val="28"/>
          <w:szCs w:val="28"/>
        </w:rPr>
        <w:t>.</w:t>
      </w:r>
    </w:p>
    <w:p w:rsidR="00767602" w:rsidRPr="00767602" w:rsidRDefault="009E71D6" w:rsidP="00767602">
      <w:pPr>
        <w:pStyle w:val="a6"/>
        <w:tabs>
          <w:tab w:val="left" w:pos="4928"/>
        </w:tabs>
        <w:spacing w:before="0" w:beforeAutospacing="0" w:after="0" w:afterAutospacing="0" w:line="320" w:lineRule="atLeast"/>
        <w:rPr>
          <w:sz w:val="28"/>
          <w:szCs w:val="28"/>
        </w:rPr>
      </w:pPr>
      <w:r>
        <w:rPr>
          <w:sz w:val="28"/>
          <w:szCs w:val="28"/>
        </w:rPr>
        <w:t>9) Развивать познавательную активность дошкольников.</w:t>
      </w:r>
      <w:r w:rsidR="00767602" w:rsidRPr="00767602">
        <w:rPr>
          <w:sz w:val="28"/>
          <w:szCs w:val="28"/>
        </w:rPr>
        <w:tab/>
      </w:r>
    </w:p>
    <w:p w:rsidR="00767602" w:rsidRDefault="00984AF8" w:rsidP="00767602">
      <w:pPr>
        <w:pStyle w:val="a6"/>
        <w:spacing w:before="0" w:beforeAutospacing="0" w:after="0" w:afterAutospacing="0" w:line="32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10) Стабилизировать эмоциональное состояние детей.</w:t>
      </w:r>
    </w:p>
    <w:p w:rsidR="00984AF8" w:rsidRDefault="00984AF8" w:rsidP="00767602">
      <w:pPr>
        <w:pStyle w:val="a6"/>
        <w:spacing w:before="0" w:beforeAutospacing="0" w:after="0" w:afterAutospacing="0" w:line="320" w:lineRule="atLeast"/>
        <w:rPr>
          <w:color w:val="333333"/>
          <w:sz w:val="28"/>
          <w:szCs w:val="28"/>
        </w:rPr>
      </w:pPr>
    </w:p>
    <w:p w:rsidR="00767602" w:rsidRDefault="00767602" w:rsidP="00E243CC">
      <w:pPr>
        <w:pStyle w:val="a6"/>
        <w:spacing w:before="0" w:beforeAutospacing="0" w:after="0" w:afterAutospacing="0" w:line="320" w:lineRule="atLeast"/>
        <w:jc w:val="center"/>
        <w:rPr>
          <w:b/>
          <w:color w:val="000000"/>
          <w:sz w:val="32"/>
          <w:szCs w:val="32"/>
        </w:rPr>
      </w:pPr>
      <w:r w:rsidRPr="00767602">
        <w:rPr>
          <w:b/>
          <w:color w:val="000000"/>
          <w:sz w:val="32"/>
          <w:szCs w:val="32"/>
        </w:rPr>
        <w:t>Принципы:</w:t>
      </w:r>
    </w:p>
    <w:p w:rsidR="00767602" w:rsidRPr="00767602" w:rsidRDefault="00767602" w:rsidP="00767602">
      <w:pPr>
        <w:pStyle w:val="a6"/>
        <w:spacing w:before="0" w:beforeAutospacing="0" w:after="0" w:afterAutospacing="0" w:line="320" w:lineRule="atLeast"/>
        <w:rPr>
          <w:b/>
          <w:color w:val="000000"/>
          <w:sz w:val="32"/>
          <w:szCs w:val="32"/>
        </w:rPr>
      </w:pPr>
    </w:p>
    <w:p w:rsidR="00767602" w:rsidRPr="00883C91" w:rsidRDefault="00767602" w:rsidP="00767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9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3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простого к сложному.</w:t>
      </w:r>
    </w:p>
    <w:p w:rsidR="00767602" w:rsidRPr="00883C91" w:rsidRDefault="00767602" w:rsidP="00767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9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Связь знаний, умений с жизнью, с практикой.</w:t>
      </w:r>
    </w:p>
    <w:p w:rsidR="00767602" w:rsidRPr="00883C91" w:rsidRDefault="00767602" w:rsidP="00767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9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Научность.</w:t>
      </w:r>
    </w:p>
    <w:p w:rsidR="00767602" w:rsidRPr="00883C91" w:rsidRDefault="00767602" w:rsidP="00767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9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Доступность.</w:t>
      </w:r>
    </w:p>
    <w:p w:rsidR="00767602" w:rsidRPr="00883C91" w:rsidRDefault="00767602" w:rsidP="00767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9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Системность знаний.</w:t>
      </w:r>
    </w:p>
    <w:p w:rsidR="00767602" w:rsidRPr="00883C91" w:rsidRDefault="00767602" w:rsidP="00767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9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Воспитывающая и развивающая направленность.</w:t>
      </w:r>
    </w:p>
    <w:p w:rsidR="00767602" w:rsidRPr="00883C91" w:rsidRDefault="00767602" w:rsidP="00767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9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Всесторонность, гармоничность   в содержании знаний, умений, навыков.</w:t>
      </w:r>
    </w:p>
    <w:p w:rsidR="00767602" w:rsidRPr="00883C91" w:rsidRDefault="00767602" w:rsidP="00767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91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8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Активность и  самостоятельность.</w:t>
      </w:r>
    </w:p>
    <w:p w:rsidR="00767602" w:rsidRPr="00767602" w:rsidRDefault="00767602" w:rsidP="00767602">
      <w:pPr>
        <w:pStyle w:val="a6"/>
        <w:shd w:val="clear" w:color="auto" w:fill="FFFFFF"/>
        <w:jc w:val="both"/>
        <w:rPr>
          <w:sz w:val="28"/>
          <w:szCs w:val="28"/>
        </w:rPr>
      </w:pPr>
      <w:r w:rsidRPr="00767602">
        <w:rPr>
          <w:rFonts w:hAnsi="Symbol"/>
          <w:sz w:val="28"/>
          <w:szCs w:val="28"/>
        </w:rPr>
        <w:t></w:t>
      </w:r>
      <w:r w:rsidRPr="00767602">
        <w:rPr>
          <w:sz w:val="28"/>
          <w:szCs w:val="28"/>
        </w:rPr>
        <w:t xml:space="preserve">  Учет возрастных и  индивидуальных особенностей.</w:t>
      </w:r>
    </w:p>
    <w:p w:rsidR="00767602" w:rsidRDefault="00767602" w:rsidP="00767602">
      <w:pPr>
        <w:pStyle w:val="a6"/>
        <w:spacing w:before="0" w:beforeAutospacing="0" w:after="0" w:afterAutospacing="0" w:line="320" w:lineRule="atLeast"/>
        <w:rPr>
          <w:color w:val="333333"/>
          <w:sz w:val="28"/>
          <w:szCs w:val="28"/>
        </w:rPr>
      </w:pPr>
    </w:p>
    <w:p w:rsidR="00767602" w:rsidRDefault="00767602" w:rsidP="00E243CC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823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Формы организации деятельности </w:t>
      </w:r>
      <w:r w:rsidR="009823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дошкольников</w:t>
      </w:r>
      <w:r w:rsidRPr="009823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98233D" w:rsidRPr="00B40DDE" w:rsidRDefault="0098233D" w:rsidP="0076760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602" w:rsidRPr="00B40DDE" w:rsidRDefault="00767602" w:rsidP="0098233D">
      <w:pPr>
        <w:numPr>
          <w:ilvl w:val="0"/>
          <w:numId w:val="12"/>
        </w:numPr>
        <w:spacing w:after="0" w:line="384" w:lineRule="atLeast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индивидуальная;</w:t>
      </w:r>
    </w:p>
    <w:p w:rsidR="00767602" w:rsidRPr="00B40DDE" w:rsidRDefault="00767602" w:rsidP="0098233D">
      <w:pPr>
        <w:numPr>
          <w:ilvl w:val="0"/>
          <w:numId w:val="12"/>
        </w:numPr>
        <w:spacing w:after="0" w:line="384" w:lineRule="atLeast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парах;</w:t>
      </w:r>
    </w:p>
    <w:p w:rsidR="00767602" w:rsidRPr="00B40DDE" w:rsidRDefault="00767602" w:rsidP="0098233D">
      <w:pPr>
        <w:numPr>
          <w:ilvl w:val="0"/>
          <w:numId w:val="12"/>
        </w:numPr>
        <w:spacing w:after="0" w:line="384" w:lineRule="atLeast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групповая;</w:t>
      </w:r>
    </w:p>
    <w:p w:rsidR="00767602" w:rsidRPr="00984AF8" w:rsidRDefault="00767602" w:rsidP="00984AF8">
      <w:pPr>
        <w:numPr>
          <w:ilvl w:val="0"/>
          <w:numId w:val="12"/>
        </w:numPr>
        <w:spacing w:after="0" w:line="384" w:lineRule="atLeast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коллективная.</w:t>
      </w:r>
    </w:p>
    <w:p w:rsidR="0098233D" w:rsidRPr="00B40DDE" w:rsidRDefault="0098233D" w:rsidP="00E243CC">
      <w:pPr>
        <w:spacing w:after="0" w:line="384" w:lineRule="atLeast"/>
        <w:jc w:val="center"/>
        <w:rPr>
          <w:rFonts w:ascii="Verdana" w:eastAsia="Times New Roman" w:hAnsi="Verdana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</w:t>
      </w:r>
      <w:r w:rsidRPr="009823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98233D" w:rsidRPr="00B40DDE" w:rsidRDefault="0098233D" w:rsidP="0098233D">
      <w:pPr>
        <w:numPr>
          <w:ilvl w:val="0"/>
          <w:numId w:val="13"/>
        </w:numPr>
        <w:spacing w:after="0" w:line="384" w:lineRule="atLeast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proofErr w:type="gramStart"/>
      <w:r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беседа, диалог, </w:t>
      </w:r>
      <w:r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образца, рассказ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233D" w:rsidRPr="00B40DDE" w:rsidRDefault="0098233D" w:rsidP="0098233D">
      <w:pPr>
        <w:numPr>
          <w:ilvl w:val="0"/>
          <w:numId w:val="13"/>
        </w:numPr>
        <w:spacing w:after="0" w:line="384" w:lineRule="atLeast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– показ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образца изделия, иллюстрации,</w:t>
      </w:r>
      <w:r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видеоматериалов</w:t>
      </w:r>
    </w:p>
    <w:p w:rsidR="0098233D" w:rsidRPr="00B40DDE" w:rsidRDefault="0098233D" w:rsidP="0098233D">
      <w:pPr>
        <w:numPr>
          <w:ilvl w:val="0"/>
          <w:numId w:val="13"/>
        </w:numPr>
        <w:spacing w:after="0" w:line="384" w:lineRule="atLeast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– практические работы, опыты, тренировочные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233D" w:rsidRPr="0098233D" w:rsidRDefault="0098233D" w:rsidP="0098233D">
      <w:pPr>
        <w:numPr>
          <w:ilvl w:val="0"/>
          <w:numId w:val="13"/>
        </w:numPr>
        <w:spacing w:after="0" w:line="384" w:lineRule="atLeast"/>
        <w:rPr>
          <w:rFonts w:ascii="Verdana" w:eastAsia="Times New Roman" w:hAnsi="Verdana" w:cs="Arial"/>
          <w:color w:val="000000"/>
          <w:sz w:val="28"/>
          <w:szCs w:val="28"/>
          <w:lang w:eastAsia="ru-RU"/>
        </w:rPr>
      </w:pPr>
      <w:r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конкурсы, викторины</w:t>
      </w:r>
      <w:r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настольный театр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33D" w:rsidRDefault="0098233D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C39" w:rsidRDefault="0098233D" w:rsidP="00E243CC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823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Ожидаемые результаты</w:t>
      </w:r>
      <w:r w:rsidR="00A22C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9E71D6" w:rsidRDefault="009E71D6" w:rsidP="00E243CC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E0025" w:rsidRPr="00B40DDE" w:rsidRDefault="003E0025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концу года </w:t>
      </w:r>
      <w:r w:rsidR="00E243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старшие дошкольники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должны уметь</w:t>
      </w:r>
      <w:r w:rsidR="00A22C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767602" w:rsidRDefault="00767602" w:rsidP="00767602">
      <w:pPr>
        <w:pStyle w:val="a6"/>
        <w:spacing w:before="0" w:beforeAutospacing="0" w:after="0" w:afterAutospacing="0" w:line="320" w:lineRule="atLeast"/>
        <w:rPr>
          <w:color w:val="333333"/>
          <w:sz w:val="28"/>
          <w:szCs w:val="28"/>
        </w:rPr>
      </w:pPr>
    </w:p>
    <w:p w:rsidR="00A22C39" w:rsidRDefault="00A22C39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</w:t>
      </w:r>
      <w:r w:rsid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рганизовать рабочее место, разместить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</w:t>
      </w:r>
      <w:r w:rsid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и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C39" w:rsidRDefault="00A22C39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 w:rsid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последовательность</w:t>
      </w:r>
      <w:r w:rsidR="0098233D"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технологических о</w:t>
      </w:r>
      <w:r w:rsid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пераций под руководством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33D" w:rsidRPr="00A22C39" w:rsidRDefault="00A22C39" w:rsidP="0098233D">
      <w:pPr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 </w:t>
      </w:r>
      <w:proofErr w:type="gramStart"/>
      <w:r w:rsidR="0098233D"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8233D"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деятельности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002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результат</w:t>
      </w:r>
      <w:r w:rsidR="0098233D"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 образцом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оценивать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71D6" w:rsidRDefault="00A22C39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Овладеть основными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приёмами лепки из солёного теста</w:t>
      </w:r>
      <w:r w:rsidR="0009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9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прищипывание</w:t>
      </w:r>
      <w:proofErr w:type="spellEnd"/>
      <w:r w:rsidR="0009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сплющивание, </w:t>
      </w:r>
      <w:proofErr w:type="spellStart"/>
      <w:r w:rsidR="0009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защипывание</w:t>
      </w:r>
      <w:proofErr w:type="spellEnd"/>
      <w:r w:rsidR="0009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оттягивание, сглаживание, вдавливание, прижимание, </w:t>
      </w:r>
      <w:proofErr w:type="spellStart"/>
      <w:r w:rsidR="0009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примазывание</w:t>
      </w:r>
      <w:proofErr w:type="spellEnd"/>
      <w:r w:rsidR="00097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раскатывание)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3CC" w:rsidRDefault="00E243CC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Лепить с натуры и по представлению.</w:t>
      </w:r>
    </w:p>
    <w:p w:rsidR="009E71D6" w:rsidRDefault="00097711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Умело пользоваться гуашью, кистью, салфеткой.</w:t>
      </w:r>
      <w:r w:rsidR="00D130B7" w:rsidRPr="00D1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 сочетать цвета.</w:t>
      </w:r>
    </w:p>
    <w:p w:rsidR="009E71D6" w:rsidRDefault="00097711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E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Соблюдать пропорции.</w:t>
      </w:r>
    </w:p>
    <w:p w:rsidR="00A22C39" w:rsidRDefault="00097711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E7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паре, в группе.</w:t>
      </w:r>
    </w:p>
    <w:p w:rsidR="00A22C39" w:rsidRDefault="00097711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Творчески оформлять свои работы.</w:t>
      </w:r>
    </w:p>
    <w:p w:rsidR="00A22C39" w:rsidRDefault="00097711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Соблюдать</w:t>
      </w:r>
      <w:r w:rsidR="00A22C39"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безопасны</w:t>
      </w:r>
      <w:r w:rsidR="00A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22C39"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A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22C39" w:rsidRPr="0098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при работе с различными инструментами</w:t>
      </w:r>
      <w:r w:rsidR="00A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материалами, и правил личной гигиены.</w:t>
      </w:r>
    </w:p>
    <w:p w:rsidR="00A22C39" w:rsidRDefault="00A22C39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C39" w:rsidRDefault="00A22C39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3CC" w:rsidRDefault="00E243CC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3CC" w:rsidRDefault="00E243CC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3CC" w:rsidRDefault="00E243CC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3CC" w:rsidRDefault="00E243CC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3CC" w:rsidRDefault="00E243CC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3CC" w:rsidRDefault="00E243CC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3CC" w:rsidRDefault="00E243CC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3CC" w:rsidRDefault="00E243CC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3CC" w:rsidRDefault="00E243CC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3CC" w:rsidRDefault="00E243CC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3CC" w:rsidRDefault="00E243CC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3CC" w:rsidRDefault="00E243CC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3CC" w:rsidRDefault="00E243CC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3CC" w:rsidRDefault="00E243CC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3CC" w:rsidRDefault="00E243CC" w:rsidP="0098233D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C39" w:rsidRDefault="00A22C39" w:rsidP="00E243CC">
      <w:pPr>
        <w:pStyle w:val="a6"/>
        <w:shd w:val="clear" w:color="auto" w:fill="FFFFFF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A22C39">
        <w:rPr>
          <w:b/>
          <w:bCs/>
          <w:color w:val="000000"/>
          <w:sz w:val="32"/>
          <w:szCs w:val="32"/>
          <w:shd w:val="clear" w:color="auto" w:fill="FFFFFF"/>
        </w:rPr>
        <w:t>Содержание программы</w:t>
      </w:r>
    </w:p>
    <w:p w:rsidR="009E71D6" w:rsidRDefault="00256835" w:rsidP="00256835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Программа рассчитана </w:t>
      </w:r>
      <w:r w:rsidR="009E71D6">
        <w:rPr>
          <w:rFonts w:ascii="Times New Roman" w:hAnsi="Times New Roman" w:cs="Times New Roman"/>
          <w:sz w:val="28"/>
          <w:szCs w:val="28"/>
          <w:shd w:val="clear" w:color="auto" w:fill="FFFFFF"/>
        </w:rPr>
        <w:t>на 1 год (2 раза в неделю), возраст детей 5-7 лет.</w:t>
      </w:r>
    </w:p>
    <w:p w:rsidR="00256835" w:rsidRDefault="009E71D6" w:rsidP="00256835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56835" w:rsidRPr="00256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56835" w:rsidRPr="00256835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Построена</w:t>
      </w:r>
      <w:proofErr w:type="gramEnd"/>
      <w:r w:rsidR="00256835" w:rsidRPr="00256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«восходящей спирали», от простого к сложному, а также периодическое возвращение к определённым приёмам на более высоком и сложном уровне.</w:t>
      </w:r>
    </w:p>
    <w:p w:rsidR="00256835" w:rsidRDefault="00256835" w:rsidP="00256835">
      <w:pPr>
        <w:pStyle w:val="ab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256835">
        <w:rPr>
          <w:rStyle w:val="c8"/>
          <w:rFonts w:ascii="Times New Roman" w:hAnsi="Times New Roman" w:cs="Times New Roman"/>
          <w:color w:val="000000"/>
          <w:sz w:val="28"/>
          <w:szCs w:val="28"/>
        </w:rPr>
        <w:t>Программа предполагает работу с детьми в форме занятий, совместной работе детей с педагогом, а так же их самостоятельной творческой деятельности. Место педагога в деятельности по обучению детей работе с тестом  меняется по мере развития овладения детьми навыками лепки.</w:t>
      </w:r>
    </w:p>
    <w:p w:rsidR="00256835" w:rsidRPr="00256835" w:rsidRDefault="009E71D6" w:rsidP="00256835">
      <w:pPr>
        <w:pStyle w:val="c10"/>
        <w:spacing w:before="0" w:beforeAutospacing="0" w:after="0" w:afterAutospacing="0" w:line="288" w:lineRule="atLeast"/>
        <w:ind w:right="140"/>
        <w:jc w:val="both"/>
        <w:rPr>
          <w:rFonts w:ascii="Verdana" w:hAnsi="Verdana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</w:t>
      </w:r>
      <w:r w:rsidR="00256835" w:rsidRPr="00256835">
        <w:rPr>
          <w:rStyle w:val="c8"/>
          <w:color w:val="000000"/>
          <w:sz w:val="28"/>
          <w:szCs w:val="28"/>
        </w:rPr>
        <w:t>Основная задача на всех этапах освоения программы -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256835" w:rsidRPr="00256835">
        <w:rPr>
          <w:rStyle w:val="c8"/>
          <w:color w:val="000000"/>
          <w:sz w:val="28"/>
          <w:szCs w:val="28"/>
        </w:rPr>
        <w:t xml:space="preserve">Все задания соответствуют </w:t>
      </w:r>
      <w:r w:rsidR="006B1DBC">
        <w:rPr>
          <w:rStyle w:val="c8"/>
          <w:color w:val="000000"/>
          <w:sz w:val="28"/>
          <w:szCs w:val="28"/>
        </w:rPr>
        <w:t xml:space="preserve">по сложности детям старшего дошкольного </w:t>
      </w:r>
      <w:r w:rsidR="00256835" w:rsidRPr="00256835">
        <w:rPr>
          <w:rStyle w:val="c8"/>
          <w:color w:val="000000"/>
          <w:sz w:val="28"/>
          <w:szCs w:val="28"/>
        </w:rPr>
        <w:t xml:space="preserve"> возраста. Это гарантирует успех каждого ребенка и, как следствие</w:t>
      </w:r>
      <w:r w:rsidR="006B1DBC">
        <w:rPr>
          <w:rStyle w:val="c8"/>
          <w:color w:val="000000"/>
          <w:sz w:val="28"/>
          <w:szCs w:val="28"/>
        </w:rPr>
        <w:t>,</w:t>
      </w:r>
      <w:r w:rsidR="00256835" w:rsidRPr="00256835">
        <w:rPr>
          <w:rStyle w:val="c8"/>
          <w:color w:val="000000"/>
          <w:sz w:val="28"/>
          <w:szCs w:val="28"/>
        </w:rPr>
        <w:t xml:space="preserve"> воспитывает уверенность в себе.</w:t>
      </w:r>
    </w:p>
    <w:p w:rsidR="009E71D6" w:rsidRPr="009E71D6" w:rsidRDefault="006B1DBC" w:rsidP="006B1DBC">
      <w:pPr>
        <w:pStyle w:val="c10"/>
        <w:spacing w:before="0" w:beforeAutospacing="0" w:after="0" w:afterAutospacing="0" w:line="288" w:lineRule="atLeast"/>
        <w:ind w:right="140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П</w:t>
      </w:r>
      <w:r w:rsidRPr="006B1DBC">
        <w:rPr>
          <w:rStyle w:val="c8"/>
          <w:color w:val="000000"/>
          <w:sz w:val="28"/>
          <w:szCs w:val="28"/>
        </w:rPr>
        <w:t xml:space="preserve">редполагаются игры-упражнения, упражнения по </w:t>
      </w:r>
      <w:proofErr w:type="spellStart"/>
      <w:r w:rsidRPr="006B1DBC">
        <w:rPr>
          <w:rStyle w:val="c8"/>
          <w:color w:val="000000"/>
          <w:sz w:val="28"/>
          <w:szCs w:val="28"/>
        </w:rPr>
        <w:t>цветоведению</w:t>
      </w:r>
      <w:proofErr w:type="spellEnd"/>
      <w:r w:rsidRPr="006B1DBC">
        <w:rPr>
          <w:rStyle w:val="c8"/>
          <w:color w:val="000000"/>
          <w:sz w:val="28"/>
          <w:szCs w:val="28"/>
        </w:rPr>
        <w:t xml:space="preserve">, задания, обогащающие словарный запас детей. Информативный материал, небольшой по объему, интересный по содержанию, дается как перед изготовлением игрушек, так и во время работы. Готовые поделки обыгрываются, используются </w:t>
      </w:r>
      <w:r>
        <w:rPr>
          <w:rStyle w:val="c8"/>
          <w:color w:val="000000"/>
          <w:sz w:val="28"/>
          <w:szCs w:val="28"/>
        </w:rPr>
        <w:t xml:space="preserve">для создания сложных композиций, </w:t>
      </w:r>
      <w:r w:rsidRPr="006B1DBC">
        <w:rPr>
          <w:rStyle w:val="c8"/>
          <w:color w:val="000000"/>
          <w:sz w:val="28"/>
          <w:szCs w:val="28"/>
        </w:rPr>
        <w:t>сюжетн</w:t>
      </w:r>
      <w:proofErr w:type="gramStart"/>
      <w:r w:rsidRPr="006B1DBC">
        <w:rPr>
          <w:rStyle w:val="c8"/>
          <w:color w:val="000000"/>
          <w:sz w:val="28"/>
          <w:szCs w:val="28"/>
        </w:rPr>
        <w:t>о</w:t>
      </w:r>
      <w:r>
        <w:rPr>
          <w:rStyle w:val="c8"/>
          <w:color w:val="000000"/>
          <w:sz w:val="28"/>
          <w:szCs w:val="28"/>
        </w:rPr>
        <w:t>-</w:t>
      </w:r>
      <w:proofErr w:type="gramEnd"/>
      <w:r>
        <w:rPr>
          <w:rStyle w:val="c8"/>
          <w:color w:val="000000"/>
          <w:sz w:val="28"/>
          <w:szCs w:val="28"/>
        </w:rPr>
        <w:t xml:space="preserve"> ролев</w:t>
      </w:r>
      <w:r w:rsidRPr="006B1DBC">
        <w:rPr>
          <w:rStyle w:val="c8"/>
          <w:color w:val="000000"/>
          <w:sz w:val="28"/>
          <w:szCs w:val="28"/>
        </w:rPr>
        <w:t>ой игры</w:t>
      </w:r>
      <w:r w:rsidR="009E71D6">
        <w:rPr>
          <w:rStyle w:val="c8"/>
          <w:color w:val="000000"/>
          <w:sz w:val="28"/>
          <w:szCs w:val="28"/>
        </w:rPr>
        <w:t xml:space="preserve">. </w:t>
      </w:r>
      <w:r w:rsidR="009E71D6">
        <w:rPr>
          <w:color w:val="000000"/>
          <w:sz w:val="28"/>
          <w:szCs w:val="28"/>
          <w:shd w:val="clear" w:color="auto" w:fill="FFFFFF"/>
        </w:rPr>
        <w:t xml:space="preserve">Каждое занятие, </w:t>
      </w:r>
      <w:r w:rsidR="009E71D6" w:rsidRPr="009E71D6">
        <w:rPr>
          <w:color w:val="000000"/>
          <w:sz w:val="28"/>
          <w:szCs w:val="28"/>
          <w:shd w:val="clear" w:color="auto" w:fill="FFFFFF"/>
        </w:rPr>
        <w:t>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</w:t>
      </w:r>
      <w:r w:rsidR="00D130B7">
        <w:rPr>
          <w:color w:val="000000"/>
          <w:sz w:val="28"/>
          <w:szCs w:val="28"/>
          <w:shd w:val="clear" w:color="auto" w:fill="FFFFFF"/>
        </w:rPr>
        <w:t xml:space="preserve"> поделок, оформление гуашью, лаком, украшениями</w:t>
      </w:r>
      <w:r w:rsidR="009E71D6" w:rsidRPr="009E71D6">
        <w:rPr>
          <w:color w:val="000000"/>
          <w:sz w:val="28"/>
          <w:szCs w:val="28"/>
          <w:shd w:val="clear" w:color="auto" w:fill="FFFFFF"/>
        </w:rPr>
        <w:t>.</w:t>
      </w:r>
    </w:p>
    <w:p w:rsidR="00256835" w:rsidRDefault="006B1DBC" w:rsidP="00256835">
      <w:pPr>
        <w:pStyle w:val="ab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B1DBC">
        <w:rPr>
          <w:rStyle w:val="c8"/>
          <w:rFonts w:ascii="Times New Roman" w:hAnsi="Times New Roman" w:cs="Times New Roman"/>
          <w:color w:val="000000"/>
          <w:sz w:val="28"/>
          <w:szCs w:val="28"/>
        </w:rPr>
        <w:t>Выполнение творческих заданий на темы сказок служат развитию воображения и фантазии у ребят, позволяют не только выявлять индивидуальные творческие возможности, но и решать нравственн</w:t>
      </w:r>
      <w:proofErr w:type="gramStart"/>
      <w:r w:rsidRPr="006B1DBC">
        <w:rPr>
          <w:rStyle w:val="c8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B1DBC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этические задачи в образной форме.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DBC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Коллективные работы 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способствуют  объединению </w:t>
      </w:r>
      <w:r w:rsidRPr="006B1DBC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коллектива, 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приобретению </w:t>
      </w:r>
      <w:r w:rsidRPr="006B1DBC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коммуникативных навыков, для естественного детского об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мена опытом в атмосфере дружбы, </w:t>
      </w:r>
      <w:r w:rsidRPr="006B1DBC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оверия и </w:t>
      </w:r>
      <w:r w:rsidRPr="006B1DBC">
        <w:rPr>
          <w:rStyle w:val="c8"/>
          <w:rFonts w:ascii="Times New Roman" w:hAnsi="Times New Roman" w:cs="Times New Roman"/>
          <w:color w:val="000000"/>
          <w:sz w:val="28"/>
          <w:szCs w:val="28"/>
        </w:rPr>
        <w:t>открытости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B1DBC" w:rsidRDefault="006B1DBC" w:rsidP="00256835">
      <w:pPr>
        <w:pStyle w:val="ab"/>
        <w:rPr>
          <w:rStyle w:val="c8"/>
          <w:color w:val="000000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  Программа предусматривает участие в конкурсах, выставках, изготовлении подарков,  что является </w:t>
      </w:r>
      <w:r w:rsidRPr="006B1DBC">
        <w:rPr>
          <w:rStyle w:val="c8"/>
          <w:rFonts w:ascii="Times New Roman" w:hAnsi="Times New Roman" w:cs="Times New Roman"/>
          <w:color w:val="000000"/>
          <w:sz w:val="28"/>
          <w:szCs w:val="28"/>
        </w:rPr>
        <w:t>стимулирующим элементом, необходимым в процессе обучения</w:t>
      </w:r>
      <w:r>
        <w:rPr>
          <w:rStyle w:val="c8"/>
          <w:color w:val="000000"/>
        </w:rPr>
        <w:t>.</w:t>
      </w:r>
    </w:p>
    <w:p w:rsidR="00E243CC" w:rsidRDefault="00E243CC" w:rsidP="00256835">
      <w:pPr>
        <w:pStyle w:val="ab"/>
        <w:rPr>
          <w:rStyle w:val="c8"/>
          <w:color w:val="000000"/>
        </w:rPr>
      </w:pPr>
    </w:p>
    <w:p w:rsidR="00E243CC" w:rsidRDefault="00E243CC" w:rsidP="00256835">
      <w:pPr>
        <w:pStyle w:val="ab"/>
        <w:rPr>
          <w:rStyle w:val="c8"/>
          <w:color w:val="000000"/>
        </w:rPr>
      </w:pPr>
    </w:p>
    <w:p w:rsidR="00E243CC" w:rsidRDefault="00E243CC" w:rsidP="00256835">
      <w:pPr>
        <w:pStyle w:val="ab"/>
        <w:rPr>
          <w:rStyle w:val="c8"/>
          <w:color w:val="000000"/>
        </w:rPr>
      </w:pPr>
    </w:p>
    <w:p w:rsidR="00E243CC" w:rsidRDefault="00E243CC" w:rsidP="00256835">
      <w:pPr>
        <w:pStyle w:val="ab"/>
        <w:rPr>
          <w:rStyle w:val="c8"/>
          <w:color w:val="000000"/>
        </w:rPr>
      </w:pPr>
    </w:p>
    <w:p w:rsidR="00E243CC" w:rsidRDefault="00E243CC" w:rsidP="00256835">
      <w:pPr>
        <w:pStyle w:val="ab"/>
        <w:rPr>
          <w:rStyle w:val="c8"/>
          <w:color w:val="000000"/>
        </w:rPr>
      </w:pPr>
    </w:p>
    <w:p w:rsidR="00E243CC" w:rsidRPr="00DF0C35" w:rsidRDefault="00DF0C35" w:rsidP="00D130B7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DF0C35">
        <w:rPr>
          <w:rStyle w:val="c8"/>
          <w:rFonts w:ascii="Times New Roman" w:hAnsi="Times New Roman" w:cs="Times New Roman"/>
          <w:b/>
          <w:color w:val="000000"/>
          <w:sz w:val="36"/>
          <w:szCs w:val="36"/>
        </w:rPr>
        <w:t xml:space="preserve">Календарно </w:t>
      </w:r>
      <w:r w:rsidR="00E243CC" w:rsidRPr="00DF0C35">
        <w:rPr>
          <w:rStyle w:val="c8"/>
          <w:rFonts w:ascii="Times New Roman" w:hAnsi="Times New Roman" w:cs="Times New Roman"/>
          <w:b/>
          <w:color w:val="000000"/>
          <w:sz w:val="36"/>
          <w:szCs w:val="36"/>
        </w:rPr>
        <w:t>-</w:t>
      </w:r>
      <w:r w:rsidRPr="00DF0C35">
        <w:rPr>
          <w:rStyle w:val="c8"/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E243CC" w:rsidRPr="00DF0C35">
        <w:rPr>
          <w:rStyle w:val="c8"/>
          <w:rFonts w:ascii="Times New Roman" w:hAnsi="Times New Roman" w:cs="Times New Roman"/>
          <w:b/>
          <w:color w:val="000000"/>
          <w:sz w:val="36"/>
          <w:szCs w:val="36"/>
        </w:rPr>
        <w:t>тематическое планирование</w:t>
      </w:r>
    </w:p>
    <w:p w:rsidR="00256835" w:rsidRDefault="00256835" w:rsidP="00256835">
      <w:pPr>
        <w:pStyle w:val="c16"/>
        <w:spacing w:before="0" w:beforeAutospacing="0" w:after="0" w:afterAutospacing="0" w:line="288" w:lineRule="atLeast"/>
        <w:rPr>
          <w:rStyle w:val="c8"/>
          <w:color w:val="000000"/>
        </w:rPr>
      </w:pPr>
    </w:p>
    <w:p w:rsidR="00EA3C30" w:rsidRDefault="00EA3C30" w:rsidP="00256835">
      <w:pPr>
        <w:pStyle w:val="c16"/>
        <w:spacing w:before="0" w:beforeAutospacing="0" w:after="0" w:afterAutospacing="0" w:line="288" w:lineRule="atLeast"/>
        <w:rPr>
          <w:rFonts w:ascii="Verdana" w:hAnsi="Verdana"/>
          <w:color w:val="000000"/>
        </w:rPr>
      </w:pPr>
    </w:p>
    <w:tbl>
      <w:tblPr>
        <w:tblStyle w:val="ac"/>
        <w:tblW w:w="9683" w:type="dxa"/>
        <w:tblLook w:val="04A0"/>
      </w:tblPr>
      <w:tblGrid>
        <w:gridCol w:w="1071"/>
        <w:gridCol w:w="4282"/>
        <w:gridCol w:w="2126"/>
        <w:gridCol w:w="2204"/>
      </w:tblGrid>
      <w:tr w:rsidR="00EA3C30" w:rsidRPr="00EA3C30" w:rsidTr="00DA4FB6">
        <w:tc>
          <w:tcPr>
            <w:tcW w:w="1071" w:type="dxa"/>
          </w:tcPr>
          <w:p w:rsidR="00EA3C30" w:rsidRPr="00EA3C30" w:rsidRDefault="00EA3C30" w:rsidP="0025683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EA3C30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C3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A3C3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A3C3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2" w:type="dxa"/>
          </w:tcPr>
          <w:p w:rsidR="00EA3C30" w:rsidRPr="00EA3C30" w:rsidRDefault="00EA3C30" w:rsidP="00EA3C30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EA3C30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EA3C30" w:rsidRPr="00EA3C30" w:rsidRDefault="00EA3C30" w:rsidP="00EA3C30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EA3C30">
              <w:rPr>
                <w:color w:val="000000"/>
                <w:sz w:val="28"/>
                <w:szCs w:val="28"/>
              </w:rPr>
              <w:t xml:space="preserve">Кол-во часов </w:t>
            </w:r>
          </w:p>
        </w:tc>
        <w:tc>
          <w:tcPr>
            <w:tcW w:w="2204" w:type="dxa"/>
          </w:tcPr>
          <w:p w:rsidR="00EA3C30" w:rsidRPr="00EA3C30" w:rsidRDefault="00EA3C30" w:rsidP="00EA3C30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EA3C30">
              <w:rPr>
                <w:color w:val="000000"/>
                <w:sz w:val="28"/>
                <w:szCs w:val="28"/>
              </w:rPr>
              <w:t>Месяц</w:t>
            </w:r>
          </w:p>
        </w:tc>
      </w:tr>
      <w:tr w:rsidR="0052782E" w:rsidRPr="00EA3C30" w:rsidTr="00DA4FB6">
        <w:tc>
          <w:tcPr>
            <w:tcW w:w="1071" w:type="dxa"/>
          </w:tcPr>
          <w:p w:rsidR="0052782E" w:rsidRPr="00EA3C30" w:rsidRDefault="0052782E" w:rsidP="0025683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EA3C3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82" w:type="dxa"/>
          </w:tcPr>
          <w:p w:rsidR="0052782E" w:rsidRPr="00EA3C30" w:rsidRDefault="0052782E" w:rsidP="0025683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EA3C30">
              <w:rPr>
                <w:color w:val="000000"/>
                <w:sz w:val="28"/>
                <w:szCs w:val="28"/>
              </w:rPr>
              <w:t>Вводное занятие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4" w:type="dxa"/>
            <w:vMerge w:val="restart"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52782E" w:rsidRPr="00EA3C30" w:rsidTr="00DA4FB6">
        <w:tc>
          <w:tcPr>
            <w:tcW w:w="1071" w:type="dxa"/>
          </w:tcPr>
          <w:p w:rsidR="0052782E" w:rsidRPr="00EA3C30" w:rsidRDefault="0052782E" w:rsidP="0025683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EA3C3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82" w:type="dxa"/>
          </w:tcPr>
          <w:p w:rsidR="0052782E" w:rsidRPr="00EA3C30" w:rsidRDefault="0052782E" w:rsidP="0025683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Материалы и инструменты.</w:t>
            </w:r>
          </w:p>
        </w:tc>
        <w:tc>
          <w:tcPr>
            <w:tcW w:w="2126" w:type="dxa"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4" w:type="dxa"/>
            <w:vMerge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82E" w:rsidRPr="00EA3C30" w:rsidTr="00DA4FB6">
        <w:tc>
          <w:tcPr>
            <w:tcW w:w="1071" w:type="dxa"/>
          </w:tcPr>
          <w:p w:rsidR="0052782E" w:rsidRPr="00EA3C30" w:rsidRDefault="0052782E" w:rsidP="0025683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EA3C3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82" w:type="dxa"/>
          </w:tcPr>
          <w:p w:rsidR="0052782E" w:rsidRPr="00EA3C30" w:rsidRDefault="0052782E" w:rsidP="00DA4FB6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Лепка базовых деталей («батончик», «колбаска», «шарик»)</w:t>
            </w:r>
          </w:p>
        </w:tc>
        <w:tc>
          <w:tcPr>
            <w:tcW w:w="2126" w:type="dxa"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4" w:type="dxa"/>
            <w:vMerge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82E" w:rsidRPr="00EA3C30" w:rsidTr="00DA4FB6">
        <w:tc>
          <w:tcPr>
            <w:tcW w:w="1071" w:type="dxa"/>
          </w:tcPr>
          <w:p w:rsidR="0052782E" w:rsidRPr="00EA3C30" w:rsidRDefault="0052782E" w:rsidP="0025683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EA3C3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82" w:type="dxa"/>
          </w:tcPr>
          <w:p w:rsidR="0052782E" w:rsidRPr="00EA3C30" w:rsidRDefault="0052782E" w:rsidP="0025683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Лепка мелких деталей, деление куска на части.</w:t>
            </w:r>
          </w:p>
        </w:tc>
        <w:tc>
          <w:tcPr>
            <w:tcW w:w="2126" w:type="dxa"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4" w:type="dxa"/>
            <w:vMerge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82E" w:rsidRPr="00EA3C30" w:rsidTr="00DA4FB6">
        <w:tc>
          <w:tcPr>
            <w:tcW w:w="1071" w:type="dxa"/>
          </w:tcPr>
          <w:p w:rsidR="0052782E" w:rsidRPr="00EA3C30" w:rsidRDefault="0052782E" w:rsidP="0025683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EA3C3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82" w:type="dxa"/>
          </w:tcPr>
          <w:p w:rsidR="0052782E" w:rsidRPr="00EA3C30" w:rsidRDefault="0052782E" w:rsidP="0025683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Лепка из цветного теста. Украшение из колечек</w:t>
            </w:r>
          </w:p>
        </w:tc>
        <w:tc>
          <w:tcPr>
            <w:tcW w:w="2126" w:type="dxa"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4" w:type="dxa"/>
            <w:vMerge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82E" w:rsidRPr="00EA3C30" w:rsidTr="00DA4FB6">
        <w:tc>
          <w:tcPr>
            <w:tcW w:w="1071" w:type="dxa"/>
          </w:tcPr>
          <w:p w:rsidR="0052782E" w:rsidRPr="00EA3C30" w:rsidRDefault="0052782E" w:rsidP="0025683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EA3C3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82" w:type="dxa"/>
          </w:tcPr>
          <w:p w:rsidR="0052782E" w:rsidRPr="00EA3C30" w:rsidRDefault="0052782E" w:rsidP="0025683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формочек.</w:t>
            </w:r>
          </w:p>
        </w:tc>
        <w:tc>
          <w:tcPr>
            <w:tcW w:w="2126" w:type="dxa"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4" w:type="dxa"/>
            <w:vMerge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82E" w:rsidRPr="00EA3C30" w:rsidTr="00DA4FB6">
        <w:tc>
          <w:tcPr>
            <w:tcW w:w="1071" w:type="dxa"/>
          </w:tcPr>
          <w:p w:rsidR="0052782E" w:rsidRPr="00EA3C30" w:rsidRDefault="0052782E" w:rsidP="0025683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 w:rsidRPr="00EA3C3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82" w:type="dxa"/>
          </w:tcPr>
          <w:p w:rsidR="0052782E" w:rsidRPr="00EA3C30" w:rsidRDefault="0052782E" w:rsidP="0025683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 «Солнышко смеётся»</w:t>
            </w:r>
          </w:p>
        </w:tc>
        <w:tc>
          <w:tcPr>
            <w:tcW w:w="2126" w:type="dxa"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82E" w:rsidRPr="00EA3C30" w:rsidTr="00DA4FB6">
        <w:tc>
          <w:tcPr>
            <w:tcW w:w="1071" w:type="dxa"/>
          </w:tcPr>
          <w:p w:rsidR="0052782E" w:rsidRPr="00EA3C30" w:rsidRDefault="0052782E" w:rsidP="007758EB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82" w:type="dxa"/>
          </w:tcPr>
          <w:p w:rsidR="0052782E" w:rsidRPr="00EA3C30" w:rsidRDefault="0052782E" w:rsidP="007758EB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Поделка «Веточка рябины»</w:t>
            </w:r>
          </w:p>
        </w:tc>
        <w:tc>
          <w:tcPr>
            <w:tcW w:w="2126" w:type="dxa"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 w:val="restart"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52782E" w:rsidRPr="00EA3C30" w:rsidTr="00DA4FB6">
        <w:tc>
          <w:tcPr>
            <w:tcW w:w="1071" w:type="dxa"/>
          </w:tcPr>
          <w:p w:rsidR="0052782E" w:rsidRPr="00EA3C30" w:rsidRDefault="0052782E" w:rsidP="007758EB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82" w:type="dxa"/>
          </w:tcPr>
          <w:p w:rsidR="0052782E" w:rsidRPr="00EA3C30" w:rsidRDefault="0052782E" w:rsidP="007758EB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Поделка «Вишенки»</w:t>
            </w:r>
          </w:p>
        </w:tc>
        <w:tc>
          <w:tcPr>
            <w:tcW w:w="2126" w:type="dxa"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82E" w:rsidRPr="00EA3C30" w:rsidTr="00DA4FB6">
        <w:tc>
          <w:tcPr>
            <w:tcW w:w="1071" w:type="dxa"/>
          </w:tcPr>
          <w:p w:rsidR="0052782E" w:rsidRPr="00EA3C30" w:rsidRDefault="0052782E" w:rsidP="007758EB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82" w:type="dxa"/>
          </w:tcPr>
          <w:p w:rsidR="0052782E" w:rsidRPr="00EA3C30" w:rsidRDefault="0052782E" w:rsidP="0052782E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Лепка розочек.</w:t>
            </w:r>
          </w:p>
        </w:tc>
        <w:tc>
          <w:tcPr>
            <w:tcW w:w="2126" w:type="dxa"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82E" w:rsidRPr="00EA3C30" w:rsidTr="00DA4FB6">
        <w:tc>
          <w:tcPr>
            <w:tcW w:w="1071" w:type="dxa"/>
          </w:tcPr>
          <w:p w:rsidR="0052782E" w:rsidRPr="00EA3C30" w:rsidRDefault="0052782E" w:rsidP="00FF181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82" w:type="dxa"/>
          </w:tcPr>
          <w:p w:rsidR="0052782E" w:rsidRPr="00EA3C30" w:rsidRDefault="0052782E" w:rsidP="00FF181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Магнит «Ромашка»</w:t>
            </w:r>
          </w:p>
        </w:tc>
        <w:tc>
          <w:tcPr>
            <w:tcW w:w="2126" w:type="dxa"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52782E" w:rsidRPr="00EA3C30" w:rsidRDefault="0052782E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26C9" w:rsidRPr="00EA3C30" w:rsidTr="00DA4FB6">
        <w:tc>
          <w:tcPr>
            <w:tcW w:w="1071" w:type="dxa"/>
          </w:tcPr>
          <w:p w:rsidR="004926C9" w:rsidRPr="00EA3C30" w:rsidRDefault="004926C9" w:rsidP="00FF181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82" w:type="dxa"/>
          </w:tcPr>
          <w:p w:rsidR="004926C9" w:rsidRPr="00EA3C30" w:rsidRDefault="004926C9" w:rsidP="00FF181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Медальон «Сердечко с розой»</w:t>
            </w:r>
          </w:p>
        </w:tc>
        <w:tc>
          <w:tcPr>
            <w:tcW w:w="2126" w:type="dxa"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 w:val="restart"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4926C9" w:rsidRPr="00EA3C30" w:rsidTr="00DA4FB6">
        <w:tc>
          <w:tcPr>
            <w:tcW w:w="1071" w:type="dxa"/>
          </w:tcPr>
          <w:p w:rsidR="004926C9" w:rsidRPr="00EA3C30" w:rsidRDefault="004926C9" w:rsidP="00FF181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82" w:type="dxa"/>
          </w:tcPr>
          <w:p w:rsidR="004926C9" w:rsidRPr="00EA3C30" w:rsidRDefault="004926C9" w:rsidP="00FF181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Медальоны по замыслу различных форм.</w:t>
            </w:r>
          </w:p>
        </w:tc>
        <w:tc>
          <w:tcPr>
            <w:tcW w:w="2126" w:type="dxa"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26C9" w:rsidRPr="00EA3C30" w:rsidTr="00DA4FB6">
        <w:tc>
          <w:tcPr>
            <w:tcW w:w="1071" w:type="dxa"/>
          </w:tcPr>
          <w:p w:rsidR="004926C9" w:rsidRPr="00EA3C30" w:rsidRDefault="004926C9" w:rsidP="003E0879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82" w:type="dxa"/>
          </w:tcPr>
          <w:p w:rsidR="004926C9" w:rsidRPr="00EA3C30" w:rsidRDefault="004926C9" w:rsidP="003E0879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 «Виноград» из цветного теста.</w:t>
            </w:r>
          </w:p>
        </w:tc>
        <w:tc>
          <w:tcPr>
            <w:tcW w:w="2126" w:type="dxa"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4" w:type="dxa"/>
            <w:vMerge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26C9" w:rsidRPr="00EA3C30" w:rsidTr="00DA4FB6">
        <w:tc>
          <w:tcPr>
            <w:tcW w:w="1071" w:type="dxa"/>
          </w:tcPr>
          <w:p w:rsidR="004926C9" w:rsidRPr="00EA3C30" w:rsidRDefault="004926C9" w:rsidP="003E0879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82" w:type="dxa"/>
          </w:tcPr>
          <w:p w:rsidR="004926C9" w:rsidRPr="00EA3C30" w:rsidRDefault="004926C9" w:rsidP="003E0879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Поделка «Букет для мамы».</w:t>
            </w:r>
          </w:p>
        </w:tc>
        <w:tc>
          <w:tcPr>
            <w:tcW w:w="2126" w:type="dxa"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26C9" w:rsidRPr="00EA3C30" w:rsidTr="00DA4FB6">
        <w:tc>
          <w:tcPr>
            <w:tcW w:w="1071" w:type="dxa"/>
          </w:tcPr>
          <w:p w:rsidR="004926C9" w:rsidRPr="00EA3C30" w:rsidRDefault="004926C9" w:rsidP="003E0879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82" w:type="dxa"/>
          </w:tcPr>
          <w:p w:rsidR="004926C9" w:rsidRPr="00EA3C30" w:rsidRDefault="004926C9" w:rsidP="003E0879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Лепка из цветного теста. Панно «Подсолнухи».</w:t>
            </w:r>
          </w:p>
        </w:tc>
        <w:tc>
          <w:tcPr>
            <w:tcW w:w="2126" w:type="dxa"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4" w:type="dxa"/>
            <w:vMerge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26C9" w:rsidRPr="00EA3C30" w:rsidTr="00DA4FB6">
        <w:tc>
          <w:tcPr>
            <w:tcW w:w="1071" w:type="dxa"/>
          </w:tcPr>
          <w:p w:rsidR="004926C9" w:rsidRPr="00EA3C30" w:rsidRDefault="004926C9" w:rsidP="00D76331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82" w:type="dxa"/>
          </w:tcPr>
          <w:p w:rsidR="004926C9" w:rsidRPr="00EA3C30" w:rsidRDefault="004926C9" w:rsidP="00D76331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Лепка сказочного колобка.</w:t>
            </w:r>
          </w:p>
        </w:tc>
        <w:tc>
          <w:tcPr>
            <w:tcW w:w="2126" w:type="dxa"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 w:val="restart"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4926C9" w:rsidRPr="00EA3C30" w:rsidTr="00DA4FB6">
        <w:tc>
          <w:tcPr>
            <w:tcW w:w="1071" w:type="dxa"/>
          </w:tcPr>
          <w:p w:rsidR="004926C9" w:rsidRPr="00EA3C30" w:rsidRDefault="004926C9" w:rsidP="00D76331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82" w:type="dxa"/>
          </w:tcPr>
          <w:p w:rsidR="004926C9" w:rsidRPr="00EA3C30" w:rsidRDefault="004926C9" w:rsidP="00D76331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 «Мышка с сыром»</w:t>
            </w:r>
          </w:p>
        </w:tc>
        <w:tc>
          <w:tcPr>
            <w:tcW w:w="2126" w:type="dxa"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26C9" w:rsidRPr="00EA3C30" w:rsidTr="00DA4FB6">
        <w:tc>
          <w:tcPr>
            <w:tcW w:w="1071" w:type="dxa"/>
          </w:tcPr>
          <w:p w:rsidR="004926C9" w:rsidRPr="00EA3C30" w:rsidRDefault="004926C9" w:rsidP="00D76331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82" w:type="dxa"/>
          </w:tcPr>
          <w:p w:rsidR="004926C9" w:rsidRPr="00EA3C30" w:rsidRDefault="004926C9" w:rsidP="00D76331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Лепка снежинок.</w:t>
            </w:r>
          </w:p>
        </w:tc>
        <w:tc>
          <w:tcPr>
            <w:tcW w:w="2126" w:type="dxa"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26C9" w:rsidRPr="00EA3C30" w:rsidTr="00DA4FB6">
        <w:tc>
          <w:tcPr>
            <w:tcW w:w="1071" w:type="dxa"/>
          </w:tcPr>
          <w:p w:rsidR="004926C9" w:rsidRPr="00EA3C30" w:rsidRDefault="004926C9" w:rsidP="00CA41C3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82" w:type="dxa"/>
          </w:tcPr>
          <w:p w:rsidR="004926C9" w:rsidRPr="00EA3C30" w:rsidRDefault="004926C9" w:rsidP="00CA41C3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Новогодняя игрушка «Ёлочка»</w:t>
            </w:r>
          </w:p>
        </w:tc>
        <w:tc>
          <w:tcPr>
            <w:tcW w:w="2126" w:type="dxa"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26C9" w:rsidRPr="00EA3C30" w:rsidTr="00DA4FB6">
        <w:tc>
          <w:tcPr>
            <w:tcW w:w="1071" w:type="dxa"/>
          </w:tcPr>
          <w:p w:rsidR="004926C9" w:rsidRPr="00EA3C30" w:rsidRDefault="004926C9" w:rsidP="00CA41C3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82" w:type="dxa"/>
          </w:tcPr>
          <w:p w:rsidR="004926C9" w:rsidRPr="00EA3C30" w:rsidRDefault="004926C9" w:rsidP="00CA41C3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Поделка «Змейка»</w:t>
            </w:r>
          </w:p>
        </w:tc>
        <w:tc>
          <w:tcPr>
            <w:tcW w:w="2126" w:type="dxa"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 w:val="restart"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4926C9" w:rsidRPr="00EA3C30" w:rsidTr="00DA4FB6">
        <w:tc>
          <w:tcPr>
            <w:tcW w:w="1071" w:type="dxa"/>
          </w:tcPr>
          <w:p w:rsidR="004926C9" w:rsidRPr="00EA3C30" w:rsidRDefault="004926C9" w:rsidP="00CA41C3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82" w:type="dxa"/>
          </w:tcPr>
          <w:p w:rsidR="004926C9" w:rsidRPr="00EA3C30" w:rsidRDefault="004926C9" w:rsidP="00CA41C3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 «Белый кот»</w:t>
            </w:r>
          </w:p>
        </w:tc>
        <w:tc>
          <w:tcPr>
            <w:tcW w:w="2126" w:type="dxa"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26C9" w:rsidRPr="00EA3C30" w:rsidTr="00DA4FB6">
        <w:tc>
          <w:tcPr>
            <w:tcW w:w="1071" w:type="dxa"/>
          </w:tcPr>
          <w:p w:rsidR="004926C9" w:rsidRPr="00EA3C30" w:rsidRDefault="004926C9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82" w:type="dxa"/>
          </w:tcPr>
          <w:p w:rsidR="004926C9" w:rsidRPr="00EA3C30" w:rsidRDefault="004926C9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Поделка «Снеговик»</w:t>
            </w:r>
          </w:p>
        </w:tc>
        <w:tc>
          <w:tcPr>
            <w:tcW w:w="2126" w:type="dxa"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26C9" w:rsidRPr="00EA3C30" w:rsidTr="00DA4FB6">
        <w:tc>
          <w:tcPr>
            <w:tcW w:w="1071" w:type="dxa"/>
          </w:tcPr>
          <w:p w:rsidR="004926C9" w:rsidRPr="00EA3C30" w:rsidRDefault="004926C9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82" w:type="dxa"/>
          </w:tcPr>
          <w:p w:rsidR="004926C9" w:rsidRPr="00EA3C30" w:rsidRDefault="004926C9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Магнит «Ангелочек»</w:t>
            </w:r>
          </w:p>
        </w:tc>
        <w:tc>
          <w:tcPr>
            <w:tcW w:w="2126" w:type="dxa"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4926C9" w:rsidRPr="00EA3C30" w:rsidRDefault="004926C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1F59" w:rsidRPr="00EA3C30" w:rsidTr="00DA4FB6">
        <w:tc>
          <w:tcPr>
            <w:tcW w:w="1071" w:type="dxa"/>
          </w:tcPr>
          <w:p w:rsidR="00091F59" w:rsidRPr="00EA3C30" w:rsidRDefault="00091F59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82" w:type="dxa"/>
          </w:tcPr>
          <w:p w:rsidR="00091F59" w:rsidRPr="00EA3C30" w:rsidRDefault="00091F59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 «Петушок»</w:t>
            </w:r>
          </w:p>
        </w:tc>
        <w:tc>
          <w:tcPr>
            <w:tcW w:w="2126" w:type="dxa"/>
          </w:tcPr>
          <w:p w:rsidR="00091F59" w:rsidRPr="00EA3C30" w:rsidRDefault="00091F5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 w:val="restart"/>
          </w:tcPr>
          <w:p w:rsidR="00091F59" w:rsidRPr="00EA3C30" w:rsidRDefault="00091F5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91F59" w:rsidRPr="00EA3C30" w:rsidTr="00DA4FB6">
        <w:tc>
          <w:tcPr>
            <w:tcW w:w="1071" w:type="dxa"/>
          </w:tcPr>
          <w:p w:rsidR="00091F59" w:rsidRPr="00EA3C30" w:rsidRDefault="00091F59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82" w:type="dxa"/>
          </w:tcPr>
          <w:p w:rsidR="00091F59" w:rsidRPr="00EA3C30" w:rsidRDefault="00091F59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Поделка «Поросёнок»</w:t>
            </w:r>
          </w:p>
        </w:tc>
        <w:tc>
          <w:tcPr>
            <w:tcW w:w="2126" w:type="dxa"/>
          </w:tcPr>
          <w:p w:rsidR="00091F59" w:rsidRPr="00EA3C30" w:rsidRDefault="00091F5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091F59" w:rsidRPr="00EA3C30" w:rsidRDefault="00091F5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1F59" w:rsidRPr="00EA3C30" w:rsidTr="00DA4FB6">
        <w:tc>
          <w:tcPr>
            <w:tcW w:w="1071" w:type="dxa"/>
          </w:tcPr>
          <w:p w:rsidR="00091F59" w:rsidRPr="00EA3C30" w:rsidRDefault="00091F59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82" w:type="dxa"/>
          </w:tcPr>
          <w:p w:rsidR="00091F59" w:rsidRPr="00EA3C30" w:rsidRDefault="00091F59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Поделка «Зайчик» (</w:t>
            </w:r>
            <w:proofErr w:type="spellStart"/>
            <w:r>
              <w:rPr>
                <w:color w:val="000000"/>
                <w:sz w:val="28"/>
                <w:szCs w:val="28"/>
              </w:rPr>
              <w:t>смешарики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91F59" w:rsidRPr="00EA3C30" w:rsidRDefault="00091F5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091F59" w:rsidRPr="00EA3C30" w:rsidRDefault="00091F5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1F59" w:rsidRPr="00EA3C30" w:rsidTr="00DA4FB6">
        <w:tc>
          <w:tcPr>
            <w:tcW w:w="1071" w:type="dxa"/>
          </w:tcPr>
          <w:p w:rsidR="00091F59" w:rsidRPr="00EA3C30" w:rsidRDefault="00091F59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82" w:type="dxa"/>
          </w:tcPr>
          <w:p w:rsidR="00091F59" w:rsidRPr="00EA3C30" w:rsidRDefault="00091F59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Поделка «</w:t>
            </w:r>
            <w:proofErr w:type="spellStart"/>
            <w:r>
              <w:rPr>
                <w:color w:val="000000"/>
                <w:sz w:val="28"/>
                <w:szCs w:val="28"/>
              </w:rPr>
              <w:t>Копатыч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91F59" w:rsidRPr="00EA3C30" w:rsidRDefault="00091F5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091F59" w:rsidRPr="00EA3C30" w:rsidRDefault="00091F59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2B8B" w:rsidRPr="00EA3C30" w:rsidTr="00DA4FB6">
        <w:tc>
          <w:tcPr>
            <w:tcW w:w="1071" w:type="dxa"/>
          </w:tcPr>
          <w:p w:rsidR="00E32B8B" w:rsidRPr="00EA3C30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82" w:type="dxa"/>
          </w:tcPr>
          <w:p w:rsidR="00E32B8B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Лепка фруктов.</w:t>
            </w:r>
          </w:p>
          <w:p w:rsidR="00E32B8B" w:rsidRPr="00EA3C30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Магнит  «Яблоко с бананами»</w:t>
            </w:r>
          </w:p>
        </w:tc>
        <w:tc>
          <w:tcPr>
            <w:tcW w:w="2126" w:type="dxa"/>
          </w:tcPr>
          <w:p w:rsidR="00E32B8B" w:rsidRPr="00EA3C30" w:rsidRDefault="00E32B8B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 w:val="restart"/>
          </w:tcPr>
          <w:p w:rsidR="00E32B8B" w:rsidRPr="00EA3C30" w:rsidRDefault="00E32B8B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E32B8B" w:rsidRPr="00EA3C30" w:rsidTr="00DA4FB6">
        <w:tc>
          <w:tcPr>
            <w:tcW w:w="1071" w:type="dxa"/>
          </w:tcPr>
          <w:p w:rsidR="00E32B8B" w:rsidRPr="00EA3C30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82" w:type="dxa"/>
          </w:tcPr>
          <w:p w:rsidR="00E32B8B" w:rsidRPr="00EA3C30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 «Спящий щенок»</w:t>
            </w:r>
          </w:p>
        </w:tc>
        <w:tc>
          <w:tcPr>
            <w:tcW w:w="2126" w:type="dxa"/>
          </w:tcPr>
          <w:p w:rsidR="00E32B8B" w:rsidRPr="00EA3C30" w:rsidRDefault="00E32B8B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E32B8B" w:rsidRPr="00EA3C30" w:rsidRDefault="00E32B8B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2B8B" w:rsidRPr="00EA3C30" w:rsidTr="00DA4FB6">
        <w:tc>
          <w:tcPr>
            <w:tcW w:w="1071" w:type="dxa"/>
          </w:tcPr>
          <w:p w:rsidR="00E32B8B" w:rsidRPr="00EA3C30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82" w:type="dxa"/>
          </w:tcPr>
          <w:p w:rsidR="00E32B8B" w:rsidRPr="00EA3C30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Поделка «Сказочный Дракончик»</w:t>
            </w:r>
          </w:p>
        </w:tc>
        <w:tc>
          <w:tcPr>
            <w:tcW w:w="2126" w:type="dxa"/>
          </w:tcPr>
          <w:p w:rsidR="00E32B8B" w:rsidRPr="00EA3C30" w:rsidRDefault="00E32B8B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E32B8B" w:rsidRPr="00EA3C30" w:rsidRDefault="00E32B8B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2B8B" w:rsidRPr="00EA3C30" w:rsidTr="00DA4FB6">
        <w:tc>
          <w:tcPr>
            <w:tcW w:w="1071" w:type="dxa"/>
          </w:tcPr>
          <w:p w:rsidR="00E32B8B" w:rsidRPr="00EA3C30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282" w:type="dxa"/>
          </w:tcPr>
          <w:p w:rsidR="00E32B8B" w:rsidRPr="00EA3C30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Поделка «Слонёнок»</w:t>
            </w:r>
          </w:p>
        </w:tc>
        <w:tc>
          <w:tcPr>
            <w:tcW w:w="2126" w:type="dxa"/>
          </w:tcPr>
          <w:p w:rsidR="00E32B8B" w:rsidRPr="00EA3C30" w:rsidRDefault="00E32B8B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E32B8B" w:rsidRPr="00EA3C30" w:rsidRDefault="00E32B8B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2B8B" w:rsidRPr="00EA3C30" w:rsidTr="00DA4FB6">
        <w:tc>
          <w:tcPr>
            <w:tcW w:w="1071" w:type="dxa"/>
          </w:tcPr>
          <w:p w:rsidR="00E32B8B" w:rsidRPr="00EA3C30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4282" w:type="dxa"/>
          </w:tcPr>
          <w:p w:rsidR="00E32B8B" w:rsidRPr="00EA3C30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Магнит «Барашек»</w:t>
            </w:r>
          </w:p>
        </w:tc>
        <w:tc>
          <w:tcPr>
            <w:tcW w:w="2126" w:type="dxa"/>
          </w:tcPr>
          <w:p w:rsidR="00E32B8B" w:rsidRPr="00EA3C30" w:rsidRDefault="00E32B8B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 w:val="restart"/>
          </w:tcPr>
          <w:p w:rsidR="00E32B8B" w:rsidRPr="00EA3C30" w:rsidRDefault="00E32B8B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E32B8B" w:rsidRPr="00EA3C30" w:rsidTr="00DA4FB6">
        <w:tc>
          <w:tcPr>
            <w:tcW w:w="1071" w:type="dxa"/>
          </w:tcPr>
          <w:p w:rsidR="00E32B8B" w:rsidRPr="00EA3C30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282" w:type="dxa"/>
          </w:tcPr>
          <w:p w:rsidR="00E32B8B" w:rsidRPr="00EA3C30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Магнит «Пятнистая корова»</w:t>
            </w:r>
          </w:p>
        </w:tc>
        <w:tc>
          <w:tcPr>
            <w:tcW w:w="2126" w:type="dxa"/>
          </w:tcPr>
          <w:p w:rsidR="00E32B8B" w:rsidRPr="00EA3C30" w:rsidRDefault="00E32B8B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E32B8B" w:rsidRPr="00EA3C30" w:rsidRDefault="00E32B8B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2B8B" w:rsidRPr="00EA3C30" w:rsidTr="00DA4FB6">
        <w:tc>
          <w:tcPr>
            <w:tcW w:w="1071" w:type="dxa"/>
          </w:tcPr>
          <w:p w:rsidR="00E32B8B" w:rsidRPr="00EA3C30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282" w:type="dxa"/>
          </w:tcPr>
          <w:p w:rsidR="00E32B8B" w:rsidRPr="00EA3C30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 «Кот на луне»</w:t>
            </w:r>
          </w:p>
        </w:tc>
        <w:tc>
          <w:tcPr>
            <w:tcW w:w="2126" w:type="dxa"/>
          </w:tcPr>
          <w:p w:rsidR="00E32B8B" w:rsidRPr="00EA3C30" w:rsidRDefault="00E32B8B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E32B8B" w:rsidRPr="00EA3C30" w:rsidRDefault="00E32B8B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2B8B" w:rsidRPr="00EA3C30" w:rsidTr="00DA4FB6">
        <w:tc>
          <w:tcPr>
            <w:tcW w:w="1071" w:type="dxa"/>
          </w:tcPr>
          <w:p w:rsidR="00E32B8B" w:rsidRPr="00EA3C30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4282" w:type="dxa"/>
          </w:tcPr>
          <w:p w:rsidR="00E32B8B" w:rsidRPr="00EA3C30" w:rsidRDefault="00E32B8B" w:rsidP="00A6014D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Игрушка «Черепашка»</w:t>
            </w:r>
          </w:p>
        </w:tc>
        <w:tc>
          <w:tcPr>
            <w:tcW w:w="2126" w:type="dxa"/>
          </w:tcPr>
          <w:p w:rsidR="00E32B8B" w:rsidRPr="00EA3C30" w:rsidRDefault="00E32B8B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E32B8B" w:rsidRPr="00EA3C30" w:rsidRDefault="00E32B8B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0C35" w:rsidRPr="00EA3C30" w:rsidTr="00E32B8B">
        <w:tc>
          <w:tcPr>
            <w:tcW w:w="1071" w:type="dxa"/>
          </w:tcPr>
          <w:p w:rsidR="00DF0C35" w:rsidRPr="00EA3C30" w:rsidRDefault="00DF0C35" w:rsidP="0007069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282" w:type="dxa"/>
          </w:tcPr>
          <w:p w:rsidR="00DF0C35" w:rsidRPr="00EA3C30" w:rsidRDefault="00DF0C35" w:rsidP="00DF0C3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Лепка бабочки из цветного теста</w:t>
            </w:r>
          </w:p>
        </w:tc>
        <w:tc>
          <w:tcPr>
            <w:tcW w:w="2126" w:type="dxa"/>
          </w:tcPr>
          <w:p w:rsidR="00DF0C35" w:rsidRPr="00EA3C30" w:rsidRDefault="00DF0C35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4" w:type="dxa"/>
            <w:vMerge w:val="restart"/>
          </w:tcPr>
          <w:p w:rsidR="00DF0C35" w:rsidRPr="00EA3C30" w:rsidRDefault="00DF0C35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DF0C35" w:rsidRPr="00EA3C30" w:rsidTr="00E32B8B">
        <w:tc>
          <w:tcPr>
            <w:tcW w:w="1071" w:type="dxa"/>
          </w:tcPr>
          <w:p w:rsidR="00DF0C35" w:rsidRPr="00EA3C30" w:rsidRDefault="00DF0C35" w:rsidP="0007069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4282" w:type="dxa"/>
          </w:tcPr>
          <w:p w:rsidR="00DF0C35" w:rsidRPr="00EA3C30" w:rsidRDefault="00DF0C35" w:rsidP="0007069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Лепка стрекозы из цветного теста</w:t>
            </w:r>
          </w:p>
        </w:tc>
        <w:tc>
          <w:tcPr>
            <w:tcW w:w="2126" w:type="dxa"/>
          </w:tcPr>
          <w:p w:rsidR="00DF0C35" w:rsidRPr="00EA3C30" w:rsidRDefault="00DF0C35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4" w:type="dxa"/>
            <w:vMerge/>
          </w:tcPr>
          <w:p w:rsidR="00DF0C35" w:rsidRPr="00EA3C30" w:rsidRDefault="00DF0C35" w:rsidP="0007069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</w:tr>
      <w:tr w:rsidR="00DF0C35" w:rsidRPr="00EA3C30" w:rsidTr="00E32B8B">
        <w:tc>
          <w:tcPr>
            <w:tcW w:w="1071" w:type="dxa"/>
          </w:tcPr>
          <w:p w:rsidR="00DF0C35" w:rsidRPr="00EA3C30" w:rsidRDefault="00DF0C35" w:rsidP="0007069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4282" w:type="dxa"/>
          </w:tcPr>
          <w:p w:rsidR="00DF0C35" w:rsidRPr="00EA3C30" w:rsidRDefault="00DF0C35" w:rsidP="0007069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Сувениры «Лягушата»</w:t>
            </w:r>
          </w:p>
        </w:tc>
        <w:tc>
          <w:tcPr>
            <w:tcW w:w="2126" w:type="dxa"/>
          </w:tcPr>
          <w:p w:rsidR="00DF0C35" w:rsidRPr="00EA3C30" w:rsidRDefault="00DF0C35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DF0C35" w:rsidRPr="00EA3C30" w:rsidRDefault="00DF0C35" w:rsidP="0007069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</w:tr>
      <w:tr w:rsidR="00DF0C35" w:rsidRPr="00EA3C30" w:rsidTr="00E32B8B">
        <w:tc>
          <w:tcPr>
            <w:tcW w:w="1071" w:type="dxa"/>
          </w:tcPr>
          <w:p w:rsidR="00DF0C35" w:rsidRPr="00EA3C30" w:rsidRDefault="00DF0C35" w:rsidP="0007069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4282" w:type="dxa"/>
          </w:tcPr>
          <w:p w:rsidR="00DF0C35" w:rsidRPr="00EA3C30" w:rsidRDefault="00DF0C35" w:rsidP="0007069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Поделка «Осьминог»</w:t>
            </w:r>
          </w:p>
        </w:tc>
        <w:tc>
          <w:tcPr>
            <w:tcW w:w="2126" w:type="dxa"/>
          </w:tcPr>
          <w:p w:rsidR="00DF0C35" w:rsidRPr="00EA3C30" w:rsidRDefault="00DF0C35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DF0C35" w:rsidRPr="00EA3C30" w:rsidRDefault="00DF0C35" w:rsidP="00070695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</w:tr>
      <w:tr w:rsidR="00DF0C35" w:rsidRPr="00EA3C30" w:rsidTr="00E32B8B">
        <w:tc>
          <w:tcPr>
            <w:tcW w:w="1071" w:type="dxa"/>
          </w:tcPr>
          <w:p w:rsidR="00DF0C35" w:rsidRPr="00EA3C30" w:rsidRDefault="00DF0C35" w:rsidP="009F2C3B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4282" w:type="dxa"/>
          </w:tcPr>
          <w:p w:rsidR="00DF0C35" w:rsidRPr="00EA3C30" w:rsidRDefault="00DF0C35" w:rsidP="009F2C3B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Игрушка «Кит»</w:t>
            </w:r>
          </w:p>
        </w:tc>
        <w:tc>
          <w:tcPr>
            <w:tcW w:w="2126" w:type="dxa"/>
          </w:tcPr>
          <w:p w:rsidR="00DF0C35" w:rsidRPr="00EA3C30" w:rsidRDefault="00DF0C35" w:rsidP="00D130B7">
            <w:pPr>
              <w:pStyle w:val="c16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4" w:type="dxa"/>
            <w:vMerge/>
          </w:tcPr>
          <w:p w:rsidR="00DF0C35" w:rsidRPr="00EA3C30" w:rsidRDefault="00DF0C35" w:rsidP="009F2C3B">
            <w:pPr>
              <w:pStyle w:val="c16"/>
              <w:spacing w:before="0" w:beforeAutospacing="0" w:after="0" w:afterAutospacing="0" w:line="288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EA3C30" w:rsidRDefault="00EA3C30" w:rsidP="001F30C4">
      <w:pPr>
        <w:pStyle w:val="c16"/>
        <w:spacing w:before="0" w:beforeAutospacing="0" w:after="0" w:afterAutospacing="0" w:line="288" w:lineRule="atLeast"/>
        <w:rPr>
          <w:rFonts w:ascii="Verdana" w:hAnsi="Verdana"/>
          <w:color w:val="000000"/>
        </w:rPr>
      </w:pPr>
    </w:p>
    <w:p w:rsidR="00DF0C35" w:rsidRDefault="00DF0C35" w:rsidP="00DF0C35">
      <w:pPr>
        <w:pStyle w:val="c16"/>
        <w:spacing w:before="0" w:beforeAutospacing="0" w:after="0" w:afterAutospacing="0" w:line="288" w:lineRule="atLeast"/>
        <w:jc w:val="center"/>
        <w:rPr>
          <w:rFonts w:ascii="Verdana" w:hAnsi="Verdana"/>
          <w:color w:val="000000"/>
        </w:rPr>
      </w:pPr>
    </w:p>
    <w:p w:rsidR="00DF0C35" w:rsidRDefault="001F30C4" w:rsidP="001F30C4">
      <w:pPr>
        <w:pStyle w:val="c16"/>
        <w:spacing w:before="0" w:beforeAutospacing="0" w:after="0" w:afterAutospacing="0" w:line="288" w:lineRule="atLeast"/>
        <w:rPr>
          <w:rFonts w:ascii="Verdana" w:hAnsi="Verdana"/>
          <w:color w:val="000000"/>
        </w:rPr>
      </w:pPr>
      <w:r w:rsidRPr="001F30C4">
        <w:rPr>
          <w:rFonts w:ascii="Verdana" w:hAnsi="Verdana"/>
          <w:noProof/>
          <w:color w:val="000000"/>
        </w:rPr>
        <w:drawing>
          <wp:inline distT="0" distB="0" distL="0" distR="0">
            <wp:extent cx="3966904" cy="2971800"/>
            <wp:effectExtent l="19050" t="0" r="0" b="0"/>
            <wp:docPr id="7" name="Рисунок 1" descr="C:\Users\1\Desktop\ХрищенкоЕлена\ТЕСТОПЛАСТИКА\DSC0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ХрищенкоЕлена\ТЕСТОПЛАСТИКА\DSC01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41" cy="296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35" w:rsidRDefault="00DF0C35" w:rsidP="001F30C4">
      <w:pPr>
        <w:pStyle w:val="c16"/>
        <w:spacing w:before="0" w:beforeAutospacing="0" w:after="0" w:afterAutospacing="0" w:line="288" w:lineRule="atLeast"/>
        <w:rPr>
          <w:rFonts w:ascii="Verdana" w:hAnsi="Verdana"/>
          <w:color w:val="000000"/>
        </w:rPr>
      </w:pPr>
    </w:p>
    <w:p w:rsidR="00DF0C35" w:rsidRDefault="00DF0C35" w:rsidP="00DF0C35">
      <w:pPr>
        <w:pStyle w:val="c16"/>
        <w:spacing w:before="0" w:beforeAutospacing="0" w:after="0" w:afterAutospacing="0" w:line="288" w:lineRule="atLeast"/>
        <w:jc w:val="center"/>
        <w:rPr>
          <w:rFonts w:ascii="Verdana" w:hAnsi="Verdana"/>
          <w:color w:val="000000"/>
        </w:rPr>
      </w:pPr>
    </w:p>
    <w:p w:rsidR="00DF0C35" w:rsidRDefault="001F30C4" w:rsidP="001F30C4">
      <w:pPr>
        <w:pStyle w:val="c16"/>
        <w:spacing w:before="0" w:beforeAutospacing="0" w:after="0" w:afterAutospacing="0" w:line="288" w:lineRule="atLeast"/>
        <w:jc w:val="right"/>
        <w:rPr>
          <w:rFonts w:ascii="Verdana" w:hAnsi="Verdana"/>
          <w:color w:val="000000"/>
        </w:rPr>
      </w:pPr>
      <w:r w:rsidRPr="001F30C4">
        <w:rPr>
          <w:rFonts w:ascii="Verdana" w:hAnsi="Verdana"/>
          <w:noProof/>
          <w:color w:val="000000"/>
        </w:rPr>
        <w:drawing>
          <wp:inline distT="0" distB="0" distL="0" distR="0">
            <wp:extent cx="4100233" cy="3075175"/>
            <wp:effectExtent l="19050" t="0" r="0" b="0"/>
            <wp:docPr id="8" name="Рисунок 2" descr="C:\Users\1\Desktop\ХрищенкоЕлена\ТЕСТОПЛАСТИКА\DSCN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ХрищенкоЕлена\ТЕСТОПЛАСТИКА\DSCN4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97" cy="308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35" w:rsidRDefault="001F30C4" w:rsidP="001F30C4">
      <w:pPr>
        <w:pStyle w:val="c16"/>
        <w:spacing w:before="0" w:beforeAutospacing="0" w:after="0" w:afterAutospacing="0" w:line="288" w:lineRule="atLeast"/>
        <w:jc w:val="right"/>
        <w:rPr>
          <w:rFonts w:ascii="Verdana" w:hAnsi="Verdana"/>
          <w:color w:val="000000"/>
        </w:rPr>
      </w:pPr>
      <w:r w:rsidRPr="001F30C4"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3451449" cy="2588588"/>
            <wp:effectExtent l="19050" t="0" r="0" b="0"/>
            <wp:docPr id="9" name="Рисунок 3" descr="C:\Users\1\Desktop\ХрищенкоЕлена\ТЕСТОПЛАСТИКА\DSCN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ХрищенкоЕлена\ТЕСТОПЛАСТИКА\DSCN41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08" cy="259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0B7" w:rsidRDefault="00D130B7" w:rsidP="001F30C4">
      <w:pPr>
        <w:pStyle w:val="c16"/>
        <w:spacing w:before="0" w:beforeAutospacing="0" w:after="0" w:afterAutospacing="0" w:line="288" w:lineRule="atLeast"/>
        <w:rPr>
          <w:rFonts w:ascii="Verdana" w:hAnsi="Verdana"/>
          <w:color w:val="000000"/>
        </w:rPr>
      </w:pPr>
    </w:p>
    <w:p w:rsidR="001F30C4" w:rsidRDefault="001F30C4" w:rsidP="00DF0C35">
      <w:pPr>
        <w:pStyle w:val="c16"/>
        <w:spacing w:before="0" w:beforeAutospacing="0" w:after="0" w:afterAutospacing="0" w:line="288" w:lineRule="atLeast"/>
        <w:jc w:val="center"/>
        <w:rPr>
          <w:rFonts w:ascii="Verdana" w:hAnsi="Verdana"/>
          <w:color w:val="000000"/>
        </w:rPr>
      </w:pPr>
    </w:p>
    <w:p w:rsidR="001F30C4" w:rsidRDefault="001F30C4" w:rsidP="00DF0C35">
      <w:pPr>
        <w:pStyle w:val="c16"/>
        <w:spacing w:before="0" w:beforeAutospacing="0" w:after="0" w:afterAutospacing="0" w:line="288" w:lineRule="atLeast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3930" cy="2627630"/>
            <wp:effectExtent l="19050" t="0" r="1270" b="0"/>
            <wp:wrapSquare wrapText="bothSides"/>
            <wp:docPr id="11" name="Рисунок 4" descr="C:\Users\1\Desktop\ХрищенкоЕлена\ТЕСТОПЛАСТИКА\DSCN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ХрищенкоЕлена\ТЕСТОПЛАСТИКА\DSCN41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0C4" w:rsidRDefault="001F30C4" w:rsidP="00DF0C35">
      <w:pPr>
        <w:pStyle w:val="c16"/>
        <w:spacing w:before="0" w:beforeAutospacing="0" w:after="0" w:afterAutospacing="0" w:line="288" w:lineRule="atLeast"/>
        <w:jc w:val="center"/>
        <w:rPr>
          <w:rFonts w:ascii="Verdana" w:hAnsi="Verdana"/>
          <w:color w:val="000000"/>
        </w:rPr>
      </w:pPr>
    </w:p>
    <w:p w:rsidR="001F30C4" w:rsidRDefault="001F30C4" w:rsidP="00DF0C35">
      <w:pPr>
        <w:pStyle w:val="c16"/>
        <w:spacing w:before="0" w:beforeAutospacing="0" w:after="0" w:afterAutospacing="0" w:line="288" w:lineRule="atLeast"/>
        <w:jc w:val="center"/>
        <w:rPr>
          <w:rFonts w:ascii="Verdana" w:hAnsi="Verdana"/>
          <w:color w:val="000000"/>
        </w:rPr>
      </w:pPr>
    </w:p>
    <w:p w:rsidR="001F30C4" w:rsidRDefault="001F30C4" w:rsidP="00DF0C35">
      <w:pPr>
        <w:pStyle w:val="c16"/>
        <w:spacing w:before="0" w:beforeAutospacing="0" w:after="0" w:afterAutospacing="0" w:line="288" w:lineRule="atLeast"/>
        <w:jc w:val="center"/>
        <w:rPr>
          <w:rFonts w:ascii="Verdana" w:hAnsi="Verdana"/>
          <w:color w:val="000000"/>
        </w:rPr>
      </w:pPr>
    </w:p>
    <w:p w:rsidR="001F30C4" w:rsidRDefault="001F30C4" w:rsidP="00DF0C35">
      <w:pPr>
        <w:pStyle w:val="c16"/>
        <w:spacing w:before="0" w:beforeAutospacing="0" w:after="0" w:afterAutospacing="0" w:line="288" w:lineRule="atLeast"/>
        <w:jc w:val="center"/>
        <w:rPr>
          <w:rFonts w:ascii="Verdana" w:hAnsi="Verdana"/>
          <w:color w:val="000000"/>
        </w:rPr>
      </w:pPr>
    </w:p>
    <w:p w:rsidR="00D130B7" w:rsidRDefault="00D130B7" w:rsidP="00DF0C35">
      <w:pPr>
        <w:pStyle w:val="c16"/>
        <w:spacing w:before="0" w:beforeAutospacing="0" w:after="0" w:afterAutospacing="0" w:line="288" w:lineRule="atLeast"/>
        <w:jc w:val="center"/>
        <w:rPr>
          <w:rFonts w:ascii="Verdana" w:hAnsi="Verdana"/>
          <w:color w:val="000000"/>
        </w:rPr>
      </w:pPr>
    </w:p>
    <w:p w:rsidR="00D130B7" w:rsidRDefault="00D130B7" w:rsidP="00DF0C35">
      <w:pPr>
        <w:pStyle w:val="c16"/>
        <w:spacing w:before="0" w:beforeAutospacing="0" w:after="0" w:afterAutospacing="0" w:line="288" w:lineRule="atLeast"/>
        <w:jc w:val="center"/>
        <w:rPr>
          <w:rFonts w:ascii="Verdana" w:hAnsi="Verdana"/>
          <w:color w:val="000000"/>
        </w:rPr>
      </w:pPr>
    </w:p>
    <w:p w:rsidR="00DF0C35" w:rsidRDefault="00DF0C35" w:rsidP="00DF0C35">
      <w:pPr>
        <w:pStyle w:val="c16"/>
        <w:spacing w:before="0" w:beforeAutospacing="0" w:after="0" w:afterAutospacing="0" w:line="288" w:lineRule="atLeast"/>
        <w:jc w:val="center"/>
        <w:rPr>
          <w:rFonts w:ascii="Verdana" w:hAnsi="Verdana"/>
          <w:color w:val="000000"/>
        </w:rPr>
      </w:pPr>
    </w:p>
    <w:p w:rsidR="001F30C4" w:rsidRDefault="001F30C4" w:rsidP="00DF0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F30C4" w:rsidRDefault="001F30C4" w:rsidP="00DF0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F30C4" w:rsidRDefault="001F30C4" w:rsidP="00DF0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F30C4" w:rsidRDefault="001F30C4" w:rsidP="00DF0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F30C4" w:rsidRDefault="001F30C4" w:rsidP="00DF0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F30C4" w:rsidRDefault="001F30C4" w:rsidP="001F3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F30C4" w:rsidRDefault="001F30C4" w:rsidP="001F3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F30C4" w:rsidRDefault="001F30C4" w:rsidP="00DF0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30C4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813361" cy="2860022"/>
            <wp:effectExtent l="19050" t="0" r="0" b="0"/>
            <wp:docPr id="12" name="Рисунок 6" descr="C:\Users\1\Desktop\ХрищенкоЕлена\ТЕСТОПЛАСТИКА\DSCN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ХрищенкоЕлена\ТЕСТОПЛАСТИКА\DSCN41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411" cy="28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C4" w:rsidRDefault="001F30C4" w:rsidP="00DF0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F30C4" w:rsidRDefault="001F30C4" w:rsidP="00DF0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F30C4" w:rsidRDefault="001F30C4" w:rsidP="00DF0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F30C4" w:rsidRDefault="001F30C4" w:rsidP="00DF0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F30C4" w:rsidRDefault="001F30C4" w:rsidP="00DF0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30C4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616960" cy="2712721"/>
            <wp:effectExtent l="19050" t="0" r="2540" b="0"/>
            <wp:docPr id="13" name="Рисунок 5" descr="C:\Users\1\Desktop\ХрищенкоЕлена\ТЕСТОПЛАСТИКА\DSCN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ХрищенкоЕлена\ТЕСТОПЛАСТИКА\DSCN41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187" cy="271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C4" w:rsidRDefault="001F30C4" w:rsidP="00DF0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E71D6" w:rsidRPr="00DF0C35" w:rsidRDefault="00DF0C35" w:rsidP="00DF0C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F0C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Источники информации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9E71D6" w:rsidRDefault="009E71D6" w:rsidP="00B40DDE">
      <w:pPr>
        <w:spacing w:after="0" w:line="240" w:lineRule="auto"/>
        <w:ind w:left="360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B40DDE" w:rsidRPr="00DF0C35" w:rsidRDefault="00DF0C35" w:rsidP="00DF0C35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F0C3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40DDE" w:rsidRPr="00DF0C35">
        <w:rPr>
          <w:rFonts w:ascii="Times New Roman" w:hAnsi="Times New Roman" w:cs="Times New Roman"/>
          <w:sz w:val="28"/>
          <w:szCs w:val="28"/>
          <w:lang w:eastAsia="ru-RU"/>
        </w:rPr>
        <w:t xml:space="preserve">Гусева И. Соленое тесто. </w:t>
      </w:r>
      <w:r w:rsidR="00BC0CAD">
        <w:rPr>
          <w:rFonts w:ascii="Times New Roman" w:hAnsi="Times New Roman" w:cs="Times New Roman"/>
          <w:sz w:val="28"/>
          <w:szCs w:val="28"/>
          <w:lang w:eastAsia="ru-RU"/>
        </w:rPr>
        <w:t>– Москва: Мой мир,</w:t>
      </w:r>
      <w:r w:rsidR="00B40DDE" w:rsidRPr="00DF0C35">
        <w:rPr>
          <w:rFonts w:ascii="Times New Roman" w:hAnsi="Times New Roman" w:cs="Times New Roman"/>
          <w:sz w:val="28"/>
          <w:szCs w:val="28"/>
          <w:lang w:eastAsia="ru-RU"/>
        </w:rPr>
        <w:t xml:space="preserve"> 2006.</w:t>
      </w:r>
    </w:p>
    <w:p w:rsidR="00B40DDE" w:rsidRPr="00DF0C35" w:rsidRDefault="00DF0C35" w:rsidP="00DF0C35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F0C3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40DDE" w:rsidRPr="00DF0C35">
        <w:rPr>
          <w:rFonts w:ascii="Times New Roman" w:hAnsi="Times New Roman" w:cs="Times New Roman"/>
          <w:sz w:val="28"/>
          <w:szCs w:val="28"/>
          <w:lang w:eastAsia="ru-RU"/>
        </w:rPr>
        <w:t>Синеглазова М.О. Удивительное соленое тесто.</w:t>
      </w:r>
      <w:r w:rsidR="00BC0CAD">
        <w:rPr>
          <w:rFonts w:ascii="Times New Roman" w:hAnsi="Times New Roman" w:cs="Times New Roman"/>
          <w:sz w:val="28"/>
          <w:szCs w:val="28"/>
          <w:lang w:eastAsia="ru-RU"/>
        </w:rPr>
        <w:t xml:space="preserve"> -  Москва: Издательский Дом МСП,</w:t>
      </w:r>
      <w:r w:rsidR="00B40DDE" w:rsidRPr="00DF0C35">
        <w:rPr>
          <w:rFonts w:ascii="Times New Roman" w:hAnsi="Times New Roman" w:cs="Times New Roman"/>
          <w:sz w:val="28"/>
          <w:szCs w:val="28"/>
          <w:lang w:eastAsia="ru-RU"/>
        </w:rPr>
        <w:t xml:space="preserve"> 2006.</w:t>
      </w:r>
    </w:p>
    <w:p w:rsidR="00B40DDE" w:rsidRPr="00DF0C35" w:rsidRDefault="00DF0C35" w:rsidP="00DF0C35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DF0C3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40DDE" w:rsidRPr="00DF0C35">
        <w:rPr>
          <w:rFonts w:ascii="Times New Roman" w:hAnsi="Times New Roman" w:cs="Times New Roman"/>
          <w:sz w:val="28"/>
          <w:szCs w:val="28"/>
          <w:lang w:eastAsia="ru-RU"/>
        </w:rPr>
        <w:t>Чаянова Г. Соленое тесто для начинающих.</w:t>
      </w:r>
      <w:r w:rsidR="00BC0CAD">
        <w:rPr>
          <w:rFonts w:ascii="Times New Roman" w:hAnsi="Times New Roman" w:cs="Times New Roman"/>
          <w:sz w:val="28"/>
          <w:szCs w:val="28"/>
          <w:lang w:eastAsia="ru-RU"/>
        </w:rPr>
        <w:t xml:space="preserve"> – М.: Мой мир, 2008.</w:t>
      </w:r>
    </w:p>
    <w:p w:rsidR="00B40DDE" w:rsidRPr="00DF0C35" w:rsidRDefault="00BC0CAD" w:rsidP="00DF0C35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F0C35" w:rsidRPr="00DF0C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Агибина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 И., В.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Горичева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40DDE" w:rsidRPr="00DF0C35">
        <w:rPr>
          <w:rFonts w:ascii="Times New Roman" w:hAnsi="Times New Roman" w:cs="Times New Roman"/>
          <w:sz w:val="28"/>
          <w:szCs w:val="28"/>
          <w:lang w:eastAsia="ru-RU"/>
        </w:rPr>
        <w:t xml:space="preserve">Сказку сделаем из глины, теста, снега,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пластилина</w:t>
      </w:r>
      <w:r w:rsidR="00B40DDE" w:rsidRPr="00DF0C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– Ярославль: Академия 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40DDE" w:rsidRPr="00DF0C35">
        <w:rPr>
          <w:rFonts w:ascii="Times New Roman" w:hAnsi="Times New Roman" w:cs="Times New Roman"/>
          <w:sz w:val="28"/>
          <w:szCs w:val="28"/>
          <w:lang w:eastAsia="ru-RU"/>
        </w:rPr>
        <w:t>, 1998 г.</w:t>
      </w:r>
    </w:p>
    <w:p w:rsidR="00B40DDE" w:rsidRPr="00DF0C35" w:rsidRDefault="00BC0CAD" w:rsidP="00DF0C35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F0C35" w:rsidRPr="00DF0C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Романовская А.Л.,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Е.М.Чезлов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Поделки из соленого теста. -  М..:</w:t>
      </w:r>
      <w:r w:rsidR="00B40DDE" w:rsidRPr="00DF0C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АСТ-Пресс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2011</w:t>
      </w:r>
      <w:r w:rsidR="00B40DDE" w:rsidRPr="00DF0C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1F59" w:rsidRPr="00DF0C35" w:rsidRDefault="00DF0C35" w:rsidP="00D130B7">
      <w:pPr>
        <w:pStyle w:val="ab"/>
        <w:rPr>
          <w:rFonts w:ascii="Times New Roman" w:hAnsi="Times New Roman" w:cs="Times New Roman"/>
          <w:sz w:val="28"/>
          <w:szCs w:val="28"/>
        </w:rPr>
      </w:pPr>
      <w:r w:rsidRPr="00DF0C35">
        <w:rPr>
          <w:rFonts w:ascii="Times New Roman" w:hAnsi="Times New Roman" w:cs="Times New Roman"/>
          <w:sz w:val="28"/>
          <w:szCs w:val="28"/>
        </w:rPr>
        <w:t>7.</w:t>
      </w:r>
      <w:hyperlink r:id="rId15" w:history="1">
        <w:r w:rsidR="00E243CC" w:rsidRPr="00DF0C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http://festival.1september.ru/</w:t>
        </w:r>
        <w:proofErr w:type="spellStart"/>
        <w:r w:rsidR="00E243CC" w:rsidRPr="00DF0C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articles</w:t>
        </w:r>
        <w:proofErr w:type="spellEnd"/>
        <w:r w:rsidR="00E243CC" w:rsidRPr="00DF0C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/568572/</w:t>
        </w:r>
      </w:hyperlink>
      <w:r w:rsidR="00E243CC" w:rsidRPr="00DF0C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F0C35">
          <w:rPr>
            <w:rFonts w:ascii="Times New Roman" w:hAnsi="Times New Roman" w:cs="Times New Roman"/>
            <w:sz w:val="28"/>
            <w:szCs w:val="28"/>
          </w:rPr>
          <w:t>8.</w:t>
        </w:r>
        <w:r w:rsidR="00E243CC" w:rsidRPr="00DF0C3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http://tatian.ucoz.ru/load/proekty/proekty/quot_solenyj_kolobok_quot/7-1-0-11</w:t>
        </w:r>
      </w:hyperlink>
    </w:p>
    <w:p w:rsidR="00091F59" w:rsidRDefault="00D130B7" w:rsidP="00D130B7">
      <w:pPr>
        <w:rPr>
          <w:lang w:eastAsia="ru-RU"/>
        </w:rPr>
      </w:pPr>
      <w:r>
        <w:rPr>
          <w:lang w:eastAsia="ru-RU"/>
        </w:rPr>
        <w:tab/>
      </w:r>
    </w:p>
    <w:p w:rsidR="00D130B7" w:rsidRPr="00091F59" w:rsidRDefault="00D130B7" w:rsidP="00D130B7">
      <w:pPr>
        <w:rPr>
          <w:lang w:eastAsia="ru-RU"/>
        </w:rPr>
      </w:pPr>
    </w:p>
    <w:p w:rsidR="00091F59" w:rsidRDefault="00091F59" w:rsidP="00191AF6">
      <w:pPr>
        <w:jc w:val="right"/>
        <w:rPr>
          <w:lang w:eastAsia="ru-RU"/>
        </w:rPr>
      </w:pPr>
    </w:p>
    <w:p w:rsidR="00D130B7" w:rsidRPr="00091F59" w:rsidRDefault="00D130B7" w:rsidP="00D130B7">
      <w:pPr>
        <w:jc w:val="right"/>
        <w:rPr>
          <w:lang w:eastAsia="ru-RU"/>
        </w:rPr>
      </w:pPr>
    </w:p>
    <w:p w:rsidR="00091F59" w:rsidRDefault="00091F59" w:rsidP="00091F59">
      <w:pPr>
        <w:rPr>
          <w:lang w:eastAsia="ru-RU"/>
        </w:rPr>
      </w:pPr>
    </w:p>
    <w:p w:rsidR="00191AF6" w:rsidRDefault="00191AF6" w:rsidP="00091F59">
      <w:pPr>
        <w:rPr>
          <w:lang w:eastAsia="ru-RU"/>
        </w:rPr>
      </w:pPr>
      <w:r>
        <w:rPr>
          <w:lang w:eastAsia="ru-RU"/>
        </w:rPr>
        <w:br w:type="textWrapping" w:clear="all"/>
      </w:r>
    </w:p>
    <w:p w:rsidR="00191AF6" w:rsidRDefault="00191AF6" w:rsidP="00191AF6">
      <w:pPr>
        <w:jc w:val="right"/>
        <w:rPr>
          <w:lang w:eastAsia="ru-RU"/>
        </w:rPr>
      </w:pPr>
    </w:p>
    <w:p w:rsidR="00191AF6" w:rsidRDefault="00191AF6" w:rsidP="00191AF6">
      <w:pPr>
        <w:jc w:val="right"/>
        <w:rPr>
          <w:lang w:eastAsia="ru-RU"/>
        </w:rPr>
      </w:pPr>
    </w:p>
    <w:p w:rsidR="00091F59" w:rsidRPr="00091F59" w:rsidRDefault="00091F59" w:rsidP="00091F59">
      <w:pPr>
        <w:rPr>
          <w:lang w:eastAsia="ru-RU"/>
        </w:rPr>
      </w:pPr>
    </w:p>
    <w:sectPr w:rsidR="00091F59" w:rsidRPr="00091F59" w:rsidSect="00984AF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C1" w:rsidRDefault="002A6FC1" w:rsidP="00B40DDE">
      <w:pPr>
        <w:spacing w:after="0" w:line="240" w:lineRule="auto"/>
      </w:pPr>
      <w:r>
        <w:separator/>
      </w:r>
    </w:p>
  </w:endnote>
  <w:endnote w:type="continuationSeparator" w:id="0">
    <w:p w:rsidR="002A6FC1" w:rsidRDefault="002A6FC1" w:rsidP="00B4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C1" w:rsidRDefault="002A6FC1" w:rsidP="00B40DDE">
      <w:pPr>
        <w:spacing w:after="0" w:line="240" w:lineRule="auto"/>
      </w:pPr>
      <w:r>
        <w:separator/>
      </w:r>
    </w:p>
  </w:footnote>
  <w:footnote w:type="continuationSeparator" w:id="0">
    <w:p w:rsidR="002A6FC1" w:rsidRDefault="002A6FC1" w:rsidP="00B4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EC9"/>
    <w:multiLevelType w:val="multilevel"/>
    <w:tmpl w:val="438E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9537F"/>
    <w:multiLevelType w:val="multilevel"/>
    <w:tmpl w:val="099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56371"/>
    <w:multiLevelType w:val="multilevel"/>
    <w:tmpl w:val="4EFC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30474"/>
    <w:multiLevelType w:val="multilevel"/>
    <w:tmpl w:val="FCA4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C534F3"/>
    <w:multiLevelType w:val="multilevel"/>
    <w:tmpl w:val="09DC9B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584829"/>
    <w:multiLevelType w:val="multilevel"/>
    <w:tmpl w:val="FEFCB6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5E030B"/>
    <w:multiLevelType w:val="multilevel"/>
    <w:tmpl w:val="C2AC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B076E"/>
    <w:multiLevelType w:val="multilevel"/>
    <w:tmpl w:val="8D6A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6D4C5A"/>
    <w:multiLevelType w:val="multilevel"/>
    <w:tmpl w:val="D056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A798A"/>
    <w:multiLevelType w:val="multilevel"/>
    <w:tmpl w:val="11E0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55777E"/>
    <w:multiLevelType w:val="multilevel"/>
    <w:tmpl w:val="FCC2326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C1647A"/>
    <w:multiLevelType w:val="multilevel"/>
    <w:tmpl w:val="CFC8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E5FF0"/>
    <w:multiLevelType w:val="multilevel"/>
    <w:tmpl w:val="A21A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76B1289C"/>
    <w:multiLevelType w:val="multilevel"/>
    <w:tmpl w:val="2CF0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8CB"/>
    <w:rsid w:val="00052643"/>
    <w:rsid w:val="00091F59"/>
    <w:rsid w:val="00097711"/>
    <w:rsid w:val="000C27CA"/>
    <w:rsid w:val="00175BDC"/>
    <w:rsid w:val="00191AF6"/>
    <w:rsid w:val="001D613D"/>
    <w:rsid w:val="001F30C4"/>
    <w:rsid w:val="00256835"/>
    <w:rsid w:val="002A6FC1"/>
    <w:rsid w:val="002F52F4"/>
    <w:rsid w:val="00347A73"/>
    <w:rsid w:val="003A2813"/>
    <w:rsid w:val="003D507B"/>
    <w:rsid w:val="003D67A7"/>
    <w:rsid w:val="003E0025"/>
    <w:rsid w:val="003E22E7"/>
    <w:rsid w:val="003E6F62"/>
    <w:rsid w:val="004808CB"/>
    <w:rsid w:val="004926C9"/>
    <w:rsid w:val="00495552"/>
    <w:rsid w:val="004A614D"/>
    <w:rsid w:val="0052782E"/>
    <w:rsid w:val="0057743A"/>
    <w:rsid w:val="005D62E3"/>
    <w:rsid w:val="00652B73"/>
    <w:rsid w:val="006B1DBC"/>
    <w:rsid w:val="0072561A"/>
    <w:rsid w:val="00736070"/>
    <w:rsid w:val="00767602"/>
    <w:rsid w:val="007834AE"/>
    <w:rsid w:val="007B3546"/>
    <w:rsid w:val="007B6048"/>
    <w:rsid w:val="007D399A"/>
    <w:rsid w:val="00832F4E"/>
    <w:rsid w:val="00883C91"/>
    <w:rsid w:val="008A57D5"/>
    <w:rsid w:val="008A5FC6"/>
    <w:rsid w:val="0098233D"/>
    <w:rsid w:val="00984AF8"/>
    <w:rsid w:val="009C7544"/>
    <w:rsid w:val="009E71D6"/>
    <w:rsid w:val="00A22C39"/>
    <w:rsid w:val="00A414BF"/>
    <w:rsid w:val="00B40DDE"/>
    <w:rsid w:val="00B55626"/>
    <w:rsid w:val="00BC0CAD"/>
    <w:rsid w:val="00D130B7"/>
    <w:rsid w:val="00D519E3"/>
    <w:rsid w:val="00DA4FB6"/>
    <w:rsid w:val="00DA56EF"/>
    <w:rsid w:val="00DB5250"/>
    <w:rsid w:val="00DF0C35"/>
    <w:rsid w:val="00E243CC"/>
    <w:rsid w:val="00E32B8B"/>
    <w:rsid w:val="00EA3C30"/>
    <w:rsid w:val="00F173CD"/>
    <w:rsid w:val="00F76DEA"/>
    <w:rsid w:val="00FC05E8"/>
    <w:rsid w:val="00FC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48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08CB"/>
  </w:style>
  <w:style w:type="paragraph" w:customStyle="1" w:styleId="c66">
    <w:name w:val="c66"/>
    <w:basedOn w:val="a"/>
    <w:rsid w:val="0048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8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4808C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4808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0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8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7A7"/>
  </w:style>
  <w:style w:type="character" w:customStyle="1" w:styleId="c8">
    <w:name w:val="c8"/>
    <w:basedOn w:val="a0"/>
    <w:rsid w:val="00B40DDE"/>
  </w:style>
  <w:style w:type="paragraph" w:customStyle="1" w:styleId="c13">
    <w:name w:val="c13"/>
    <w:basedOn w:val="a"/>
    <w:rsid w:val="00B4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4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4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0DDE"/>
  </w:style>
  <w:style w:type="paragraph" w:styleId="a9">
    <w:name w:val="footer"/>
    <w:basedOn w:val="a"/>
    <w:link w:val="aa"/>
    <w:uiPriority w:val="99"/>
    <w:semiHidden/>
    <w:unhideWhenUsed/>
    <w:rsid w:val="00B4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0DDE"/>
  </w:style>
  <w:style w:type="paragraph" w:customStyle="1" w:styleId="c18">
    <w:name w:val="c18"/>
    <w:basedOn w:val="a"/>
    <w:rsid w:val="00B4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4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4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4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4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4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4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4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56835"/>
    <w:pPr>
      <w:spacing w:after="0" w:line="240" w:lineRule="auto"/>
    </w:pPr>
  </w:style>
  <w:style w:type="paragraph" w:customStyle="1" w:styleId="c0">
    <w:name w:val="c0"/>
    <w:basedOn w:val="a"/>
    <w:rsid w:val="009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2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43CC"/>
  </w:style>
  <w:style w:type="table" w:styleId="ac">
    <w:name w:val="Table Grid"/>
    <w:basedOn w:val="a1"/>
    <w:uiPriority w:val="59"/>
    <w:rsid w:val="00EA3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64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atian.ucoz.ru/load/proekty/proekty/quot_solenyj_kolobok_quot/7-1-0-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68572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06CAB-6AA8-4218-9100-229EF63C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cp:lastPrinted>2015-09-10T03:17:00Z</cp:lastPrinted>
  <dcterms:created xsi:type="dcterms:W3CDTF">2016-01-07T04:07:00Z</dcterms:created>
  <dcterms:modified xsi:type="dcterms:W3CDTF">2016-01-07T04:10:00Z</dcterms:modified>
</cp:coreProperties>
</file>