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A6" w:rsidRDefault="00B728A6" w:rsidP="00B728A6">
      <w:pPr>
        <w:rPr>
          <w:color w:val="000000"/>
          <w:sz w:val="28"/>
          <w:szCs w:val="28"/>
        </w:rPr>
      </w:pPr>
      <w:r w:rsidRPr="00AA1E0B">
        <w:rPr>
          <w:color w:val="000000"/>
          <w:sz w:val="28"/>
          <w:szCs w:val="28"/>
        </w:rPr>
        <w:t>Муниципальное дошкольное образовательное учреждение</w:t>
      </w:r>
      <w:r>
        <w:rPr>
          <w:color w:val="000000"/>
          <w:sz w:val="28"/>
          <w:szCs w:val="28"/>
        </w:rPr>
        <w:t xml:space="preserve"> детский сад №16 «Ромашка» Курского муниципального района Ставропольского края</w:t>
      </w:r>
    </w:p>
    <w:p w:rsidR="00B728A6" w:rsidRDefault="00B728A6" w:rsidP="00B728A6">
      <w:pPr>
        <w:rPr>
          <w:color w:val="000000"/>
          <w:sz w:val="28"/>
          <w:szCs w:val="28"/>
        </w:rPr>
      </w:pPr>
    </w:p>
    <w:p w:rsidR="00B728A6" w:rsidRDefault="00B728A6" w:rsidP="00B728A6">
      <w:pPr>
        <w:rPr>
          <w:color w:val="000000"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28"/>
          <w:szCs w:val="28"/>
        </w:rPr>
      </w:pPr>
    </w:p>
    <w:p w:rsidR="00B728A6" w:rsidRDefault="00B728A6" w:rsidP="00B728A6">
      <w:pPr>
        <w:rPr>
          <w:b/>
          <w:sz w:val="44"/>
          <w:szCs w:val="44"/>
        </w:rPr>
      </w:pPr>
    </w:p>
    <w:p w:rsidR="00B728A6" w:rsidRDefault="00B728A6" w:rsidP="00B728A6">
      <w:pPr>
        <w:rPr>
          <w:b/>
          <w:sz w:val="44"/>
          <w:szCs w:val="44"/>
        </w:rPr>
      </w:pPr>
    </w:p>
    <w:p w:rsidR="00B728A6" w:rsidRDefault="00B728A6" w:rsidP="00B728A6">
      <w:pPr>
        <w:rPr>
          <w:b/>
          <w:sz w:val="44"/>
          <w:szCs w:val="44"/>
        </w:rPr>
      </w:pPr>
    </w:p>
    <w:p w:rsidR="00CE4FA4" w:rsidRDefault="00B728A6" w:rsidP="00D1272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="00CE4FA4">
        <w:rPr>
          <w:b/>
          <w:sz w:val="44"/>
          <w:szCs w:val="44"/>
        </w:rPr>
        <w:t xml:space="preserve">                </w:t>
      </w:r>
      <w:r w:rsidR="00D12721">
        <w:rPr>
          <w:b/>
          <w:sz w:val="44"/>
          <w:szCs w:val="44"/>
        </w:rPr>
        <w:t xml:space="preserve">Консультация </w:t>
      </w:r>
    </w:p>
    <w:p w:rsidR="00CE4FA4" w:rsidRDefault="00CE4FA4" w:rsidP="00D12721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="00D12721" w:rsidRPr="00D12721">
        <w:rPr>
          <w:sz w:val="44"/>
          <w:szCs w:val="44"/>
        </w:rPr>
        <w:t>«</w:t>
      </w:r>
      <w:r>
        <w:rPr>
          <w:sz w:val="44"/>
          <w:szCs w:val="44"/>
        </w:rPr>
        <w:t xml:space="preserve">Игровые приёмы </w:t>
      </w:r>
    </w:p>
    <w:p w:rsidR="00B728A6" w:rsidRPr="00D12721" w:rsidRDefault="00CE4FA4" w:rsidP="00D12721">
      <w:r>
        <w:rPr>
          <w:sz w:val="44"/>
          <w:szCs w:val="44"/>
        </w:rPr>
        <w:t xml:space="preserve">           в обучении  </w:t>
      </w:r>
      <w:r w:rsidR="00D12721" w:rsidRPr="00D12721">
        <w:rPr>
          <w:sz w:val="44"/>
          <w:szCs w:val="44"/>
        </w:rPr>
        <w:t>дошкольников лепке».</w:t>
      </w:r>
    </w:p>
    <w:p w:rsidR="00B728A6" w:rsidRPr="00D12721" w:rsidRDefault="00B728A6" w:rsidP="00B728A6">
      <w:pPr>
        <w:rPr>
          <w:sz w:val="28"/>
          <w:szCs w:val="28"/>
        </w:rPr>
      </w:pPr>
    </w:p>
    <w:p w:rsidR="00B728A6" w:rsidRPr="001B5831" w:rsidRDefault="00B728A6" w:rsidP="00B728A6">
      <w:pPr>
        <w:jc w:val="center"/>
        <w:rPr>
          <w:b/>
          <w:sz w:val="28"/>
          <w:szCs w:val="28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D12721" w:rsidRDefault="00B728A6" w:rsidP="00B728A6">
      <w:pPr>
        <w:tabs>
          <w:tab w:val="left" w:pos="1560"/>
        </w:tabs>
        <w:rPr>
          <w:sz w:val="32"/>
          <w:szCs w:val="32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 xml:space="preserve">                                                                           </w:t>
      </w:r>
    </w:p>
    <w:p w:rsidR="00D12721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</w:p>
    <w:p w:rsidR="00D12721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</w:p>
    <w:p w:rsidR="00D12721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</w:p>
    <w:p w:rsidR="00D12721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</w:p>
    <w:p w:rsidR="00D12721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</w:p>
    <w:p w:rsidR="00B728A6" w:rsidRDefault="00D12721" w:rsidP="00B728A6">
      <w:pPr>
        <w:tabs>
          <w:tab w:val="left" w:pos="1560"/>
        </w:tabs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      </w:t>
      </w:r>
      <w:r w:rsidR="00B728A6">
        <w:rPr>
          <w:sz w:val="32"/>
          <w:szCs w:val="32"/>
          <w:vertAlign w:val="superscript"/>
        </w:rPr>
        <w:t xml:space="preserve">Воспитатель: </w:t>
      </w:r>
      <w:proofErr w:type="spellStart"/>
      <w:r w:rsidR="00B728A6">
        <w:rPr>
          <w:sz w:val="32"/>
          <w:szCs w:val="32"/>
          <w:vertAlign w:val="superscript"/>
        </w:rPr>
        <w:t>Магкиева</w:t>
      </w:r>
      <w:proofErr w:type="spellEnd"/>
      <w:r w:rsidR="00B728A6">
        <w:rPr>
          <w:sz w:val="32"/>
          <w:szCs w:val="32"/>
          <w:vertAlign w:val="superscript"/>
        </w:rPr>
        <w:t xml:space="preserve"> М.А.</w:t>
      </w: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32"/>
          <w:szCs w:val="32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32"/>
          <w:szCs w:val="32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32"/>
          <w:szCs w:val="32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jc w:val="center"/>
        <w:rPr>
          <w:sz w:val="32"/>
          <w:szCs w:val="32"/>
          <w:vertAlign w:val="superscript"/>
        </w:rPr>
      </w:pPr>
    </w:p>
    <w:p w:rsidR="00B728A6" w:rsidRDefault="00B728A6" w:rsidP="00B728A6">
      <w:pPr>
        <w:tabs>
          <w:tab w:val="left" w:pos="1560"/>
        </w:tabs>
        <w:ind w:left="-36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</w:t>
      </w:r>
      <w:r w:rsidR="00D12721">
        <w:rPr>
          <w:sz w:val="32"/>
          <w:szCs w:val="32"/>
          <w:vertAlign w:val="superscript"/>
        </w:rPr>
        <w:t xml:space="preserve">                                        2015</w:t>
      </w:r>
      <w:r>
        <w:rPr>
          <w:sz w:val="32"/>
          <w:szCs w:val="32"/>
          <w:vertAlign w:val="superscript"/>
        </w:rPr>
        <w:t xml:space="preserve"> год</w:t>
      </w:r>
    </w:p>
    <w:p w:rsidR="00B728A6" w:rsidRDefault="00B728A6" w:rsidP="00B728A6">
      <w:pPr>
        <w:tabs>
          <w:tab w:val="left" w:pos="1560"/>
        </w:tabs>
        <w:ind w:left="-360"/>
        <w:rPr>
          <w:sz w:val="32"/>
          <w:szCs w:val="32"/>
          <w:vertAlign w:val="superscript"/>
        </w:rPr>
      </w:pPr>
    </w:p>
    <w:p w:rsidR="00B728A6" w:rsidRPr="00D12721" w:rsidRDefault="00B728A6" w:rsidP="00B728A6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Лепка имеет большое значение для обучения и воспитания детей дошкольного возраста. Скульптор И. Я. </w:t>
      </w:r>
      <w:proofErr w:type="spellStart"/>
      <w:r w:rsidRPr="00D12721">
        <w:rPr>
          <w:sz w:val="27"/>
          <w:szCs w:val="27"/>
        </w:rPr>
        <w:t>Гинцбург</w:t>
      </w:r>
      <w:proofErr w:type="spellEnd"/>
      <w:r w:rsidRPr="00D12721">
        <w:rPr>
          <w:sz w:val="27"/>
          <w:szCs w:val="27"/>
        </w:rPr>
        <w:t xml:space="preserve"> говорил о значении лепки следующее: «...В семье изобразительных искусств лепка играет ту же роль, как и арифметика в математических науках. Это азбука представления о предмете. Это первое чтение, изложение предмета. В рисовании предмет изображается относительным. Из-за перспективы часто умаляется, а иногда и совершенно теряется сущность свой</w:t>
      </w:r>
      <w:proofErr w:type="gramStart"/>
      <w:r w:rsidRPr="00D12721">
        <w:rPr>
          <w:sz w:val="27"/>
          <w:szCs w:val="27"/>
        </w:rPr>
        <w:t>ств пр</w:t>
      </w:r>
      <w:proofErr w:type="gramEnd"/>
      <w:r w:rsidRPr="00D12721">
        <w:rPr>
          <w:sz w:val="27"/>
          <w:szCs w:val="27"/>
        </w:rPr>
        <w:t>едмета, главный его смысл... Правильное соотношение частей, отличие главного от второстепенного — тела от приставных частей — все это ясно выражается при изображении предмета посредством лепки»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 xml:space="preserve">В детском саду проводится много интересных занятий, на которых дети получают знания, умения, навыки, развиваются физически и умственно. Воспитатели формируют на этих занятиях отношение ребенка к событиям и явлениям реального мира, учат понимать форму, цвет, величину, число, пространственные отношения, учат видеть и понимать прекрасное в жизни, природе, искусстве. 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 xml:space="preserve">Основой обучения детей является ознакомление их с окружающей жизнью, с миром предметов и явлений. 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 xml:space="preserve">Полученные знания дети закрепляют в речи, уточняют в разнообразной деятельности, отражают в игре. Чтобы подвести ребенка к лепке, к скульптурному изображению предметов, воспитатель знакомит детей с предметами, показывает их особенности, помогает понять форму, строение предметов, характеризующие их особенности. 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>Воспитатель показывает детям, как передаются знакомые им предметы и явления в различных видах искусства, показывает, как передает поэт впечатления о жизни в стихах, как художник отражает явления и предметы в живописи, в графике, скульптор — в монументальной и станковой скульптуре, в скульптурной миниатюре, в игрушке.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 xml:space="preserve">На занятиях лепкой дошкольники учатся бережно относиться к художественным материалам, у них формируются навыки культуры трудовой деятельности: планирование будущего рисунка, самоконтроль за своими действиями в процессе выполнения работы. Стремление детей достичь качественных результатов говорит об их настойчивости, способности </w:t>
      </w:r>
      <w:r w:rsidR="003433C7">
        <w:rPr>
          <w:sz w:val="27"/>
          <w:szCs w:val="27"/>
        </w:rPr>
        <w:t xml:space="preserve">к преодолению трудностей. 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t xml:space="preserve">Изображать предметы, явления в лепке задуманное дети могут лишь при условии овладения техникой каждого вида изобразительной деятельности. Несмотря на то, что техническое исполнение не является главным, тем не </w:t>
      </w:r>
      <w:proofErr w:type="gramStart"/>
      <w:r w:rsidRPr="00D12721">
        <w:rPr>
          <w:sz w:val="27"/>
          <w:szCs w:val="27"/>
        </w:rPr>
        <w:t>менее</w:t>
      </w:r>
      <w:proofErr w:type="gramEnd"/>
      <w:r w:rsidRPr="00D12721">
        <w:rPr>
          <w:sz w:val="27"/>
          <w:szCs w:val="27"/>
        </w:rPr>
        <w:t xml:space="preserve"> овладение правильной техникой необходимо.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r w:rsidRPr="00D12721">
        <w:rPr>
          <w:sz w:val="27"/>
          <w:szCs w:val="27"/>
        </w:rPr>
        <w:lastRenderedPageBreak/>
        <w:t xml:space="preserve">Поэтому перед воспитателем стоит </w:t>
      </w:r>
      <w:proofErr w:type="gramStart"/>
      <w:r w:rsidRPr="00D12721">
        <w:rPr>
          <w:b/>
          <w:bCs/>
          <w:sz w:val="27"/>
          <w:szCs w:val="27"/>
        </w:rPr>
        <w:t>проблема</w:t>
      </w:r>
      <w:proofErr w:type="gramEnd"/>
      <w:r w:rsidRPr="00D12721">
        <w:rPr>
          <w:sz w:val="27"/>
          <w:szCs w:val="27"/>
        </w:rPr>
        <w:t>: какие формы и методы ознакомления детей младшего дошкольного возраста на занятиях лепкой будут способствовать форм</w:t>
      </w:r>
      <w:r w:rsidR="003433C7">
        <w:rPr>
          <w:sz w:val="27"/>
          <w:szCs w:val="27"/>
        </w:rPr>
        <w:t>ированию технических умений.</w:t>
      </w:r>
      <w:r w:rsidRPr="00D12721">
        <w:rPr>
          <w:sz w:val="27"/>
          <w:szCs w:val="27"/>
        </w:rPr>
        <w:t xml:space="preserve"> </w:t>
      </w:r>
    </w:p>
    <w:p w:rsidR="00B728A6" w:rsidRPr="00D12721" w:rsidRDefault="00B728A6" w:rsidP="00B728A6">
      <w:pPr>
        <w:pStyle w:val="a3"/>
        <w:rPr>
          <w:sz w:val="27"/>
          <w:szCs w:val="27"/>
        </w:rPr>
      </w:pPr>
      <w:proofErr w:type="spellStart"/>
      <w:r w:rsidRPr="00D12721">
        <w:rPr>
          <w:sz w:val="27"/>
          <w:szCs w:val="27"/>
        </w:rPr>
        <w:t>Халезова</w:t>
      </w:r>
      <w:proofErr w:type="spellEnd"/>
      <w:r w:rsidRPr="00D12721">
        <w:rPr>
          <w:sz w:val="27"/>
          <w:szCs w:val="27"/>
        </w:rPr>
        <w:t xml:space="preserve"> Н.Б. писала: «Во время работы с глиной ребенок получает эстетическое наслаждение от ее пластичности, объемности, от форм, которые получаются в процессе лепки. Одновременно ребенок осознает различные свойства глины и пластилина, знакомится с объемной формой, строением и пропорциями предметов, у него развивается точность движений рук и глазомер, формируются конструктивные способности. Если этот вид деятельности правильно поставлен, то лепка может стать любимым занятием детей</w:t>
      </w:r>
      <w:proofErr w:type="gramStart"/>
      <w:r w:rsidRPr="00D12721">
        <w:rPr>
          <w:sz w:val="27"/>
          <w:szCs w:val="27"/>
        </w:rPr>
        <w:t>»</w:t>
      </w:r>
      <w:proofErr w:type="spellStart"/>
      <w:r w:rsidRPr="00D12721">
        <w:rPr>
          <w:sz w:val="27"/>
          <w:szCs w:val="27"/>
        </w:rPr>
        <w:t>в</w:t>
      </w:r>
      <w:proofErr w:type="gramEnd"/>
      <w:r w:rsidRPr="00D12721">
        <w:rPr>
          <w:sz w:val="27"/>
          <w:szCs w:val="27"/>
        </w:rPr>
        <w:t>ыков</w:t>
      </w:r>
      <w:proofErr w:type="spellEnd"/>
      <w:r w:rsidRPr="00D12721">
        <w:rPr>
          <w:sz w:val="27"/>
          <w:szCs w:val="27"/>
        </w:rPr>
        <w:t xml:space="preserve">. </w:t>
      </w:r>
    </w:p>
    <w:p w:rsidR="00B728A6" w:rsidRPr="00D12721" w:rsidRDefault="00B728A6" w:rsidP="00B728A6">
      <w:pPr>
        <w:rPr>
          <w:sz w:val="27"/>
          <w:szCs w:val="27"/>
        </w:rPr>
      </w:pPr>
      <w:r w:rsidRPr="00D12721">
        <w:rPr>
          <w:sz w:val="27"/>
          <w:szCs w:val="27"/>
        </w:rPr>
        <w:t>Лепка — увлекательное занятие. Дети находят большое удовольствие в передаче знакомых фигур из мягких, податливых материалов.</w:t>
      </w:r>
      <w:r w:rsidR="003433C7">
        <w:rPr>
          <w:sz w:val="27"/>
          <w:szCs w:val="27"/>
        </w:rPr>
        <w:t xml:space="preserve"> </w:t>
      </w:r>
      <w:r w:rsidRPr="00D12721">
        <w:rPr>
          <w:sz w:val="27"/>
          <w:szCs w:val="27"/>
        </w:rPr>
        <w:t>Дети лепят людей, животных, посуду, транспорт, овощи, фрукты, игрушки. Разнообразие тематики связано с тем, что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</w:t>
      </w:r>
    </w:p>
    <w:p w:rsidR="00311333" w:rsidRPr="00D12721" w:rsidRDefault="00311333" w:rsidP="00311333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Объяснение задания (оно не должно занимать более 3—4 минут) воспитатель проводит эмоционально, стараясь заинтересовать детей, иногда используя элементы игры, игровых действий. </w:t>
      </w:r>
      <w:proofErr w:type="gramStart"/>
      <w:r w:rsidRPr="00D12721">
        <w:rPr>
          <w:sz w:val="27"/>
          <w:szCs w:val="27"/>
        </w:rPr>
        <w:t>Появляются зайчик, мишка, кукла, снеговик и т. д. и просят помочь слепить морковку, собрать хоровод, угостить их вкусным печеньем, найти зайчат и т. д. Детей захватывает необычное появление персонажа, они радуются его действиям, тому, что к ним обращаются.</w:t>
      </w:r>
      <w:proofErr w:type="gramEnd"/>
      <w:r w:rsidRPr="00D12721">
        <w:rPr>
          <w:sz w:val="27"/>
          <w:szCs w:val="27"/>
        </w:rPr>
        <w:t xml:space="preserve"> У детей возникает желание помочь, и они принимаются энергично действовать. Если воспитатель применяет игровой прием, то нельзя забывать о персонаже в ходе занятия. Кукла интересуется тем, как работают ребята, кто и как выполняет задание, одобряет их действия, кому-то помогает и т. д.</w:t>
      </w:r>
    </w:p>
    <w:p w:rsidR="00311333" w:rsidRPr="00D12721" w:rsidRDefault="00311333" w:rsidP="00311333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Игровой зачин используется не всегда, но эмоциональный настрой должен быть перед каждым занятием. Воспитатель может прочитать стихотворение, спеть песню, загадать загадку про тот предмет, который дети будут лепить. Полезно обратиться к народным пословицам, поговоркам, образным выражениям. Например: </w:t>
      </w:r>
      <w:proofErr w:type="gramStart"/>
      <w:r w:rsidRPr="00D12721">
        <w:rPr>
          <w:sz w:val="27"/>
          <w:szCs w:val="27"/>
        </w:rPr>
        <w:t>«Колобок, колобок, румяный бок», «Комочек пуха, два длинных уха, прыгает ловко, любит морковку» (о зайце), «Цыплятки — желтые ребятки».</w:t>
      </w:r>
      <w:proofErr w:type="gramEnd"/>
    </w:p>
    <w:p w:rsidR="00311333" w:rsidRPr="00D12721" w:rsidRDefault="00311333" w:rsidP="00311333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Особенностью деятельности детей 3—4 лет является ее игровой характер. Он заключается в том, что, изображая отдельные предметы, дети включают их в игровую ситуацию, действуют с ними как с живыми. После того как малыши слепят предмет, можно его обыграть. Например, если они лепили неваляшку, то можно дать ей в руки флажок, а около утенка поставить блюдце. </w:t>
      </w:r>
    </w:p>
    <w:p w:rsidR="00311333" w:rsidRPr="00D12721" w:rsidRDefault="00311333" w:rsidP="00311333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lastRenderedPageBreak/>
        <w:t>Создание игровых ситуаций помогает детям лучше понять образ, который они создают, а это очень важно, так как основная цель изобразительной деятельности — научить детей создавать выразительный образ.</w:t>
      </w:r>
    </w:p>
    <w:p w:rsidR="00D12721" w:rsidRPr="00D12721" w:rsidRDefault="00D12721" w:rsidP="00D12721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У маленького ребенка особая острота восприятия. То, что эмоционально воспринято в детстве, запоминается на всю жизнь. Восприятие </w:t>
      </w:r>
      <w:proofErr w:type="gramStart"/>
      <w:r w:rsidRPr="00D12721">
        <w:rPr>
          <w:sz w:val="27"/>
          <w:szCs w:val="27"/>
        </w:rPr>
        <w:t>красивого</w:t>
      </w:r>
      <w:proofErr w:type="gramEnd"/>
      <w:r w:rsidRPr="00D12721">
        <w:rPr>
          <w:sz w:val="27"/>
          <w:szCs w:val="27"/>
        </w:rPr>
        <w:t xml:space="preserve"> формирует у детей эстетическое чувство, уважение и бережное отношение к искусству. Произведения искусства расширяют кругозор ребенка тем, что несут определенную информацию. Они влияют и на формирование нравственных чувств.</w:t>
      </w:r>
    </w:p>
    <w:p w:rsidR="00D12721" w:rsidRPr="00D12721" w:rsidRDefault="00D12721" w:rsidP="00D12721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Происходят существенные изменения и в отношениях с окружающими. У детей формируется умение работать в коллективе, помогать друг другу. Ребенок может элементарно оценить работу товарища. </w:t>
      </w:r>
    </w:p>
    <w:p w:rsidR="00D12721" w:rsidRPr="00D12721" w:rsidRDefault="00D12721" w:rsidP="00D12721">
      <w:pPr>
        <w:spacing w:before="100" w:beforeAutospacing="1" w:after="100" w:afterAutospacing="1"/>
        <w:rPr>
          <w:sz w:val="27"/>
          <w:szCs w:val="27"/>
        </w:rPr>
      </w:pPr>
      <w:r w:rsidRPr="00D12721">
        <w:rPr>
          <w:sz w:val="27"/>
          <w:szCs w:val="27"/>
        </w:rPr>
        <w:t xml:space="preserve">Так как все действия осуществляются руками, то развивается мелкая моторика и координация, в </w:t>
      </w:r>
      <w:proofErr w:type="gramStart"/>
      <w:r w:rsidRPr="00D12721">
        <w:rPr>
          <w:sz w:val="27"/>
          <w:szCs w:val="27"/>
        </w:rPr>
        <w:t>совокупности</w:t>
      </w:r>
      <w:proofErr w:type="gramEnd"/>
      <w:r w:rsidRPr="00D12721">
        <w:rPr>
          <w:sz w:val="27"/>
          <w:szCs w:val="27"/>
        </w:rPr>
        <w:t xml:space="preserve"> благотворно влияющие на речь. Первые занятия лепкой в детском саду только знакомят с материалами и их свойствами, это попытки скрутить шар, расплющить его, преобразовав в тарелку, и иные простейшие действия. В процессе лепки детям наиболее интересна сама трансформация, происходящая с пластилином на глазах, это возможность создать игрушку самостоятельно, поэтому обычно подобные занятия, как и музыкальные </w:t>
      </w:r>
      <w:proofErr w:type="gramStart"/>
      <w:r w:rsidRPr="00D12721">
        <w:rPr>
          <w:sz w:val="27"/>
          <w:szCs w:val="27"/>
        </w:rPr>
        <w:t>занятия</w:t>
      </w:r>
      <w:proofErr w:type="gramEnd"/>
      <w:r w:rsidRPr="00D12721">
        <w:rPr>
          <w:sz w:val="27"/>
          <w:szCs w:val="27"/>
        </w:rPr>
        <w:t xml:space="preserve"> в детском саду, проходят легко и весело.</w:t>
      </w:r>
    </w:p>
    <w:p w:rsidR="00B728A6" w:rsidRPr="00D12721" w:rsidRDefault="00B728A6"/>
    <w:sectPr w:rsidR="00B728A6" w:rsidRPr="00D12721" w:rsidSect="00732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A6"/>
    <w:rsid w:val="00136049"/>
    <w:rsid w:val="00311333"/>
    <w:rsid w:val="003433C7"/>
    <w:rsid w:val="0073234D"/>
    <w:rsid w:val="00B728A6"/>
    <w:rsid w:val="00CE4FA4"/>
    <w:rsid w:val="00D1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728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728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4</cp:revision>
  <cp:lastPrinted>2015-11-02T04:38:00Z</cp:lastPrinted>
  <dcterms:created xsi:type="dcterms:W3CDTF">2015-11-02T04:03:00Z</dcterms:created>
  <dcterms:modified xsi:type="dcterms:W3CDTF">2015-12-08T09:07:00Z</dcterms:modified>
</cp:coreProperties>
</file>