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CFF">
    <v:background id="_x0000_s1025" o:bwmode="white" fillcolor="#ccf" o:targetscreensize="1024,768">
      <v:fill color2="white [3212]" focusposition=".5,.5" focussize="" focus="50%" type="gradient"/>
    </v:background>
  </w:background>
  <w:body>
    <w:p w:rsidR="00E64574" w:rsidRPr="00923CFE" w:rsidRDefault="00E64574" w:rsidP="00B361AC">
      <w:pPr>
        <w:pStyle w:val="a3"/>
        <w:spacing w:after="0"/>
        <w:jc w:val="right"/>
        <w:rPr>
          <w:rStyle w:val="a5"/>
          <w:b w:val="0"/>
          <w:sz w:val="36"/>
        </w:rPr>
      </w:pPr>
      <w:r w:rsidRPr="00923CFE">
        <w:rPr>
          <w:rStyle w:val="a5"/>
          <w:b w:val="0"/>
          <w:sz w:val="36"/>
        </w:rPr>
        <w:t xml:space="preserve">ГАЗЕТА МБДОУ д/с  №5 </w:t>
      </w:r>
    </w:p>
    <w:p w:rsidR="00E64574" w:rsidRPr="00923CFE" w:rsidRDefault="00E64574" w:rsidP="00B361AC">
      <w:pPr>
        <w:pStyle w:val="a3"/>
        <w:spacing w:after="0"/>
        <w:jc w:val="right"/>
        <w:rPr>
          <w:rStyle w:val="a5"/>
          <w:b w:val="0"/>
          <w:sz w:val="36"/>
        </w:rPr>
      </w:pPr>
      <w:r w:rsidRPr="00923CFE">
        <w:rPr>
          <w:rStyle w:val="a5"/>
          <w:b w:val="0"/>
          <w:sz w:val="36"/>
        </w:rPr>
        <w:t>«Семейная шкатулка»</w:t>
      </w:r>
      <w:r w:rsidR="008A7ACD" w:rsidRPr="00923CFE">
        <w:t xml:space="preserve"> </w:t>
      </w:r>
    </w:p>
    <w:p w:rsidR="00E64574" w:rsidRPr="00923CFE" w:rsidRDefault="00E64574" w:rsidP="00B361AC">
      <w:pPr>
        <w:pStyle w:val="a3"/>
        <w:spacing w:after="0"/>
        <w:jc w:val="right"/>
        <w:rPr>
          <w:rStyle w:val="a5"/>
          <w:b w:val="0"/>
          <w:sz w:val="36"/>
        </w:rPr>
      </w:pPr>
      <w:r w:rsidRPr="00923CFE">
        <w:rPr>
          <w:rStyle w:val="a5"/>
          <w:b w:val="0"/>
          <w:sz w:val="36"/>
        </w:rPr>
        <w:t>Инструктор по ФК</w:t>
      </w:r>
    </w:p>
    <w:p w:rsidR="00E64574" w:rsidRPr="00923CFE" w:rsidRDefault="00E64574" w:rsidP="00B361AC">
      <w:pPr>
        <w:pStyle w:val="a3"/>
        <w:spacing w:after="0"/>
        <w:jc w:val="right"/>
        <w:rPr>
          <w:rStyle w:val="a5"/>
          <w:b w:val="0"/>
          <w:sz w:val="36"/>
        </w:rPr>
      </w:pPr>
      <w:r w:rsidRPr="00923CFE">
        <w:rPr>
          <w:rStyle w:val="a5"/>
          <w:b w:val="0"/>
          <w:sz w:val="36"/>
        </w:rPr>
        <w:t xml:space="preserve"> </w:t>
      </w:r>
      <w:proofErr w:type="spellStart"/>
      <w:r w:rsidRPr="00923CFE">
        <w:rPr>
          <w:rStyle w:val="a5"/>
          <w:b w:val="0"/>
          <w:sz w:val="36"/>
        </w:rPr>
        <w:t>Круглий</w:t>
      </w:r>
      <w:proofErr w:type="spellEnd"/>
      <w:r w:rsidRPr="00923CFE">
        <w:rPr>
          <w:rStyle w:val="a5"/>
          <w:b w:val="0"/>
          <w:sz w:val="36"/>
        </w:rPr>
        <w:t xml:space="preserve"> Н.Л.</w:t>
      </w:r>
      <w:r w:rsidR="008A7ACD" w:rsidRPr="00923CFE">
        <w:rPr>
          <w:rStyle w:val="a5"/>
          <w:b w:val="0"/>
          <w:sz w:val="36"/>
        </w:rPr>
        <w:t xml:space="preserve"> </w:t>
      </w:r>
    </w:p>
    <w:p w:rsidR="00FB68A3" w:rsidRPr="00923CFE" w:rsidRDefault="00FB68A3" w:rsidP="00FB68A3"/>
    <w:p w:rsidR="00F220D3" w:rsidRPr="00923CFE" w:rsidRDefault="00F220D3" w:rsidP="00FB68A3">
      <w:pPr>
        <w:pStyle w:val="2"/>
        <w:rPr>
          <w:b w:val="0"/>
          <w:color w:val="FF0000"/>
        </w:rPr>
      </w:pPr>
      <w:r w:rsidRPr="00923CFE">
        <w:rPr>
          <w:b w:val="0"/>
          <w:color w:val="FF0000"/>
        </w:rPr>
        <w:t>Народные подвижные игры в семье</w:t>
      </w:r>
    </w:p>
    <w:p w:rsidR="00E64574" w:rsidRPr="00923CFE" w:rsidRDefault="00E64574" w:rsidP="00F220D3">
      <w:pPr>
        <w:pStyle w:val="a3"/>
        <w:jc w:val="both"/>
        <w:rPr>
          <w:rFonts w:cs="Aharoni"/>
          <w:color w:val="auto"/>
          <w:sz w:val="24"/>
          <w:szCs w:val="28"/>
        </w:rPr>
      </w:pPr>
      <w:r w:rsidRPr="00923CFE">
        <w:rPr>
          <w:rFonts w:cs="Aharoni"/>
          <w:color w:val="auto"/>
          <w:sz w:val="24"/>
          <w:szCs w:val="28"/>
        </w:rPr>
        <w:t>Родители — первые участники игр сво</w:t>
      </w:r>
      <w:r w:rsidR="00F220D3" w:rsidRPr="00923CFE">
        <w:rPr>
          <w:rFonts w:cs="Aharoni"/>
          <w:color w:val="auto"/>
          <w:sz w:val="24"/>
          <w:szCs w:val="28"/>
        </w:rPr>
        <w:t xml:space="preserve">их </w:t>
      </w:r>
      <w:r w:rsidRPr="00923CFE">
        <w:rPr>
          <w:rFonts w:cs="Aharoni"/>
          <w:color w:val="auto"/>
          <w:sz w:val="24"/>
          <w:szCs w:val="28"/>
        </w:rPr>
        <w:t>малышей. И чем активнее общение матери или отца с ребенком, тем быстрее он развивается.</w:t>
      </w:r>
    </w:p>
    <w:p w:rsidR="00E64574" w:rsidRPr="00923CFE" w:rsidRDefault="00624F26" w:rsidP="00F220D3">
      <w:pPr>
        <w:pStyle w:val="a3"/>
        <w:jc w:val="both"/>
        <w:rPr>
          <w:rFonts w:cs="Aharoni"/>
          <w:color w:val="auto"/>
          <w:sz w:val="24"/>
          <w:szCs w:val="28"/>
        </w:rPr>
      </w:pPr>
      <w:r w:rsidRPr="00923CFE">
        <w:rPr>
          <w:rFonts w:cs="Aharoni"/>
          <w:color w:val="auto"/>
          <w:sz w:val="24"/>
          <w:szCs w:val="28"/>
        </w:rPr>
        <w:t>Э</w:t>
      </w:r>
      <w:r w:rsidR="00E64574" w:rsidRPr="00923CFE">
        <w:rPr>
          <w:rFonts w:cs="Aharoni"/>
          <w:color w:val="auto"/>
          <w:sz w:val="24"/>
          <w:szCs w:val="28"/>
        </w:rPr>
        <w:t>то приносит двойную пользу: доставляет детям много радости и удовольствия, а папам и мамам дает возможность лучше узнать своего ребенка, стать его другом, создать положительную эмоциональной атмосферы в семье.</w:t>
      </w:r>
    </w:p>
    <w:p w:rsidR="00E374BD" w:rsidRDefault="00E64574" w:rsidP="00E374BD">
      <w:pPr>
        <w:pStyle w:val="a3"/>
        <w:jc w:val="both"/>
        <w:rPr>
          <w:rFonts w:cs="Aharoni"/>
          <w:color w:val="auto"/>
          <w:sz w:val="24"/>
          <w:szCs w:val="28"/>
        </w:rPr>
      </w:pPr>
      <w:r w:rsidRPr="00923CFE">
        <w:rPr>
          <w:rFonts w:cs="Aharoni"/>
          <w:color w:val="auto"/>
          <w:sz w:val="24"/>
          <w:szCs w:val="28"/>
        </w:rPr>
        <w:t xml:space="preserve">Преимущество народных игр в практике семейного воспитания: </w:t>
      </w:r>
      <w:r w:rsidRPr="00923CFE">
        <w:rPr>
          <w:rFonts w:cs="Aharoni"/>
          <w:i/>
          <w:color w:val="auto"/>
          <w:sz w:val="24"/>
          <w:szCs w:val="28"/>
        </w:rPr>
        <w:t xml:space="preserve">простота и доступность их организации, не требуют оборудования, </w:t>
      </w:r>
      <w:r w:rsidR="00B361AC" w:rsidRPr="00923CFE">
        <w:rPr>
          <w:rFonts w:cs="Aharoni"/>
          <w:i/>
          <w:color w:val="auto"/>
          <w:sz w:val="24"/>
          <w:szCs w:val="28"/>
        </w:rPr>
        <w:t xml:space="preserve">и много </w:t>
      </w:r>
      <w:r w:rsidRPr="00923CFE">
        <w:rPr>
          <w:rFonts w:cs="Aharoni"/>
          <w:i/>
          <w:color w:val="auto"/>
          <w:sz w:val="24"/>
          <w:szCs w:val="28"/>
        </w:rPr>
        <w:t>времени.</w:t>
      </w:r>
      <w:r w:rsidRPr="00923CFE">
        <w:rPr>
          <w:rFonts w:cs="Aharoni"/>
          <w:color w:val="auto"/>
          <w:sz w:val="24"/>
          <w:szCs w:val="28"/>
        </w:rPr>
        <w:t xml:space="preserve"> </w:t>
      </w:r>
      <w:r w:rsidR="00B361AC" w:rsidRPr="00923CFE">
        <w:rPr>
          <w:rFonts w:cs="Aharoni"/>
          <w:color w:val="auto"/>
          <w:sz w:val="24"/>
          <w:szCs w:val="28"/>
        </w:rPr>
        <w:t xml:space="preserve"> И</w:t>
      </w:r>
      <w:r w:rsidRPr="00923CFE">
        <w:rPr>
          <w:rFonts w:cs="Aharoni"/>
          <w:color w:val="auto"/>
          <w:sz w:val="24"/>
          <w:szCs w:val="28"/>
        </w:rPr>
        <w:t>грать</w:t>
      </w:r>
      <w:r w:rsidR="00B361AC" w:rsidRPr="00923CFE">
        <w:rPr>
          <w:rFonts w:cs="Aharoni"/>
          <w:color w:val="auto"/>
          <w:sz w:val="24"/>
          <w:szCs w:val="28"/>
        </w:rPr>
        <w:t xml:space="preserve"> можно</w:t>
      </w:r>
      <w:r w:rsidRPr="00923CFE">
        <w:rPr>
          <w:rFonts w:cs="Aharoni"/>
          <w:color w:val="auto"/>
          <w:sz w:val="24"/>
          <w:szCs w:val="28"/>
        </w:rPr>
        <w:t xml:space="preserve"> по дороге в детский сад, во время прогулки, во время путешествия в поезде и т. п</w:t>
      </w:r>
      <w:r w:rsidR="00B361AC" w:rsidRPr="00923CFE">
        <w:rPr>
          <w:rFonts w:cs="Aharoni"/>
          <w:color w:val="auto"/>
          <w:sz w:val="24"/>
          <w:szCs w:val="28"/>
        </w:rPr>
        <w:t>.</w:t>
      </w:r>
    </w:p>
    <w:p w:rsidR="00B361AC" w:rsidRPr="00923CFE" w:rsidRDefault="00FB68A3" w:rsidP="00E374BD">
      <w:pPr>
        <w:pStyle w:val="a3"/>
        <w:jc w:val="both"/>
        <w:rPr>
          <w:rFonts w:cs="Aharoni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23CFE">
        <w:rPr>
          <w:rFonts w:cs="Aharoni"/>
          <w:noProof/>
          <w:sz w:val="36"/>
          <w:szCs w:val="2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7216" behindDoc="0" locked="0" layoutInCell="1" allowOverlap="1" wp14:anchorId="33C829BF" wp14:editId="20F64C3F">
            <wp:simplePos x="496570" y="5429885"/>
            <wp:positionH relativeFrom="margin">
              <wp:align>left</wp:align>
            </wp:positionH>
            <wp:positionV relativeFrom="margin">
              <wp:align>center</wp:align>
            </wp:positionV>
            <wp:extent cx="1347470" cy="1347470"/>
            <wp:effectExtent l="0" t="0" r="508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61AC" w:rsidRPr="00923CFE">
        <w:rPr>
          <w:rFonts w:cs="Aharoni"/>
          <w:sz w:val="36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="00E374BD">
        <w:rPr>
          <w:rFonts w:cs="Aharoni"/>
          <w:sz w:val="36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="00B361AC" w:rsidRPr="00923CFE">
        <w:rPr>
          <w:rFonts w:cs="Aharoni"/>
          <w:sz w:val="36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«Передизы»</w:t>
      </w:r>
    </w:p>
    <w:p w:rsidR="00B361AC" w:rsidRPr="00923CFE" w:rsidRDefault="00B361AC" w:rsidP="008A7ACD">
      <w:pPr>
        <w:spacing w:after="0"/>
        <w:ind w:firstLine="708"/>
        <w:jc w:val="both"/>
        <w:rPr>
          <w:rFonts w:cs="Aharoni"/>
          <w:sz w:val="24"/>
          <w:szCs w:val="28"/>
        </w:rPr>
      </w:pPr>
      <w:r w:rsidRPr="00923CFE">
        <w:rPr>
          <w:rFonts w:cs="Aharoni"/>
          <w:sz w:val="24"/>
          <w:szCs w:val="28"/>
        </w:rPr>
        <w:t>Играющие берутся за руки, один остается в середине. Все поют или приговаривают:</w:t>
      </w:r>
    </w:p>
    <w:p w:rsidR="008A7ACD" w:rsidRPr="00923CFE" w:rsidRDefault="008A7ACD" w:rsidP="00F220D3">
      <w:pPr>
        <w:spacing w:after="0" w:line="240" w:lineRule="auto"/>
        <w:jc w:val="both"/>
        <w:rPr>
          <w:rFonts w:cs="Aharoni"/>
          <w:i/>
          <w:color w:val="000000" w:themeColor="text1"/>
          <w:sz w:val="24"/>
          <w:szCs w:val="28"/>
        </w:rPr>
      </w:pPr>
    </w:p>
    <w:p w:rsidR="00B361AC" w:rsidRPr="00923CFE" w:rsidRDefault="00B361AC" w:rsidP="00F220D3">
      <w:pPr>
        <w:spacing w:after="0" w:line="240" w:lineRule="auto"/>
        <w:jc w:val="both"/>
        <w:rPr>
          <w:rFonts w:cs="Aharoni"/>
          <w:i/>
          <w:color w:val="000000" w:themeColor="text1"/>
          <w:sz w:val="24"/>
          <w:szCs w:val="28"/>
        </w:rPr>
      </w:pPr>
      <w:r w:rsidRPr="00923CFE">
        <w:rPr>
          <w:rFonts w:cs="Aharoni"/>
          <w:i/>
          <w:color w:val="000000" w:themeColor="text1"/>
          <w:sz w:val="24"/>
          <w:szCs w:val="28"/>
        </w:rPr>
        <w:t>У дядюшки Трифона семеро детей,</w:t>
      </w:r>
    </w:p>
    <w:p w:rsidR="00B361AC" w:rsidRPr="00923CFE" w:rsidRDefault="00B361AC" w:rsidP="00F220D3">
      <w:pPr>
        <w:spacing w:after="0" w:line="240" w:lineRule="auto"/>
        <w:jc w:val="both"/>
        <w:rPr>
          <w:rFonts w:cs="Aharoni"/>
          <w:i/>
          <w:color w:val="000000" w:themeColor="text1"/>
          <w:sz w:val="24"/>
          <w:szCs w:val="28"/>
        </w:rPr>
      </w:pPr>
      <w:r w:rsidRPr="00923CFE">
        <w:rPr>
          <w:rFonts w:cs="Aharoni"/>
          <w:i/>
          <w:color w:val="000000" w:themeColor="text1"/>
          <w:sz w:val="24"/>
          <w:szCs w:val="28"/>
        </w:rPr>
        <w:t>Семеро детей и все сыновья.</w:t>
      </w:r>
    </w:p>
    <w:p w:rsidR="00B361AC" w:rsidRPr="00923CFE" w:rsidRDefault="00B361AC" w:rsidP="00F220D3">
      <w:pPr>
        <w:spacing w:after="0" w:line="240" w:lineRule="auto"/>
        <w:jc w:val="both"/>
        <w:rPr>
          <w:rFonts w:cs="Aharoni"/>
          <w:i/>
          <w:color w:val="000000" w:themeColor="text1"/>
          <w:sz w:val="24"/>
          <w:szCs w:val="28"/>
        </w:rPr>
      </w:pPr>
      <w:r w:rsidRPr="00923CFE">
        <w:rPr>
          <w:rFonts w:cs="Aharoni"/>
          <w:i/>
          <w:color w:val="000000" w:themeColor="text1"/>
          <w:sz w:val="24"/>
          <w:szCs w:val="28"/>
        </w:rPr>
        <w:t>Они не пьют, не едят,</w:t>
      </w:r>
    </w:p>
    <w:p w:rsidR="00B361AC" w:rsidRPr="00923CFE" w:rsidRDefault="00B361AC" w:rsidP="00F220D3">
      <w:pPr>
        <w:spacing w:after="0" w:line="240" w:lineRule="auto"/>
        <w:jc w:val="both"/>
        <w:rPr>
          <w:rFonts w:cs="Aharoni"/>
          <w:i/>
          <w:color w:val="000000" w:themeColor="text1"/>
          <w:sz w:val="24"/>
          <w:szCs w:val="28"/>
        </w:rPr>
      </w:pPr>
      <w:r w:rsidRPr="00923CFE">
        <w:rPr>
          <w:rFonts w:cs="Aharoni"/>
          <w:i/>
          <w:color w:val="000000" w:themeColor="text1"/>
          <w:sz w:val="24"/>
          <w:szCs w:val="28"/>
        </w:rPr>
        <w:t>Друг на друга глядят</w:t>
      </w:r>
    </w:p>
    <w:p w:rsidR="00B361AC" w:rsidRPr="00923CFE" w:rsidRDefault="00B361AC" w:rsidP="00F220D3">
      <w:pPr>
        <w:spacing w:after="0" w:line="240" w:lineRule="auto"/>
        <w:jc w:val="both"/>
        <w:rPr>
          <w:rFonts w:cs="Aharoni"/>
          <w:i/>
          <w:color w:val="000000" w:themeColor="text1"/>
          <w:sz w:val="24"/>
          <w:szCs w:val="28"/>
        </w:rPr>
      </w:pPr>
      <w:r w:rsidRPr="00923CFE">
        <w:rPr>
          <w:rFonts w:cs="Aharoni"/>
          <w:i/>
          <w:color w:val="000000" w:themeColor="text1"/>
          <w:sz w:val="24"/>
          <w:szCs w:val="28"/>
        </w:rPr>
        <w:t>И все делают вот так.</w:t>
      </w:r>
    </w:p>
    <w:p w:rsidR="008A7ACD" w:rsidRPr="00923CFE" w:rsidRDefault="008A7ACD" w:rsidP="008A7ACD">
      <w:pPr>
        <w:spacing w:after="0"/>
        <w:ind w:firstLine="708"/>
        <w:jc w:val="both"/>
        <w:rPr>
          <w:rFonts w:cs="Aharoni"/>
          <w:sz w:val="24"/>
          <w:szCs w:val="28"/>
        </w:rPr>
      </w:pPr>
    </w:p>
    <w:p w:rsidR="00B361AC" w:rsidRPr="00923CFE" w:rsidRDefault="00B361AC" w:rsidP="008A7ACD">
      <w:pPr>
        <w:spacing w:after="0"/>
        <w:ind w:firstLine="708"/>
        <w:jc w:val="both"/>
        <w:rPr>
          <w:rFonts w:cs="Aharoni"/>
          <w:sz w:val="24"/>
          <w:szCs w:val="28"/>
        </w:rPr>
      </w:pPr>
      <w:r w:rsidRPr="00923CFE">
        <w:rPr>
          <w:rFonts w:cs="Aharoni"/>
          <w:sz w:val="24"/>
          <w:szCs w:val="28"/>
        </w:rPr>
        <w:t>При этом стоящий в середине выполняет какое-либо движение, а все играющие должны его повторить. Тот, кто не успевает или неточно повторяет, платит фант.</w:t>
      </w:r>
      <w:r w:rsidR="00F220D3" w:rsidRPr="00923CFE">
        <w:rPr>
          <w:rFonts w:cs="Aharoni"/>
          <w:sz w:val="24"/>
          <w:szCs w:val="28"/>
        </w:rPr>
        <w:t xml:space="preserve"> </w:t>
      </w:r>
      <w:r w:rsidRPr="00923CFE">
        <w:rPr>
          <w:rFonts w:cs="Aharoni"/>
          <w:sz w:val="24"/>
          <w:szCs w:val="28"/>
        </w:rPr>
        <w:t>Движения</w:t>
      </w:r>
      <w:r w:rsidR="00F220D3" w:rsidRPr="00923CFE">
        <w:rPr>
          <w:rFonts w:cs="Aharoni"/>
          <w:sz w:val="24"/>
          <w:szCs w:val="28"/>
        </w:rPr>
        <w:t xml:space="preserve"> </w:t>
      </w:r>
      <w:r w:rsidRPr="00923CFE">
        <w:rPr>
          <w:rFonts w:cs="Aharoni"/>
          <w:sz w:val="24"/>
          <w:szCs w:val="28"/>
        </w:rPr>
        <w:t>должны быть забавными и не вызывать затруднений у детей.</w:t>
      </w:r>
    </w:p>
    <w:p w:rsidR="008A7ACD" w:rsidRPr="00923CFE" w:rsidRDefault="008A7ACD" w:rsidP="008A7ACD">
      <w:pPr>
        <w:spacing w:after="0"/>
        <w:jc w:val="center"/>
        <w:rPr>
          <w:rFonts w:cs="Aharoni"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4212D" w:rsidRPr="00F30CE1" w:rsidRDefault="00FB68A3" w:rsidP="008A7ACD">
      <w:pPr>
        <w:spacing w:after="0"/>
        <w:jc w:val="center"/>
        <w:rPr>
          <w:rFonts w:cs="Aharoni"/>
          <w:b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Aharon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950528" wp14:editId="6EF3803B">
            <wp:simplePos x="5192395" y="462280"/>
            <wp:positionH relativeFrom="margin">
              <wp:align>right</wp:align>
            </wp:positionH>
            <wp:positionV relativeFrom="margin">
              <wp:align>top</wp:align>
            </wp:positionV>
            <wp:extent cx="959485" cy="95948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12D" w:rsidRPr="00F30CE1">
        <w:rPr>
          <w:rFonts w:cs="Aharoni"/>
          <w:b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</w:t>
      </w:r>
    </w:p>
    <w:p w:rsidR="00B361AC" w:rsidRPr="00F30CE1" w:rsidRDefault="00E4212D" w:rsidP="00B361AC">
      <w:pPr>
        <w:spacing w:after="0"/>
        <w:jc w:val="center"/>
        <w:rPr>
          <w:rFonts w:cs="Aharoni"/>
          <w:b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30CE1">
        <w:rPr>
          <w:rFonts w:cs="Aharoni"/>
          <w:b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 w:rsidR="00B361AC" w:rsidRPr="00F30CE1">
        <w:rPr>
          <w:rFonts w:cs="Aharoni"/>
          <w:b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Холодно </w:t>
      </w:r>
      <w:r w:rsidRPr="00F30CE1">
        <w:rPr>
          <w:rFonts w:cs="Aharoni"/>
          <w:b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B361AC" w:rsidRPr="00F30CE1">
        <w:rPr>
          <w:rFonts w:cs="Aharoni"/>
          <w:b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горячо</w:t>
      </w:r>
      <w:r w:rsidRPr="00F30CE1">
        <w:rPr>
          <w:rFonts w:cs="Aharoni"/>
          <w:b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B361AC" w:rsidRPr="00B361AC" w:rsidRDefault="00B361AC" w:rsidP="00B361AC">
      <w:pPr>
        <w:spacing w:after="0"/>
        <w:jc w:val="both"/>
        <w:rPr>
          <w:rFonts w:cs="Aharoni"/>
          <w:sz w:val="24"/>
          <w:szCs w:val="28"/>
        </w:rPr>
      </w:pPr>
      <w:r>
        <w:rPr>
          <w:rFonts w:cs="Aharoni"/>
          <w:sz w:val="24"/>
          <w:szCs w:val="28"/>
        </w:rPr>
        <w:t>В</w:t>
      </w:r>
      <w:r w:rsidRPr="00B361AC">
        <w:rPr>
          <w:rFonts w:cs="Aharoni"/>
          <w:sz w:val="24"/>
          <w:szCs w:val="28"/>
        </w:rPr>
        <w:t>едущий</w:t>
      </w:r>
      <w:r>
        <w:rPr>
          <w:rFonts w:cs="Aharoni"/>
          <w:sz w:val="24"/>
          <w:szCs w:val="28"/>
        </w:rPr>
        <w:t xml:space="preserve"> </w:t>
      </w:r>
      <w:r w:rsidRPr="00B361AC">
        <w:rPr>
          <w:rFonts w:cs="Aharoni"/>
          <w:sz w:val="24"/>
          <w:szCs w:val="28"/>
        </w:rPr>
        <w:t>вы</w:t>
      </w:r>
      <w:r>
        <w:rPr>
          <w:rFonts w:cs="Aharoni"/>
          <w:sz w:val="24"/>
          <w:szCs w:val="28"/>
        </w:rPr>
        <w:t>ходит из комнаты, остальные пря</w:t>
      </w:r>
      <w:r w:rsidRPr="00B361AC">
        <w:rPr>
          <w:rFonts w:cs="Aharoni"/>
          <w:sz w:val="24"/>
          <w:szCs w:val="28"/>
        </w:rPr>
        <w:t>чут какой-либо п</w:t>
      </w:r>
      <w:r>
        <w:rPr>
          <w:rFonts w:cs="Aharoni"/>
          <w:sz w:val="24"/>
          <w:szCs w:val="28"/>
        </w:rPr>
        <w:t>редмет. Затем играю</w:t>
      </w:r>
      <w:r w:rsidRPr="00B361AC">
        <w:rPr>
          <w:rFonts w:cs="Aharoni"/>
          <w:sz w:val="24"/>
          <w:szCs w:val="28"/>
        </w:rPr>
        <w:t>щие приглашают ведущего войти в комн</w:t>
      </w:r>
      <w:r>
        <w:rPr>
          <w:rFonts w:cs="Aharoni"/>
          <w:sz w:val="24"/>
          <w:szCs w:val="28"/>
        </w:rPr>
        <w:t>ату и предлагают ему найти спря</w:t>
      </w:r>
      <w:r w:rsidRPr="00B361AC">
        <w:rPr>
          <w:rFonts w:cs="Aharoni"/>
          <w:sz w:val="24"/>
          <w:szCs w:val="28"/>
        </w:rPr>
        <w:t>тан</w:t>
      </w:r>
      <w:r>
        <w:rPr>
          <w:rFonts w:cs="Aharoni"/>
          <w:sz w:val="24"/>
          <w:szCs w:val="28"/>
        </w:rPr>
        <w:t>ную вещь. Если ведущий приближа</w:t>
      </w:r>
      <w:r w:rsidRPr="00B361AC">
        <w:rPr>
          <w:rFonts w:cs="Aharoni"/>
          <w:sz w:val="24"/>
          <w:szCs w:val="28"/>
        </w:rPr>
        <w:t>ется к предмету, то играющие говорят: «Тепло», «Горячо», если удаляется: «Холодно».</w:t>
      </w:r>
    </w:p>
    <w:p w:rsidR="00B361AC" w:rsidRPr="00B361AC" w:rsidRDefault="00B361AC" w:rsidP="00B361AC">
      <w:pPr>
        <w:spacing w:after="0"/>
        <w:jc w:val="both"/>
        <w:rPr>
          <w:rFonts w:cs="Aharoni"/>
          <w:sz w:val="24"/>
          <w:szCs w:val="28"/>
        </w:rPr>
      </w:pPr>
      <w:r w:rsidRPr="00B361AC">
        <w:rPr>
          <w:rFonts w:cs="Aharoni"/>
          <w:sz w:val="24"/>
          <w:szCs w:val="28"/>
        </w:rPr>
        <w:t>Вместо слов можно предупреждать о близости предмета тихой или громкой игрой на фортепьяно, сильным или слабым звоном колокольчика.</w:t>
      </w:r>
    </w:p>
    <w:p w:rsidR="00B361AC" w:rsidRDefault="00B361AC" w:rsidP="00B361AC">
      <w:pPr>
        <w:spacing w:after="0"/>
        <w:jc w:val="both"/>
        <w:rPr>
          <w:rFonts w:cs="Aharoni"/>
          <w:sz w:val="24"/>
          <w:szCs w:val="28"/>
        </w:rPr>
      </w:pPr>
      <w:r w:rsidRPr="00B361AC">
        <w:rPr>
          <w:rFonts w:cs="Aharoni"/>
          <w:sz w:val="24"/>
          <w:szCs w:val="28"/>
        </w:rPr>
        <w:t>После того как предмет найден, выбирается новый водящий.</w:t>
      </w:r>
    </w:p>
    <w:p w:rsidR="00E4212D" w:rsidRDefault="00E4212D" w:rsidP="00B361AC">
      <w:pPr>
        <w:spacing w:after="0"/>
        <w:jc w:val="center"/>
        <w:rPr>
          <w:rFonts w:cs="Aharoni"/>
          <w:b/>
          <w:sz w:val="32"/>
          <w:szCs w:val="28"/>
        </w:rPr>
      </w:pPr>
    </w:p>
    <w:p w:rsidR="00B361AC" w:rsidRPr="00F30CE1" w:rsidRDefault="00E4212D" w:rsidP="00B361AC">
      <w:pPr>
        <w:spacing w:after="0"/>
        <w:jc w:val="center"/>
        <w:rPr>
          <w:rFonts w:cs="Aharoni"/>
          <w:b/>
          <w:color w:val="1F497D" w:themeColor="text2"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30CE1">
        <w:rPr>
          <w:rFonts w:cs="Aharoni"/>
          <w:b/>
          <w:color w:val="1F497D" w:themeColor="text2"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</w:t>
      </w:r>
      <w:r w:rsidR="00B361AC" w:rsidRPr="00F30CE1">
        <w:rPr>
          <w:rFonts w:cs="Aharoni"/>
          <w:b/>
          <w:color w:val="1F497D" w:themeColor="text2"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Топ-топ</w:t>
      </w:r>
      <w:r w:rsidRPr="00F30CE1">
        <w:rPr>
          <w:rFonts w:cs="Aharoni"/>
          <w:b/>
          <w:color w:val="1F497D" w:themeColor="text2"/>
          <w:sz w:val="32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624F26" w:rsidRPr="00B361AC" w:rsidRDefault="00B361AC" w:rsidP="00B361AC">
      <w:pPr>
        <w:spacing w:after="0"/>
        <w:jc w:val="both"/>
        <w:rPr>
          <w:rFonts w:cs="Aharoni"/>
          <w:sz w:val="24"/>
          <w:szCs w:val="28"/>
        </w:rPr>
      </w:pPr>
      <w:r w:rsidRPr="00B361AC">
        <w:rPr>
          <w:rFonts w:cs="Aharoni"/>
          <w:sz w:val="24"/>
          <w:szCs w:val="28"/>
        </w:rPr>
        <w:t>Текст произносится н</w:t>
      </w:r>
      <w:r w:rsidR="00624F26">
        <w:rPr>
          <w:rFonts w:cs="Aharoni"/>
          <w:sz w:val="24"/>
          <w:szCs w:val="28"/>
        </w:rPr>
        <w:t xml:space="preserve">еторопливо, с мягкой интонацией. </w:t>
      </w:r>
      <w:r w:rsidRPr="00B361AC">
        <w:rPr>
          <w:rFonts w:cs="Aharoni"/>
          <w:sz w:val="24"/>
          <w:szCs w:val="28"/>
        </w:rPr>
        <w:t xml:space="preserve">Играющие образуют пары и становятся друг за другом. Стоящий впереди отводит руки назад и подает их стоящему сзади.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1904"/>
      </w:tblGrid>
      <w:tr w:rsidR="00624F26" w:rsidTr="00624F26">
        <w:tc>
          <w:tcPr>
            <w:tcW w:w="3369" w:type="dxa"/>
          </w:tcPr>
          <w:p w:rsidR="00624F26" w:rsidRPr="00624F26" w:rsidRDefault="00624F26" w:rsidP="00624F26">
            <w:pPr>
              <w:jc w:val="both"/>
              <w:rPr>
                <w:rFonts w:cs="Aharoni"/>
                <w:sz w:val="24"/>
                <w:szCs w:val="28"/>
              </w:rPr>
            </w:pPr>
            <w:r w:rsidRPr="00624F26">
              <w:rPr>
                <w:rFonts w:cs="Aharoni"/>
                <w:sz w:val="24"/>
                <w:szCs w:val="28"/>
              </w:rPr>
              <w:t>Топ-топ — на конях,</w:t>
            </w:r>
          </w:p>
          <w:p w:rsidR="00624F26" w:rsidRPr="00624F26" w:rsidRDefault="00624F26" w:rsidP="00624F26">
            <w:pPr>
              <w:jc w:val="both"/>
              <w:rPr>
                <w:rFonts w:cs="Aharoni"/>
                <w:sz w:val="24"/>
                <w:szCs w:val="28"/>
              </w:rPr>
            </w:pPr>
            <w:r w:rsidRPr="00624F26">
              <w:rPr>
                <w:rFonts w:cs="Aharoni"/>
                <w:sz w:val="24"/>
                <w:szCs w:val="28"/>
              </w:rPr>
              <w:t>Скрип-скрип — на санях,</w:t>
            </w:r>
          </w:p>
          <w:p w:rsidR="00624F26" w:rsidRDefault="00624F26" w:rsidP="00624F26">
            <w:pPr>
              <w:jc w:val="both"/>
              <w:rPr>
                <w:rFonts w:cs="Aharoni"/>
                <w:sz w:val="24"/>
                <w:szCs w:val="28"/>
              </w:rPr>
            </w:pPr>
            <w:r w:rsidRPr="00624F26">
              <w:rPr>
                <w:rFonts w:cs="Aharoni"/>
                <w:sz w:val="24"/>
                <w:szCs w:val="28"/>
              </w:rPr>
              <w:t>Едем к бабушке на оладушки.</w:t>
            </w:r>
          </w:p>
        </w:tc>
        <w:tc>
          <w:tcPr>
            <w:tcW w:w="1725" w:type="dxa"/>
          </w:tcPr>
          <w:p w:rsidR="00624F26" w:rsidRDefault="00624F26" w:rsidP="00624F26">
            <w:pPr>
              <w:jc w:val="both"/>
              <w:rPr>
                <w:rFonts w:cs="Aharoni"/>
                <w:sz w:val="24"/>
                <w:szCs w:val="28"/>
              </w:rPr>
            </w:pPr>
            <w:r>
              <w:rPr>
                <w:rFonts w:cs="Aharoni"/>
                <w:sz w:val="24"/>
                <w:szCs w:val="28"/>
              </w:rPr>
              <w:t>дв</w:t>
            </w:r>
            <w:r w:rsidRPr="00624F26">
              <w:rPr>
                <w:rFonts w:cs="Aharoni"/>
                <w:sz w:val="24"/>
                <w:szCs w:val="28"/>
              </w:rPr>
              <w:t>игаются, высоко поднимая колени</w:t>
            </w:r>
          </w:p>
        </w:tc>
      </w:tr>
      <w:tr w:rsidR="00624F26" w:rsidTr="00624F26">
        <w:tc>
          <w:tcPr>
            <w:tcW w:w="3369" w:type="dxa"/>
          </w:tcPr>
          <w:p w:rsidR="00624F26" w:rsidRPr="00624F26" w:rsidRDefault="00624F26" w:rsidP="00624F26">
            <w:pPr>
              <w:jc w:val="both"/>
              <w:rPr>
                <w:rFonts w:cs="Aharoni"/>
                <w:sz w:val="24"/>
                <w:szCs w:val="28"/>
              </w:rPr>
            </w:pPr>
            <w:r w:rsidRPr="00624F26">
              <w:rPr>
                <w:rFonts w:cs="Aharoni"/>
                <w:sz w:val="24"/>
                <w:szCs w:val="28"/>
              </w:rPr>
              <w:t>Будет, будет нам пирог,</w:t>
            </w:r>
          </w:p>
          <w:p w:rsidR="00624F26" w:rsidRDefault="00624F26" w:rsidP="00624F26">
            <w:pPr>
              <w:jc w:val="both"/>
              <w:rPr>
                <w:rFonts w:cs="Aharoni"/>
                <w:sz w:val="24"/>
                <w:szCs w:val="28"/>
              </w:rPr>
            </w:pPr>
            <w:r w:rsidRPr="00624F26">
              <w:rPr>
                <w:rFonts w:cs="Aharoni"/>
                <w:sz w:val="24"/>
                <w:szCs w:val="28"/>
              </w:rPr>
              <w:t xml:space="preserve">Блин с </w:t>
            </w:r>
            <w:proofErr w:type="spellStart"/>
            <w:r w:rsidRPr="00624F26">
              <w:rPr>
                <w:rFonts w:cs="Aharoni"/>
                <w:sz w:val="24"/>
                <w:szCs w:val="28"/>
              </w:rPr>
              <w:t>подмазочкой</w:t>
            </w:r>
            <w:proofErr w:type="spellEnd"/>
            <w:r w:rsidRPr="00624F26">
              <w:rPr>
                <w:rFonts w:cs="Aharoni"/>
                <w:sz w:val="24"/>
                <w:szCs w:val="28"/>
              </w:rPr>
              <w:t>,</w:t>
            </w:r>
          </w:p>
        </w:tc>
        <w:tc>
          <w:tcPr>
            <w:tcW w:w="1725" w:type="dxa"/>
          </w:tcPr>
          <w:p w:rsidR="00624F26" w:rsidRDefault="00624F26" w:rsidP="00B361AC">
            <w:pPr>
              <w:jc w:val="both"/>
              <w:rPr>
                <w:rFonts w:cs="Aharoni"/>
                <w:sz w:val="24"/>
                <w:szCs w:val="28"/>
              </w:rPr>
            </w:pPr>
            <w:r w:rsidRPr="00624F26">
              <w:rPr>
                <w:rFonts w:cs="Aharoni"/>
                <w:sz w:val="24"/>
                <w:szCs w:val="28"/>
              </w:rPr>
              <w:t>поворачиваются лицом друг к другу</w:t>
            </w:r>
          </w:p>
        </w:tc>
      </w:tr>
      <w:tr w:rsidR="00624F26" w:rsidTr="00624F26">
        <w:tc>
          <w:tcPr>
            <w:tcW w:w="3369" w:type="dxa"/>
          </w:tcPr>
          <w:p w:rsidR="00624F26" w:rsidRPr="00624F26" w:rsidRDefault="00624F26" w:rsidP="00624F26">
            <w:pPr>
              <w:jc w:val="both"/>
              <w:rPr>
                <w:rFonts w:cs="Aharoni"/>
                <w:sz w:val="24"/>
                <w:szCs w:val="28"/>
              </w:rPr>
            </w:pPr>
            <w:r w:rsidRPr="00624F26">
              <w:rPr>
                <w:rFonts w:cs="Aharoni"/>
                <w:sz w:val="24"/>
                <w:szCs w:val="28"/>
              </w:rPr>
              <w:t>Будет, будет вечерок</w:t>
            </w:r>
          </w:p>
          <w:p w:rsidR="00624F26" w:rsidRDefault="00624F26" w:rsidP="00624F26">
            <w:pPr>
              <w:jc w:val="both"/>
              <w:rPr>
                <w:rFonts w:cs="Aharoni"/>
                <w:sz w:val="24"/>
                <w:szCs w:val="28"/>
              </w:rPr>
            </w:pPr>
            <w:r w:rsidRPr="00624F26">
              <w:rPr>
                <w:rFonts w:cs="Aharoni"/>
                <w:sz w:val="24"/>
                <w:szCs w:val="28"/>
              </w:rPr>
              <w:t>С доброй сказочкой.</w:t>
            </w:r>
          </w:p>
        </w:tc>
        <w:tc>
          <w:tcPr>
            <w:tcW w:w="1725" w:type="dxa"/>
          </w:tcPr>
          <w:p w:rsidR="00624F26" w:rsidRDefault="00624F26" w:rsidP="00624F26">
            <w:pPr>
              <w:jc w:val="both"/>
              <w:rPr>
                <w:rFonts w:cs="Aharoni"/>
                <w:sz w:val="24"/>
                <w:szCs w:val="28"/>
              </w:rPr>
            </w:pPr>
            <w:r w:rsidRPr="00624F26">
              <w:rPr>
                <w:rFonts w:cs="Aharoni"/>
                <w:sz w:val="24"/>
                <w:szCs w:val="28"/>
              </w:rPr>
              <w:t>спокойно кружатся вправо</w:t>
            </w:r>
            <w:r>
              <w:rPr>
                <w:rFonts w:cs="Aharoni"/>
                <w:sz w:val="24"/>
                <w:szCs w:val="28"/>
              </w:rPr>
              <w:t xml:space="preserve">, </w:t>
            </w:r>
            <w:r w:rsidRPr="00624F26">
              <w:rPr>
                <w:rFonts w:cs="Aharoni"/>
                <w:sz w:val="24"/>
                <w:szCs w:val="28"/>
              </w:rPr>
              <w:t>влево</w:t>
            </w:r>
          </w:p>
        </w:tc>
      </w:tr>
    </w:tbl>
    <w:p w:rsidR="00B361AC" w:rsidRDefault="00B361AC" w:rsidP="00B361AC">
      <w:pPr>
        <w:spacing w:after="0"/>
        <w:jc w:val="both"/>
        <w:rPr>
          <w:rFonts w:cs="Aharoni"/>
          <w:sz w:val="24"/>
          <w:szCs w:val="28"/>
        </w:rPr>
      </w:pPr>
      <w:r w:rsidRPr="00B361AC">
        <w:rPr>
          <w:rFonts w:cs="Aharoni"/>
          <w:sz w:val="24"/>
          <w:szCs w:val="28"/>
        </w:rPr>
        <w:t xml:space="preserve">При повторении игрового упражнения </w:t>
      </w:r>
      <w:r w:rsidR="00624F26">
        <w:rPr>
          <w:rFonts w:cs="Aharoni"/>
          <w:sz w:val="24"/>
          <w:szCs w:val="28"/>
        </w:rPr>
        <w:t xml:space="preserve">игроки </w:t>
      </w:r>
      <w:r w:rsidRPr="00B361AC">
        <w:rPr>
          <w:rFonts w:cs="Aharoni"/>
          <w:sz w:val="24"/>
          <w:szCs w:val="28"/>
        </w:rPr>
        <w:t>меняются местами.</w:t>
      </w:r>
    </w:p>
    <w:p w:rsidR="00E4212D" w:rsidRDefault="00E4212D" w:rsidP="00624F26">
      <w:pPr>
        <w:spacing w:after="0"/>
        <w:jc w:val="center"/>
        <w:rPr>
          <w:rFonts w:cs="Aharoni"/>
          <w:sz w:val="28"/>
          <w:szCs w:val="28"/>
        </w:rPr>
      </w:pPr>
    </w:p>
    <w:p w:rsidR="00624F26" w:rsidRPr="00F30CE1" w:rsidRDefault="00F30CE1" w:rsidP="00624F26">
      <w:pPr>
        <w:spacing w:after="0"/>
        <w:jc w:val="center"/>
        <w:rPr>
          <w:rFonts w:cs="Aharoni"/>
          <w:b/>
          <w:sz w:val="36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Aharoni"/>
          <w:b/>
          <w:sz w:val="36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</w:t>
      </w:r>
      <w:r w:rsidR="00624F26" w:rsidRPr="00F30CE1">
        <w:rPr>
          <w:rFonts w:cs="Aharoni"/>
          <w:b/>
          <w:sz w:val="36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Король в плену</w:t>
      </w:r>
      <w:r>
        <w:rPr>
          <w:rFonts w:cs="Aharoni"/>
          <w:b/>
          <w:sz w:val="36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624F26" w:rsidRPr="00624F26" w:rsidRDefault="00624F26" w:rsidP="00624F26">
      <w:pPr>
        <w:spacing w:after="0"/>
        <w:jc w:val="both"/>
        <w:rPr>
          <w:rFonts w:cs="Aharoni"/>
          <w:sz w:val="24"/>
          <w:szCs w:val="28"/>
        </w:rPr>
      </w:pPr>
      <w:r w:rsidRPr="00624F26">
        <w:rPr>
          <w:rFonts w:cs="Aharoni"/>
          <w:sz w:val="24"/>
          <w:szCs w:val="28"/>
        </w:rPr>
        <w:t>Двое играющих поочередно кладут друг другу руку на руку, считая до девяти. Наиболее быстрая рука схватывает медлительную, говоря: «Король в плену».</w:t>
      </w:r>
    </w:p>
    <w:p w:rsidR="00624F26" w:rsidRDefault="00624F26" w:rsidP="00624F26">
      <w:pPr>
        <w:jc w:val="both"/>
        <w:rPr>
          <w:rFonts w:cs="Aharoni"/>
          <w:sz w:val="24"/>
          <w:szCs w:val="28"/>
        </w:rPr>
      </w:pPr>
      <w:r w:rsidRPr="00624F26">
        <w:rPr>
          <w:rFonts w:cs="Aharoni"/>
          <w:sz w:val="24"/>
          <w:szCs w:val="28"/>
        </w:rPr>
        <w:t>Количество игроков всегда постоянно — два человека. Необходимо соблюдать следующие правила: нельзя задерживать руку партнера; одному игроку нельзя класть две руки подряд.</w:t>
      </w:r>
    </w:p>
    <w:p w:rsidR="00FE76C2" w:rsidRPr="00FE76C2" w:rsidRDefault="00FE76C2" w:rsidP="00624F26">
      <w:pPr>
        <w:spacing w:after="0"/>
        <w:jc w:val="both"/>
        <w:rPr>
          <w:rFonts w:cs="Aharoni"/>
          <w:sz w:val="24"/>
          <w:szCs w:val="28"/>
        </w:rPr>
      </w:pPr>
      <w:r>
        <w:rPr>
          <w:rFonts w:cs="Aharoni"/>
          <w:sz w:val="24"/>
          <w:szCs w:val="28"/>
        </w:rPr>
        <w:t xml:space="preserve">                                            </w:t>
      </w:r>
    </w:p>
    <w:sectPr w:rsidR="00FE76C2" w:rsidRPr="00FE76C2" w:rsidSect="00E64574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4"/>
    <w:rsid w:val="000D6E54"/>
    <w:rsid w:val="00173196"/>
    <w:rsid w:val="003F29A8"/>
    <w:rsid w:val="004D555B"/>
    <w:rsid w:val="00624F26"/>
    <w:rsid w:val="0064518E"/>
    <w:rsid w:val="00656C34"/>
    <w:rsid w:val="006F4BF7"/>
    <w:rsid w:val="007000DA"/>
    <w:rsid w:val="007C6FCE"/>
    <w:rsid w:val="008A7ACD"/>
    <w:rsid w:val="00923CFE"/>
    <w:rsid w:val="0097427B"/>
    <w:rsid w:val="00A16182"/>
    <w:rsid w:val="00A83932"/>
    <w:rsid w:val="00A96684"/>
    <w:rsid w:val="00B34B7D"/>
    <w:rsid w:val="00B361AC"/>
    <w:rsid w:val="00C178BB"/>
    <w:rsid w:val="00C33E63"/>
    <w:rsid w:val="00D35B80"/>
    <w:rsid w:val="00DA46E3"/>
    <w:rsid w:val="00DA5CE8"/>
    <w:rsid w:val="00E374BD"/>
    <w:rsid w:val="00E4212D"/>
    <w:rsid w:val="00E64574"/>
    <w:rsid w:val="00F220D3"/>
    <w:rsid w:val="00F30CE1"/>
    <w:rsid w:val="00FB68A3"/>
    <w:rsid w:val="00FC20D0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,"/>
  <w:listSeparator w:val=";"/>
  <w15:docId w15:val="{3DC2021A-8EBA-42DE-9A7C-EA59689F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A3"/>
  </w:style>
  <w:style w:type="paragraph" w:styleId="1">
    <w:name w:val="heading 1"/>
    <w:basedOn w:val="a"/>
    <w:next w:val="a"/>
    <w:link w:val="10"/>
    <w:uiPriority w:val="9"/>
    <w:qFormat/>
    <w:rsid w:val="00FB6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8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68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68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FB68A3"/>
    <w:rPr>
      <w:b/>
      <w:bCs/>
    </w:rPr>
  </w:style>
  <w:style w:type="paragraph" w:styleId="a6">
    <w:name w:val="List Paragraph"/>
    <w:basedOn w:val="a"/>
    <w:uiPriority w:val="34"/>
    <w:qFormat/>
    <w:rsid w:val="00FB68A3"/>
    <w:pPr>
      <w:ind w:left="720"/>
      <w:contextualSpacing/>
    </w:pPr>
  </w:style>
  <w:style w:type="table" w:styleId="a7">
    <w:name w:val="Table Grid"/>
    <w:basedOn w:val="a1"/>
    <w:uiPriority w:val="59"/>
    <w:rsid w:val="00624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6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68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B68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B68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B68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B68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B68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68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FB68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FB68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B68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FB68A3"/>
    <w:rPr>
      <w:i/>
      <w:iCs/>
    </w:rPr>
  </w:style>
  <w:style w:type="paragraph" w:styleId="ac">
    <w:name w:val="No Spacing"/>
    <w:link w:val="ad"/>
    <w:uiPriority w:val="1"/>
    <w:qFormat/>
    <w:rsid w:val="00FB68A3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F220D3"/>
  </w:style>
  <w:style w:type="paragraph" w:styleId="21">
    <w:name w:val="Quote"/>
    <w:basedOn w:val="a"/>
    <w:next w:val="a"/>
    <w:link w:val="22"/>
    <w:uiPriority w:val="29"/>
    <w:qFormat/>
    <w:rsid w:val="00FB68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68A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B68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B68A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B68A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B68A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B68A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B68A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B68A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B68A3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F220D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22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A0C9-9B26-44BC-B062-09199AD9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Андрей</cp:lastModifiedBy>
  <cp:revision>5</cp:revision>
  <dcterms:created xsi:type="dcterms:W3CDTF">2013-03-20T10:33:00Z</dcterms:created>
  <dcterms:modified xsi:type="dcterms:W3CDTF">2016-01-05T04:57:00Z</dcterms:modified>
</cp:coreProperties>
</file>