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CF0" w:rsidRDefault="00D0176C" w:rsidP="00D0176C">
      <w:pPr>
        <w:pStyle w:val="a3"/>
        <w:numPr>
          <w:ilvl w:val="0"/>
          <w:numId w:val="1"/>
        </w:numPr>
      </w:pPr>
      <w:r>
        <w:t>Организация коррекционной деятельности в процессе осуществления математического развития ребенка- математика как средство коррекции недостатков развития дошкольников.</w:t>
      </w:r>
    </w:p>
    <w:p w:rsidR="00D0176C" w:rsidRDefault="00D0176C" w:rsidP="00D0176C">
      <w:pPr>
        <w:pStyle w:val="a3"/>
        <w:numPr>
          <w:ilvl w:val="0"/>
          <w:numId w:val="1"/>
        </w:numPr>
      </w:pPr>
      <w:r>
        <w:t>Примеры упражнений математического содержания для работы в группах коррекционно развивающего обучения, ориентированная на быстрого дошкольника.</w:t>
      </w:r>
    </w:p>
    <w:p w:rsidR="00D0176C" w:rsidRDefault="00D0176C" w:rsidP="00D0176C">
      <w:pPr>
        <w:pStyle w:val="a4"/>
        <w:jc w:val="center"/>
        <w:rPr>
          <w:rFonts w:ascii="Arial" w:hAnsi="Arial" w:cs="Arial"/>
          <w:color w:val="000000"/>
          <w:sz w:val="20"/>
          <w:szCs w:val="20"/>
        </w:rPr>
      </w:pPr>
      <w:r>
        <w:t>1.</w:t>
      </w:r>
      <w:r w:rsidRPr="00D0176C">
        <w:rPr>
          <w:rFonts w:ascii="Arial" w:hAnsi="Arial" w:cs="Arial"/>
          <w:b/>
          <w:bCs/>
          <w:color w:val="000000"/>
          <w:sz w:val="20"/>
          <w:szCs w:val="20"/>
        </w:rPr>
        <w:t xml:space="preserve"> </w:t>
      </w:r>
      <w:r>
        <w:rPr>
          <w:rFonts w:ascii="Arial" w:hAnsi="Arial" w:cs="Arial"/>
          <w:b/>
          <w:bCs/>
          <w:color w:val="000000"/>
          <w:sz w:val="20"/>
          <w:szCs w:val="20"/>
        </w:rPr>
        <w:t>Математика как средство коррекции недостатковразвития ребёнка дошкольного возраста.</w:t>
      </w:r>
    </w:p>
    <w:p w:rsidR="00D0176C" w:rsidRDefault="00D0176C" w:rsidP="00D0176C">
      <w:pPr>
        <w:pStyle w:val="a4"/>
        <w:rPr>
          <w:rFonts w:ascii="Arial" w:hAnsi="Arial" w:cs="Arial"/>
          <w:color w:val="000000"/>
          <w:sz w:val="20"/>
          <w:szCs w:val="20"/>
        </w:rPr>
      </w:pPr>
      <w:r>
        <w:rPr>
          <w:rFonts w:ascii="Arial" w:hAnsi="Arial" w:cs="Arial"/>
          <w:b/>
          <w:bCs/>
          <w:color w:val="000000"/>
          <w:sz w:val="20"/>
          <w:szCs w:val="20"/>
        </w:rPr>
        <w:t>1. Коррекционно-развивающая работа с дошкольниками как одновременно обучающая и диагностическая.</w:t>
      </w:r>
    </w:p>
    <w:p w:rsidR="00D0176C" w:rsidRDefault="00D0176C" w:rsidP="00D0176C">
      <w:pPr>
        <w:pStyle w:val="a4"/>
        <w:rPr>
          <w:rFonts w:ascii="Arial" w:hAnsi="Arial" w:cs="Arial"/>
          <w:color w:val="000000"/>
          <w:sz w:val="20"/>
          <w:szCs w:val="20"/>
        </w:rPr>
      </w:pPr>
      <w:r>
        <w:rPr>
          <w:rFonts w:ascii="Arial" w:hAnsi="Arial" w:cs="Arial"/>
          <w:color w:val="000000"/>
          <w:sz w:val="20"/>
          <w:szCs w:val="20"/>
        </w:rPr>
        <w:t xml:space="preserve">Рассматривая взаимодействие вопросов </w:t>
      </w:r>
      <w:r>
        <w:rPr>
          <w:rFonts w:ascii="Arial" w:hAnsi="Arial" w:cs="Arial"/>
          <w:b/>
          <w:bCs/>
          <w:color w:val="000000"/>
          <w:sz w:val="20"/>
          <w:szCs w:val="20"/>
        </w:rPr>
        <w:t xml:space="preserve">обучения, развития и коррекции, </w:t>
      </w:r>
      <w:r>
        <w:rPr>
          <w:rFonts w:ascii="Arial" w:hAnsi="Arial" w:cs="Arial"/>
          <w:color w:val="000000"/>
          <w:sz w:val="20"/>
          <w:szCs w:val="20"/>
        </w:rPr>
        <w:t>нельзя подходить к ним как к вопросам не взаимосвязанным. Дети дошкольного возраста отличаются повышенным уровнем реагирования. Характер этого реагирования зависит от того, насколько полно и точно педагог учитывает индивидуальные особенности каждого ребёнка, конкретные обстоятельства его жизни и развития.</w:t>
      </w:r>
    </w:p>
    <w:p w:rsidR="00D0176C" w:rsidRDefault="00D0176C" w:rsidP="00D0176C">
      <w:pPr>
        <w:pStyle w:val="a4"/>
        <w:rPr>
          <w:rFonts w:ascii="Arial" w:hAnsi="Arial" w:cs="Arial"/>
          <w:color w:val="000000"/>
          <w:sz w:val="20"/>
          <w:szCs w:val="20"/>
        </w:rPr>
      </w:pPr>
      <w:r>
        <w:rPr>
          <w:rFonts w:ascii="Arial" w:hAnsi="Arial" w:cs="Arial"/>
          <w:color w:val="000000"/>
          <w:sz w:val="20"/>
          <w:szCs w:val="20"/>
        </w:rPr>
        <w:t>Если педагогическое воздействие строится с учётом уровня развития, опирается на сильные стороны его личности, то это воздействие обеспечивает успешное включение ребёнка в учебно-познавательную деятельность, способствует формированию положительного отношения к этой деятельности, влияет на формирование старательности, трудолюбия, активности. Становится мощным стимулом развития основных психических процессов и благоприятной базой для специальных коррекционных мероприятий.</w:t>
      </w:r>
    </w:p>
    <w:p w:rsidR="00D0176C" w:rsidRDefault="00D0176C" w:rsidP="00D0176C">
      <w:pPr>
        <w:pStyle w:val="a4"/>
        <w:rPr>
          <w:rFonts w:ascii="Arial" w:hAnsi="Arial" w:cs="Arial"/>
          <w:color w:val="000000"/>
          <w:sz w:val="20"/>
          <w:szCs w:val="20"/>
        </w:rPr>
      </w:pPr>
      <w:r>
        <w:rPr>
          <w:rFonts w:ascii="Arial" w:hAnsi="Arial" w:cs="Arial"/>
          <w:color w:val="000000"/>
          <w:sz w:val="20"/>
          <w:szCs w:val="20"/>
        </w:rPr>
        <w:t>Если же индивидуальные особенности ребёнка учитываются мало, то в процессе обучения исходные отклонения в развитии лишь усугубляются, возникают упущения, компенсировать или наверстать которые в будущем окажется почти невозможно. Такой эффект возникает, когда требования, предъявляемые к ребёнку, превышают его возможности, а также и когда они занижены.</w:t>
      </w:r>
    </w:p>
    <w:p w:rsidR="00D0176C" w:rsidRDefault="00D0176C" w:rsidP="00D0176C">
      <w:pPr>
        <w:pStyle w:val="a4"/>
        <w:rPr>
          <w:rFonts w:ascii="Arial" w:hAnsi="Arial" w:cs="Arial"/>
          <w:color w:val="000000"/>
          <w:sz w:val="20"/>
          <w:szCs w:val="20"/>
        </w:rPr>
      </w:pPr>
      <w:r>
        <w:rPr>
          <w:rFonts w:ascii="Arial" w:hAnsi="Arial" w:cs="Arial"/>
          <w:color w:val="000000"/>
          <w:sz w:val="20"/>
          <w:szCs w:val="20"/>
        </w:rPr>
        <w:t xml:space="preserve">Особенно сложной в этом смысле является ситуация для детей с теми или иными недостатками или отклонениями развития, требующими организации </w:t>
      </w:r>
      <w:r>
        <w:rPr>
          <w:rFonts w:ascii="Arial" w:hAnsi="Arial" w:cs="Arial"/>
          <w:b/>
          <w:bCs/>
          <w:color w:val="000000"/>
          <w:sz w:val="20"/>
          <w:szCs w:val="20"/>
        </w:rPr>
        <w:t xml:space="preserve">коррекционно-педагогической работы. </w:t>
      </w:r>
      <w:r>
        <w:rPr>
          <w:rFonts w:ascii="Arial" w:hAnsi="Arial" w:cs="Arial"/>
          <w:color w:val="000000"/>
          <w:sz w:val="20"/>
          <w:szCs w:val="20"/>
        </w:rPr>
        <w:t>Термин</w:t>
      </w:r>
      <w:r>
        <w:rPr>
          <w:rFonts w:ascii="Arial" w:hAnsi="Arial" w:cs="Arial"/>
          <w:b/>
          <w:bCs/>
          <w:color w:val="000000"/>
          <w:sz w:val="20"/>
          <w:szCs w:val="20"/>
        </w:rPr>
        <w:t xml:space="preserve">коррекция </w:t>
      </w:r>
      <w:r>
        <w:rPr>
          <w:rFonts w:ascii="Arial" w:hAnsi="Arial" w:cs="Arial"/>
          <w:color w:val="000000"/>
          <w:sz w:val="20"/>
          <w:szCs w:val="20"/>
        </w:rPr>
        <w:t>часто воспринимается педагогами как синоним термина «исправление», хотя с точки зрения развивающй системы обучения правильнее было бы трактовать его как «доразвитие» до возможного для данного ребёнка максимума.</w:t>
      </w:r>
      <w:r>
        <w:rPr>
          <w:rFonts w:ascii="Arial" w:hAnsi="Arial" w:cs="Arial"/>
          <w:b/>
          <w:bCs/>
          <w:color w:val="000000"/>
          <w:sz w:val="20"/>
          <w:szCs w:val="20"/>
        </w:rPr>
        <w:t xml:space="preserve">И на этом этапе проблема коррекции смыкается с рассмотренной ранее проблемой диагностики и прогнозирования. </w:t>
      </w:r>
      <w:r>
        <w:rPr>
          <w:rFonts w:ascii="Arial" w:hAnsi="Arial" w:cs="Arial"/>
          <w:color w:val="000000"/>
          <w:sz w:val="20"/>
          <w:szCs w:val="20"/>
        </w:rPr>
        <w:t>И в этом смысле функция развития «плавно» перетекает в функцию коррекции. Очевидно, что такое понимание проблемы коррекции позволяет так же «плавно» вплести её в систему регулярных занятий с ребёнком.</w:t>
      </w:r>
    </w:p>
    <w:p w:rsidR="00D0176C" w:rsidRDefault="00D0176C" w:rsidP="00D0176C">
      <w:pPr>
        <w:pStyle w:val="a4"/>
        <w:rPr>
          <w:rFonts w:ascii="Arial" w:hAnsi="Arial" w:cs="Arial"/>
          <w:color w:val="000000"/>
          <w:sz w:val="20"/>
          <w:szCs w:val="20"/>
        </w:rPr>
      </w:pPr>
      <w:r>
        <w:rPr>
          <w:rFonts w:ascii="Arial" w:hAnsi="Arial" w:cs="Arial"/>
          <w:color w:val="000000"/>
          <w:sz w:val="20"/>
          <w:szCs w:val="20"/>
        </w:rPr>
        <w:t>Дефектологи и олигофренопедагоги признают, что «диагностирование умственной отсталости в дошкольном возрасте, если она нерезко выражена, представляет большую сложность... В дошкольном возрасте осложняется дифференциация умственной отсталости и состояний, сходных с ней... Среди детей, которые направляются в медико-педагогические комиссии и консультации, могут быть дети с задержкой психического развития разной этиологии, социально и педагогически запущенные, с общим недоразвитием речи, а также с нарушением деятельности анализаторов. Во всех случаях отмечается отставание умственного развития, носящее вторичный характер. В задачи специалистов, обследующих детей, входит ограничение умственного недоразвития как основного дефекта, которое может сопровождаться дефектами анализаторов, от интеллектуального отставания вторичного характера».</w:t>
      </w:r>
    </w:p>
    <w:p w:rsidR="00D0176C" w:rsidRDefault="00D0176C" w:rsidP="00D0176C">
      <w:pPr>
        <w:pStyle w:val="a4"/>
        <w:rPr>
          <w:rFonts w:ascii="Arial" w:hAnsi="Arial" w:cs="Arial"/>
          <w:color w:val="000000"/>
          <w:sz w:val="20"/>
          <w:szCs w:val="20"/>
        </w:rPr>
      </w:pPr>
      <w:r>
        <w:rPr>
          <w:rFonts w:ascii="Arial" w:hAnsi="Arial" w:cs="Arial"/>
          <w:color w:val="000000"/>
          <w:sz w:val="20"/>
          <w:szCs w:val="20"/>
        </w:rPr>
        <w:t xml:space="preserve">2. </w:t>
      </w:r>
      <w:r>
        <w:rPr>
          <w:rFonts w:ascii="Arial" w:hAnsi="Arial" w:cs="Arial"/>
          <w:b/>
          <w:bCs/>
          <w:color w:val="000000"/>
          <w:sz w:val="20"/>
          <w:szCs w:val="20"/>
        </w:rPr>
        <w:t>Методические подходы к организации коррекционно-развивающего обучения в ДОУ.</w:t>
      </w:r>
    </w:p>
    <w:p w:rsidR="00D0176C" w:rsidRDefault="00D0176C" w:rsidP="00D0176C">
      <w:pPr>
        <w:pStyle w:val="a4"/>
        <w:rPr>
          <w:rFonts w:ascii="Arial" w:hAnsi="Arial" w:cs="Arial"/>
          <w:color w:val="000000"/>
          <w:sz w:val="20"/>
          <w:szCs w:val="20"/>
        </w:rPr>
      </w:pPr>
      <w:r>
        <w:rPr>
          <w:rFonts w:ascii="Arial" w:hAnsi="Arial" w:cs="Arial"/>
          <w:color w:val="000000"/>
          <w:sz w:val="20"/>
          <w:szCs w:val="20"/>
        </w:rPr>
        <w:t>Существует значительное количество педагогических и психологических исследований коррекционной работы на математическом материале как в условиях детского сада, так и в условиях начальной школы, убедительно показывающих, что математика является мощнейшим средством коррекции и компенсации недостатков интеллектуального развития самого разного происхождения.</w:t>
      </w:r>
    </w:p>
    <w:p w:rsidR="00D0176C" w:rsidRDefault="00D0176C" w:rsidP="00D0176C">
      <w:pPr>
        <w:pStyle w:val="a4"/>
        <w:rPr>
          <w:rFonts w:ascii="Arial" w:hAnsi="Arial" w:cs="Arial"/>
          <w:color w:val="000000"/>
          <w:sz w:val="20"/>
          <w:szCs w:val="20"/>
        </w:rPr>
      </w:pPr>
      <w:r>
        <w:rPr>
          <w:rFonts w:ascii="Arial" w:hAnsi="Arial" w:cs="Arial"/>
          <w:color w:val="000000"/>
          <w:sz w:val="20"/>
          <w:szCs w:val="20"/>
        </w:rPr>
        <w:lastRenderedPageBreak/>
        <w:t xml:space="preserve">В отечественной педагогической литературе в этих случаях обычно используется аббревиатура ЗПР (задержка психического развития), в западных источниках термин «дети с проблемами обучения». Эти определения подразумевают, явления задержки или несоответствия норме, наблюдаемые в генезисе развития ребёнка на данный момент, поддаются педагогическому воздействию, преходящи и со временем компенсируются или корригируются у большинства таких детей </w:t>
      </w:r>
      <w:r>
        <w:rPr>
          <w:rFonts w:ascii="Arial" w:hAnsi="Arial" w:cs="Arial"/>
          <w:i/>
          <w:iCs/>
          <w:color w:val="000000"/>
          <w:sz w:val="20"/>
          <w:szCs w:val="20"/>
        </w:rPr>
        <w:t>при правильно организованном процессе их обучения и воспитания.</w:t>
      </w:r>
    </w:p>
    <w:p w:rsidR="00D0176C" w:rsidRDefault="00D0176C" w:rsidP="00D0176C">
      <w:pPr>
        <w:pStyle w:val="a4"/>
        <w:rPr>
          <w:rFonts w:ascii="Arial" w:hAnsi="Arial" w:cs="Arial"/>
          <w:color w:val="000000"/>
          <w:sz w:val="20"/>
          <w:szCs w:val="20"/>
        </w:rPr>
      </w:pPr>
      <w:r>
        <w:rPr>
          <w:rFonts w:ascii="Arial" w:hAnsi="Arial" w:cs="Arial"/>
          <w:color w:val="000000"/>
          <w:sz w:val="20"/>
          <w:szCs w:val="20"/>
        </w:rPr>
        <w:t>Коррекционно-развивающее обучение представляет собой реализацию «особо прицельного», усиленного внимания педагога • к развитию тех психических процессов, становление которых -у данного ребёнка либо несколько задержалось, либо не совсем соответствует нашим примерным представлениям о норме развития. Именно для таких детей предусмотрены специальные подготовительные группы. Сегодня такие группы в детских садах организуются для детей от 4-5 лет. Однако сегодня педагоги вынуждены пользоваться на занятиях по математике в системе коррекционно-развивающего обучения методическими пособиями, фактически не предназначенными для реализации целей и задач коррекционно-развивающего обучения средствами предмета и в связи с этим не содержащими необходимого для решения этих задач материала. 3. Цели коррекционно-развивающей работы на</w:t>
      </w:r>
    </w:p>
    <w:p w:rsidR="00D0176C" w:rsidRDefault="00D0176C" w:rsidP="00D0176C">
      <w:pPr>
        <w:pStyle w:val="a4"/>
        <w:rPr>
          <w:rFonts w:ascii="Arial" w:hAnsi="Arial" w:cs="Arial"/>
          <w:color w:val="000000"/>
          <w:sz w:val="20"/>
          <w:szCs w:val="20"/>
        </w:rPr>
      </w:pPr>
      <w:r>
        <w:rPr>
          <w:rFonts w:ascii="Arial" w:hAnsi="Arial" w:cs="Arial"/>
          <w:b/>
          <w:bCs/>
          <w:color w:val="000000"/>
          <w:sz w:val="20"/>
          <w:szCs w:val="20"/>
        </w:rPr>
        <w:t>математических занятиях.</w:t>
      </w:r>
    </w:p>
    <w:p w:rsidR="00D0176C" w:rsidRDefault="00D0176C" w:rsidP="00D0176C">
      <w:pPr>
        <w:pStyle w:val="a4"/>
        <w:rPr>
          <w:rFonts w:ascii="Arial" w:hAnsi="Arial" w:cs="Arial"/>
          <w:color w:val="000000"/>
          <w:sz w:val="20"/>
          <w:szCs w:val="20"/>
        </w:rPr>
      </w:pPr>
      <w:r>
        <w:rPr>
          <w:rFonts w:ascii="Arial" w:hAnsi="Arial" w:cs="Arial"/>
          <w:color w:val="000000"/>
          <w:sz w:val="20"/>
          <w:szCs w:val="20"/>
        </w:rPr>
        <w:t>а) Цели интеллектуально-перцептивного характера: коррекция и развитие адекватного восприятия информации, предъявляемой зрительно и на слух; коррекция и развитие умений аналитического характера - существенных признаков, отделение главного от второстепенного, выделение закономерностей, осуществление распределения по выделенным признакам (классификация) и обобщение результатов деятельности (в предметно-практической или вербальной форме).</w:t>
      </w:r>
    </w:p>
    <w:p w:rsidR="00D0176C" w:rsidRDefault="00D0176C" w:rsidP="00D0176C">
      <w:pPr>
        <w:pStyle w:val="a4"/>
        <w:rPr>
          <w:rFonts w:ascii="Arial" w:hAnsi="Arial" w:cs="Arial"/>
          <w:color w:val="000000"/>
          <w:sz w:val="20"/>
          <w:szCs w:val="20"/>
        </w:rPr>
      </w:pPr>
      <w:r>
        <w:rPr>
          <w:rFonts w:ascii="Arial" w:hAnsi="Arial" w:cs="Arial"/>
          <w:color w:val="000000"/>
          <w:sz w:val="20"/>
          <w:szCs w:val="20"/>
        </w:rPr>
        <w:t>б") Цели регуляторно-динамического характера: формирование элементов учебно-познавательной деятельности понимание поставленной учебной задачи, самостоятельный выбор нужных средств в соответствии с задачей, планирование деятельности и самоанализ (умение находить и исправлять</w:t>
      </w:r>
    </w:p>
    <w:p w:rsidR="00D0176C" w:rsidRDefault="00D0176C" w:rsidP="00D0176C">
      <w:pPr>
        <w:pStyle w:val="a4"/>
        <w:rPr>
          <w:rFonts w:ascii="Arial" w:hAnsi="Arial" w:cs="Arial"/>
          <w:color w:val="000000"/>
          <w:sz w:val="20"/>
          <w:szCs w:val="20"/>
        </w:rPr>
      </w:pPr>
      <w:r>
        <w:rPr>
          <w:rFonts w:ascii="Arial" w:hAnsi="Arial" w:cs="Arial"/>
          <w:color w:val="000000"/>
          <w:sz w:val="20"/>
          <w:szCs w:val="20"/>
        </w:rPr>
        <w:t>ошибки), стимулирование учебно-познавательной мотивации, познавательного интереса и учебной самостоятельности.</w:t>
      </w:r>
    </w:p>
    <w:p w:rsidR="00D0176C" w:rsidRDefault="00D0176C" w:rsidP="00D0176C">
      <w:pPr>
        <w:pStyle w:val="a4"/>
        <w:rPr>
          <w:rFonts w:ascii="Arial" w:hAnsi="Arial" w:cs="Arial"/>
          <w:color w:val="000000"/>
          <w:sz w:val="20"/>
          <w:szCs w:val="20"/>
        </w:rPr>
      </w:pPr>
      <w:r>
        <w:rPr>
          <w:rFonts w:ascii="Arial" w:hAnsi="Arial" w:cs="Arial"/>
          <w:color w:val="000000"/>
          <w:sz w:val="20"/>
          <w:szCs w:val="20"/>
          <w:u w:val="single"/>
        </w:rPr>
        <w:t>в) Цели психофизиологического характера:</w:t>
      </w:r>
      <w:r>
        <w:rPr>
          <w:rFonts w:ascii="Arial" w:hAnsi="Arial" w:cs="Arial"/>
          <w:color w:val="000000"/>
          <w:sz w:val="20"/>
          <w:szCs w:val="20"/>
        </w:rPr>
        <w:t>развитие, коррекция или компенсация нарушенной деятельности анализаторов, развитие мелкой моторики, кинестетической чувствительности, пространственной ориентации, координации в системе «глаз-рука».</w:t>
      </w:r>
    </w:p>
    <w:p w:rsidR="00D0176C" w:rsidRDefault="00D0176C" w:rsidP="00D0176C">
      <w:pPr>
        <w:pStyle w:val="a4"/>
        <w:rPr>
          <w:rFonts w:ascii="Arial" w:hAnsi="Arial" w:cs="Arial"/>
          <w:color w:val="000000"/>
          <w:sz w:val="20"/>
          <w:szCs w:val="20"/>
        </w:rPr>
      </w:pPr>
      <w:r>
        <w:rPr>
          <w:rFonts w:ascii="Arial" w:hAnsi="Arial" w:cs="Arial"/>
          <w:color w:val="000000"/>
          <w:sz w:val="20"/>
          <w:szCs w:val="20"/>
        </w:rPr>
        <w:t>То, что все обозначенные функции в достаточной степени формируемы, доказано различными педагогическими • и психологическими исследованиями. Проблема состоит в том, чтобы реализовать достижение поставленных целей средствами математики.</w:t>
      </w:r>
    </w:p>
    <w:p w:rsidR="00D0176C" w:rsidRDefault="00D0176C" w:rsidP="00D0176C">
      <w:pPr>
        <w:pStyle w:val="a4"/>
        <w:rPr>
          <w:rFonts w:ascii="Arial" w:hAnsi="Arial" w:cs="Arial"/>
          <w:color w:val="000000"/>
          <w:sz w:val="20"/>
          <w:szCs w:val="20"/>
        </w:rPr>
      </w:pPr>
      <w:r>
        <w:rPr>
          <w:rFonts w:ascii="Arial" w:hAnsi="Arial" w:cs="Arial"/>
          <w:b/>
          <w:bCs/>
          <w:color w:val="000000"/>
          <w:sz w:val="20"/>
          <w:szCs w:val="20"/>
        </w:rPr>
        <w:t>4. Разработка коррекционно-развивающего занятия поматематике.</w:t>
      </w:r>
    </w:p>
    <w:p w:rsidR="00D0176C" w:rsidRDefault="00D0176C" w:rsidP="00D0176C">
      <w:pPr>
        <w:pStyle w:val="a4"/>
        <w:rPr>
          <w:rFonts w:ascii="Arial" w:hAnsi="Arial" w:cs="Arial"/>
          <w:color w:val="000000"/>
          <w:sz w:val="20"/>
          <w:szCs w:val="20"/>
        </w:rPr>
      </w:pPr>
      <w:r>
        <w:rPr>
          <w:rFonts w:ascii="Arial" w:hAnsi="Arial" w:cs="Arial"/>
          <w:color w:val="000000"/>
          <w:sz w:val="20"/>
          <w:szCs w:val="20"/>
        </w:rPr>
        <w:t>При построении системы коррекционно-развивающих занятий по математике для дошкольников необходимо главный акцент сделать на задания, которые дети будут выполнять не по заученному правилу или усвоенному алгоритму, которые будут требовать активных самостоятельных умственных действий, анализа, сравнения, обобщения, классификации.</w:t>
      </w:r>
    </w:p>
    <w:p w:rsidR="00D0176C" w:rsidRDefault="00D0176C" w:rsidP="00D0176C">
      <w:pPr>
        <w:pStyle w:val="a4"/>
        <w:rPr>
          <w:rFonts w:ascii="Arial" w:hAnsi="Arial" w:cs="Arial"/>
          <w:color w:val="000000"/>
          <w:sz w:val="20"/>
          <w:szCs w:val="20"/>
        </w:rPr>
      </w:pPr>
      <w:r>
        <w:rPr>
          <w:rFonts w:ascii="Arial" w:hAnsi="Arial" w:cs="Arial"/>
          <w:color w:val="000000"/>
          <w:sz w:val="20"/>
          <w:szCs w:val="20"/>
        </w:rPr>
        <w:t>При построении коррекционно-развивающего курса математики для детей с зпр особую значимость приобретает использование вещественных моделей, с которыми ребёнок может действовать собственными руками, а не только наблюдать за действиями педагога, и это является обязательным требованием. Немаловажным фактором является при этом эмоциональный фон ребёнка. Деятельность должна быть привлекательной для ребёнка, ему должно нравиться то, что у него в руках, и то, что у него получается в результате его собственной деятельности.</w:t>
      </w:r>
    </w:p>
    <w:p w:rsidR="00D0176C" w:rsidRDefault="00D0176C" w:rsidP="00D0176C">
      <w:pPr>
        <w:pStyle w:val="a4"/>
        <w:rPr>
          <w:rFonts w:ascii="Arial" w:hAnsi="Arial" w:cs="Arial"/>
          <w:color w:val="000000"/>
          <w:sz w:val="20"/>
          <w:szCs w:val="20"/>
        </w:rPr>
      </w:pPr>
      <w:r>
        <w:rPr>
          <w:rFonts w:ascii="Arial" w:hAnsi="Arial" w:cs="Arial"/>
          <w:color w:val="000000"/>
          <w:sz w:val="20"/>
          <w:szCs w:val="20"/>
        </w:rPr>
        <w:t>По мере «вызревания» наглядно-образного мышления моделирующая</w:t>
      </w:r>
      <w:r>
        <w:rPr>
          <w:rFonts w:ascii="Arial" w:hAnsi="Arial" w:cs="Arial"/>
          <w:color w:val="000000"/>
          <w:sz w:val="20"/>
          <w:szCs w:val="20"/>
        </w:rPr>
        <w:br/>
        <w:t>деятельность ребёнка в процессе обучения постепенно включает и более</w:t>
      </w:r>
      <w:r>
        <w:rPr>
          <w:rFonts w:ascii="Arial" w:hAnsi="Arial" w:cs="Arial"/>
          <w:color w:val="000000"/>
          <w:sz w:val="20"/>
          <w:szCs w:val="20"/>
        </w:rPr>
        <w:br/>
        <w:t>абс&amp;ктные (но по-прежнему чувственно воспринимаемые) способы</w:t>
      </w:r>
      <w:r>
        <w:rPr>
          <w:rFonts w:ascii="Arial" w:hAnsi="Arial" w:cs="Arial"/>
          <w:color w:val="000000"/>
          <w:sz w:val="20"/>
          <w:szCs w:val="20"/>
        </w:rPr>
        <w:br/>
        <w:t>моделирования</w:t>
      </w:r>
      <w:r>
        <w:rPr>
          <w:rFonts w:ascii="Arial" w:hAnsi="Arial" w:cs="Arial"/>
          <w:b/>
          <w:bCs/>
          <w:color w:val="000000"/>
          <w:sz w:val="20"/>
          <w:szCs w:val="20"/>
        </w:rPr>
        <w:t xml:space="preserve">схематический, </w:t>
      </w:r>
      <w:r>
        <w:rPr>
          <w:rFonts w:ascii="Arial" w:hAnsi="Arial" w:cs="Arial"/>
          <w:color w:val="000000"/>
          <w:sz w:val="20"/>
          <w:szCs w:val="20"/>
        </w:rPr>
        <w:t>графический. Символическое</w:t>
      </w:r>
    </w:p>
    <w:p w:rsidR="00D0176C" w:rsidRDefault="00D0176C" w:rsidP="00D0176C">
      <w:pPr>
        <w:pStyle w:val="a4"/>
        <w:rPr>
          <w:rFonts w:ascii="Arial" w:hAnsi="Arial" w:cs="Arial"/>
          <w:color w:val="000000"/>
          <w:sz w:val="20"/>
          <w:szCs w:val="20"/>
        </w:rPr>
      </w:pPr>
      <w:r>
        <w:rPr>
          <w:rFonts w:ascii="Arial" w:hAnsi="Arial" w:cs="Arial"/>
          <w:color w:val="000000"/>
          <w:sz w:val="20"/>
          <w:szCs w:val="20"/>
        </w:rPr>
        <w:lastRenderedPageBreak/>
        <w:t>моделирование, как наиболее абстрактный вид моделирования, нецелесообразно вводить на ранних этапах обучения, так как символика без осознания её смысла не принесёт большой пользы. Не случайно раннее обращение к арифметической символике (знаки чисел, действий и т.д.) при обучении детей с зпр вызывает трудности. Именно поэтому при изучении арифметического материала педагоги вынуждены многократно повторять изучаемый материал, вплоть до заучивания наизусть. Но даже это не является гарантией формирования прочного навыка (не говоря уже об осознанном усвоении, что является необходимым требованием развивающего обучения), поскольку достаточно какое-то время не повторять материал и он просто забывается ребёнком.</w:t>
      </w:r>
    </w:p>
    <w:p w:rsidR="00D0176C" w:rsidRDefault="00D0176C" w:rsidP="00D0176C">
      <w:pPr>
        <w:pStyle w:val="a4"/>
        <w:rPr>
          <w:rFonts w:ascii="Arial" w:hAnsi="Arial" w:cs="Arial"/>
          <w:color w:val="000000"/>
          <w:sz w:val="20"/>
          <w:szCs w:val="20"/>
        </w:rPr>
      </w:pPr>
      <w:r>
        <w:rPr>
          <w:rFonts w:ascii="Arial" w:hAnsi="Arial" w:cs="Arial"/>
          <w:color w:val="000000"/>
          <w:sz w:val="20"/>
          <w:szCs w:val="20"/>
        </w:rPr>
        <w:t xml:space="preserve">Что же касается содержания, то оно должно носить преимущественно геометрический, а не арифметический характер. </w:t>
      </w:r>
      <w:r>
        <w:rPr>
          <w:rFonts w:ascii="Arial" w:hAnsi="Arial" w:cs="Arial"/>
          <w:b/>
          <w:bCs/>
          <w:color w:val="000000"/>
          <w:sz w:val="20"/>
          <w:szCs w:val="20"/>
        </w:rPr>
        <w:t xml:space="preserve">Во-первых, </w:t>
      </w:r>
      <w:r>
        <w:rPr>
          <w:rFonts w:ascii="Arial" w:hAnsi="Arial" w:cs="Arial"/>
          <w:color w:val="000000"/>
          <w:sz w:val="20"/>
          <w:szCs w:val="20"/>
        </w:rPr>
        <w:t>геометрическое содержание даёт возможность построить работу с ребёнком на основе восприятия и осознания формы объектов. Признак формы позволяет на первых порах полностью работать с вещественными моделями, воспринимаемыми сенсорикой ребёнка. На следующем этапе можно подключить использование схематических и графических моделей (рисунков, схем, чертежей). Анализ формы во многих случаях приводит к количественным оценкам, т.е. такое построение содержания не исключает знакомства и с количественными отношениями, но они являются на первых порах сопутствующими и не перегружают несозревшее восприятие ребёнка абстрактной математической символикой. В своё время Ж.Пиаже отмечал, что ребёнок воспринимает и научается выделять пространственные характеристики объектов раньше, чем их количественные характеристики.</w:t>
      </w:r>
    </w:p>
    <w:p w:rsidR="00D0176C" w:rsidRDefault="00D0176C" w:rsidP="00D0176C">
      <w:pPr>
        <w:pStyle w:val="a4"/>
        <w:rPr>
          <w:rFonts w:ascii="Arial" w:hAnsi="Arial" w:cs="Arial"/>
          <w:color w:val="000000"/>
          <w:sz w:val="20"/>
          <w:szCs w:val="20"/>
        </w:rPr>
      </w:pPr>
      <w:r>
        <w:rPr>
          <w:rFonts w:ascii="Arial" w:hAnsi="Arial" w:cs="Arial"/>
          <w:color w:val="000000"/>
          <w:sz w:val="20"/>
          <w:szCs w:val="20"/>
        </w:rPr>
        <w:t xml:space="preserve">Такой подход к построению курса математического развития для коррекционных групп позволяет реализовать следующее методическое положение: </w:t>
      </w:r>
      <w:r>
        <w:rPr>
          <w:rFonts w:ascii="Arial" w:hAnsi="Arial" w:cs="Arial"/>
          <w:b/>
          <w:bCs/>
          <w:color w:val="000000"/>
          <w:sz w:val="20"/>
          <w:szCs w:val="20"/>
        </w:rPr>
        <w:t xml:space="preserve">математическое содержание занятия может и должно стать средством коррекции и компенсации недостатков развития ребёнка. </w:t>
      </w:r>
      <w:r>
        <w:rPr>
          <w:rFonts w:ascii="Arial" w:hAnsi="Arial" w:cs="Arial"/>
          <w:color w:val="000000"/>
          <w:sz w:val="20"/>
          <w:szCs w:val="20"/>
        </w:rPr>
        <w:t>При этом коррекция происходит в процессе усвоения необходимых знаний, умений и навыков по математике, а не только в процессе отдельно проводимых коррекционно-развивающих занятий.</w:t>
      </w:r>
    </w:p>
    <w:p w:rsidR="00D0176C" w:rsidRDefault="00D0176C" w:rsidP="00D0176C">
      <w:pPr>
        <w:pStyle w:val="a4"/>
        <w:rPr>
          <w:rFonts w:ascii="Arial" w:hAnsi="Arial" w:cs="Arial"/>
          <w:color w:val="000000"/>
          <w:sz w:val="20"/>
          <w:szCs w:val="20"/>
        </w:rPr>
      </w:pPr>
      <w:r>
        <w:rPr>
          <w:rFonts w:ascii="Arial" w:hAnsi="Arial" w:cs="Arial"/>
          <w:color w:val="000000"/>
          <w:sz w:val="20"/>
          <w:szCs w:val="20"/>
        </w:rPr>
        <w:t xml:space="preserve">5. </w:t>
      </w:r>
      <w:r>
        <w:rPr>
          <w:rFonts w:ascii="Arial" w:hAnsi="Arial" w:cs="Arial"/>
          <w:b/>
          <w:bCs/>
          <w:color w:val="000000"/>
          <w:sz w:val="20"/>
          <w:szCs w:val="20"/>
        </w:rPr>
        <w:t>Виды помощи ребёнку при проведении занятия.</w:t>
      </w:r>
    </w:p>
    <w:p w:rsidR="00D0176C" w:rsidRDefault="00D0176C" w:rsidP="00D0176C">
      <w:pPr>
        <w:pStyle w:val="a4"/>
        <w:rPr>
          <w:rFonts w:ascii="Arial" w:hAnsi="Arial" w:cs="Arial"/>
          <w:color w:val="000000"/>
          <w:sz w:val="20"/>
          <w:szCs w:val="20"/>
        </w:rPr>
      </w:pPr>
      <w:r>
        <w:rPr>
          <w:rFonts w:ascii="Arial" w:hAnsi="Arial" w:cs="Arial"/>
          <w:color w:val="000000"/>
          <w:sz w:val="20"/>
          <w:szCs w:val="20"/>
        </w:rPr>
        <w:t>Следует рассмотреть ситуацию, когда дети не справляются самостоятельно с заданием. Как должен действовать педагог в этом случае?</w:t>
      </w:r>
    </w:p>
    <w:p w:rsidR="00D0176C" w:rsidRDefault="00D0176C" w:rsidP="00D0176C">
      <w:pPr>
        <w:pStyle w:val="a4"/>
        <w:rPr>
          <w:rFonts w:ascii="Arial" w:hAnsi="Arial" w:cs="Arial"/>
          <w:color w:val="000000"/>
          <w:sz w:val="20"/>
          <w:szCs w:val="20"/>
        </w:rPr>
      </w:pPr>
      <w:r>
        <w:rPr>
          <w:rFonts w:ascii="Arial" w:hAnsi="Arial" w:cs="Arial"/>
          <w:color w:val="000000"/>
          <w:sz w:val="20"/>
          <w:szCs w:val="20"/>
        </w:rPr>
        <w:t>Прежде всего следует дать ребёнку возможность попробовать самому справиться с заданием. Многие педагоги ДОУ, как и учителя начальной школы, стараются предварительно подробно объяснить ребёнку, и только потом позволяют ему действовать. Такая тактика приводит к формированию у ребёнка несамостоятельного стиля деятельности, неуверенности в своих силах и даже нежелания самостоятельно прилагать умственные усилия для решения проблемы.</w:t>
      </w:r>
    </w:p>
    <w:p w:rsidR="00D0176C" w:rsidRDefault="00D0176C" w:rsidP="00D0176C">
      <w:pPr>
        <w:pStyle w:val="a4"/>
        <w:rPr>
          <w:rFonts w:ascii="Arial" w:hAnsi="Arial" w:cs="Arial"/>
          <w:color w:val="000000"/>
          <w:sz w:val="20"/>
          <w:szCs w:val="20"/>
        </w:rPr>
      </w:pPr>
      <w:r>
        <w:rPr>
          <w:rFonts w:ascii="Arial" w:hAnsi="Arial" w:cs="Arial"/>
          <w:color w:val="000000"/>
          <w:sz w:val="20"/>
          <w:szCs w:val="20"/>
        </w:rPr>
        <w:t xml:space="preserve">Если ребёнок не может справиться с заданием, ему оказывается необходимая помощь. Под необходимой помощью подразумевается минимальная помощь, позволяющая ребёнку начать действовать. Из курса дидактики известно, что на занятии возможны три вида помощи ребёнку: </w:t>
      </w:r>
      <w:r>
        <w:rPr>
          <w:rFonts w:ascii="Arial" w:hAnsi="Arial" w:cs="Arial"/>
          <w:b/>
          <w:bCs/>
          <w:color w:val="000000"/>
          <w:sz w:val="20"/>
          <w:szCs w:val="20"/>
        </w:rPr>
        <w:t>стимулирующая, направляющая и обучающая помощь.</w:t>
      </w:r>
    </w:p>
    <w:p w:rsidR="00D0176C" w:rsidRDefault="00D0176C" w:rsidP="00D0176C">
      <w:pPr>
        <w:pStyle w:val="a4"/>
        <w:rPr>
          <w:rFonts w:ascii="Arial" w:hAnsi="Arial" w:cs="Arial"/>
          <w:color w:val="000000"/>
          <w:sz w:val="20"/>
          <w:szCs w:val="20"/>
        </w:rPr>
      </w:pPr>
      <w:r>
        <w:rPr>
          <w:rFonts w:ascii="Arial" w:hAnsi="Arial" w:cs="Arial"/>
          <w:b/>
          <w:bCs/>
          <w:color w:val="000000"/>
          <w:sz w:val="20"/>
          <w:szCs w:val="20"/>
        </w:rPr>
        <w:t xml:space="preserve">Стимулирующая помощь </w:t>
      </w:r>
      <w:r>
        <w:rPr>
          <w:rFonts w:ascii="Arial" w:hAnsi="Arial" w:cs="Arial"/>
          <w:color w:val="000000"/>
          <w:sz w:val="20"/>
          <w:szCs w:val="20"/>
        </w:rPr>
        <w:t>- имеет целью включение ребёнка в работу (когда он не решается сам начать действовать или когда работа завершена, но выполнена неверно). В первом случае педагог должен помочь ребёнку организовать себя, ободрить.его, успокоить, вселить уверенность в то, что он справиться с заданием. Можно повторить само задание, уточнить у ребёнка, что он не понял, ещё раз пояснить задание. Во втором случае педагог указывает на наличие ошибки в работе и предлагает пути её поиска и исправления (свериться с образцом, сравнить с работой соседа, повторить цель задания и соотнести с ней и т.д.).</w:t>
      </w:r>
    </w:p>
    <w:p w:rsidR="00D0176C" w:rsidRDefault="00D0176C" w:rsidP="00D0176C">
      <w:pPr>
        <w:pStyle w:val="a4"/>
        <w:rPr>
          <w:rFonts w:ascii="Arial" w:hAnsi="Arial" w:cs="Arial"/>
          <w:color w:val="000000"/>
          <w:sz w:val="20"/>
          <w:szCs w:val="20"/>
        </w:rPr>
      </w:pPr>
      <w:r>
        <w:rPr>
          <w:rFonts w:ascii="Arial" w:hAnsi="Arial" w:cs="Arial"/>
          <w:b/>
          <w:bCs/>
          <w:color w:val="000000"/>
          <w:sz w:val="20"/>
          <w:szCs w:val="20"/>
        </w:rPr>
        <w:t xml:space="preserve">Направляющая помощь - </w:t>
      </w:r>
      <w:r>
        <w:rPr>
          <w:rFonts w:ascii="Arial" w:hAnsi="Arial" w:cs="Arial"/>
          <w:color w:val="000000"/>
          <w:sz w:val="20"/>
          <w:szCs w:val="20"/>
        </w:rPr>
        <w:t>необходима, когда ребёнок не может определить способ деятельности. В этом случае педагог использует наводящие вопросы или подсказки к выбору средств деятельности, иногда стоит помочь ребёнку сделать первый шаг по его выполнению, наметить план действий (что -- сначала, что -- потом). Иногда достаточно постоять рядом с ребёнком минуту-другую, одобрительно кивая или подбадривая его: «Верно! Молодец! Подумай ещё!» и т.д.</w:t>
      </w:r>
    </w:p>
    <w:p w:rsidR="00D0176C" w:rsidRDefault="00D0176C" w:rsidP="00D0176C">
      <w:pPr>
        <w:pStyle w:val="a4"/>
        <w:rPr>
          <w:rFonts w:ascii="Arial" w:hAnsi="Arial" w:cs="Arial"/>
          <w:color w:val="000000"/>
          <w:sz w:val="20"/>
          <w:szCs w:val="20"/>
        </w:rPr>
      </w:pPr>
      <w:r>
        <w:rPr>
          <w:rFonts w:ascii="Arial" w:hAnsi="Arial" w:cs="Arial"/>
          <w:b/>
          <w:bCs/>
          <w:color w:val="000000"/>
          <w:sz w:val="20"/>
          <w:szCs w:val="20"/>
        </w:rPr>
        <w:t xml:space="preserve">Обучающая ПОМОЩЬ </w:t>
      </w:r>
      <w:r>
        <w:rPr>
          <w:rFonts w:ascii="Arial" w:hAnsi="Arial" w:cs="Arial"/>
          <w:color w:val="000000"/>
          <w:sz w:val="20"/>
          <w:szCs w:val="20"/>
        </w:rPr>
        <w:t>- необходима в тех случаях, когда первых двух видов недостаточно, когда педагог непосредственно показывает ребёнку, что</w:t>
      </w:r>
    </w:p>
    <w:p w:rsidR="00D0176C" w:rsidRDefault="00D0176C" w:rsidP="00D0176C">
      <w:pPr>
        <w:pStyle w:val="a4"/>
        <w:rPr>
          <w:rFonts w:ascii="Arial" w:hAnsi="Arial" w:cs="Arial"/>
          <w:color w:val="000000"/>
          <w:sz w:val="20"/>
          <w:szCs w:val="20"/>
        </w:rPr>
      </w:pPr>
      <w:r>
        <w:rPr>
          <w:rFonts w:ascii="Arial" w:hAnsi="Arial" w:cs="Arial"/>
          <w:color w:val="000000"/>
          <w:sz w:val="20"/>
          <w:szCs w:val="20"/>
        </w:rPr>
        <w:lastRenderedPageBreak/>
        <w:t xml:space="preserve">и как сделать. Особую важность приобретает степень восприятия ребёнком помощи, которая служит главным критерием для дифференциации детей в группы по степени обучаемости. Эффективным восприятием обучающей помощи можно считать ситуацию, когда ребёнок не только сам справляется с заданием после оказания обучающей помощи, но и может перенести усвоенный способ деятельности на решение как аналогичных задач, так и задач, заданных на другом материале. </w:t>
      </w:r>
      <w:r>
        <w:rPr>
          <w:rFonts w:ascii="Arial" w:hAnsi="Arial" w:cs="Arial"/>
          <w:b/>
          <w:bCs/>
          <w:color w:val="000000"/>
          <w:sz w:val="20"/>
          <w:szCs w:val="20"/>
        </w:rPr>
        <w:t xml:space="preserve">Обучающая помощь </w:t>
      </w:r>
      <w:r>
        <w:rPr>
          <w:rFonts w:ascii="Arial" w:hAnsi="Arial" w:cs="Arial"/>
          <w:color w:val="000000"/>
          <w:sz w:val="20"/>
          <w:szCs w:val="20"/>
        </w:rPr>
        <w:t>такого плана характеризует сам</w:t>
      </w:r>
      <w:r>
        <w:rPr>
          <w:rFonts w:ascii="Arial" w:hAnsi="Arial" w:cs="Arial"/>
          <w:b/>
          <w:bCs/>
          <w:color w:val="000000"/>
          <w:sz w:val="20"/>
          <w:szCs w:val="20"/>
        </w:rPr>
        <w:t xml:space="preserve">тип коррекционно-развивающего обучения. </w:t>
      </w:r>
      <w:r>
        <w:rPr>
          <w:rFonts w:ascii="Arial" w:hAnsi="Arial" w:cs="Arial"/>
          <w:color w:val="000000"/>
          <w:sz w:val="20"/>
          <w:szCs w:val="20"/>
        </w:rPr>
        <w:t>Поэтому любую учебную работу в коррекционно-развивающем обучении следует строить та, чтобы она одновременно была и обучающей, и диагностической. Диагностические методики часто ориентированы на констатацию фактического уровня развития интеллекта и способностей ребёнка, а не на движение ребёнка по «траектории» развития. Эта траектория далеко не всегда «линейна», о чём настойчиво говорят педагогам не только психологи, но и врачи-психотерапевты. Следовательно, и выстраивать методическое и педагогическое сопровождение ребёнка следует не по «линейному» стандарту, а в соответствии с индивидуальными особенностями и потребностями ребёнка. Педагог должен быть готов к тому, что хотя детализированность это обязательное требование к разработчикам развивающих технологий обучения, но в реальной жизни даже самые детализированные методики педагогу придётся дополнять собственными разработками. Только так можно добиться максимальной постепенности, поступательности и индивидуализации, необходимых при решении задач обучения и развития ребёнка дошкольного возраста.</w:t>
      </w:r>
    </w:p>
    <w:p w:rsidR="00D0176C" w:rsidRDefault="00D0176C" w:rsidP="00D0176C">
      <w:pPr>
        <w:ind w:left="360"/>
      </w:pPr>
      <w:r>
        <w:t>2.</w:t>
      </w:r>
    </w:p>
    <w:p w:rsidR="00563152" w:rsidRPr="00563152" w:rsidRDefault="00563152" w:rsidP="00563152">
      <w:pPr>
        <w:spacing w:after="120" w:line="240" w:lineRule="auto"/>
        <w:ind w:left="-1425"/>
        <w:outlineLvl w:val="2"/>
        <w:rPr>
          <w:rFonts w:ascii="inherit" w:eastAsia="Times New Roman" w:hAnsi="inherit" w:cs="Arial"/>
          <w:color w:val="301B08"/>
          <w:sz w:val="30"/>
          <w:szCs w:val="30"/>
          <w:lang w:eastAsia="ru-RU"/>
        </w:rPr>
      </w:pPr>
      <w:r w:rsidRPr="00563152">
        <w:rPr>
          <w:rFonts w:ascii="inherit" w:eastAsia="Times New Roman" w:hAnsi="inherit" w:cs="Arial"/>
          <w:color w:val="301B08"/>
          <w:sz w:val="30"/>
          <w:szCs w:val="30"/>
          <w:lang w:eastAsia="ru-RU"/>
        </w:rPr>
        <w:t>Счет до 5</w:t>
      </w:r>
    </w:p>
    <w:p w:rsidR="00563152" w:rsidRPr="00563152" w:rsidRDefault="0067657E" w:rsidP="00563152">
      <w:pPr>
        <w:numPr>
          <w:ilvl w:val="0"/>
          <w:numId w:val="2"/>
        </w:numPr>
        <w:spacing w:before="100" w:beforeAutospacing="1" w:after="100" w:afterAutospacing="1" w:line="240" w:lineRule="auto"/>
        <w:ind w:left="-585"/>
        <w:rPr>
          <w:rFonts w:ascii="Trebuchet MS" w:eastAsia="Times New Roman" w:hAnsi="Trebuchet MS" w:cs="Arial"/>
          <w:color w:val="2E96D3"/>
          <w:sz w:val="21"/>
          <w:szCs w:val="21"/>
          <w:lang w:eastAsia="ru-RU"/>
        </w:rPr>
      </w:pPr>
      <w:r w:rsidRPr="00563152">
        <w:rPr>
          <w:rFonts w:ascii="Trebuchet MS" w:eastAsia="Times New Roman" w:hAnsi="Trebuchet MS" w:cs="Arial"/>
          <w:color w:val="301B08"/>
          <w:sz w:val="21"/>
          <w:szCs w:val="21"/>
          <w:lang w:eastAsia="ru-RU"/>
        </w:rPr>
        <w:fldChar w:fldCharType="begin"/>
      </w:r>
      <w:r w:rsidR="00563152" w:rsidRPr="00563152">
        <w:rPr>
          <w:rFonts w:ascii="Trebuchet MS" w:eastAsia="Times New Roman" w:hAnsi="Trebuchet MS" w:cs="Arial"/>
          <w:color w:val="301B08"/>
          <w:sz w:val="21"/>
          <w:szCs w:val="21"/>
          <w:lang w:eastAsia="ru-RU"/>
        </w:rPr>
        <w:instrText xml:space="preserve"> HYPERLINK "https://iqsha.ru/uprazhneniya/3-goda/porjadkovyjj-schet/" \o "" </w:instrText>
      </w:r>
      <w:r w:rsidRPr="00563152">
        <w:rPr>
          <w:rFonts w:ascii="Trebuchet MS" w:eastAsia="Times New Roman" w:hAnsi="Trebuchet MS" w:cs="Arial"/>
          <w:color w:val="301B08"/>
          <w:sz w:val="21"/>
          <w:szCs w:val="21"/>
          <w:lang w:eastAsia="ru-RU"/>
        </w:rPr>
        <w:fldChar w:fldCharType="separate"/>
      </w:r>
      <w:r w:rsidR="00563152" w:rsidRPr="00563152">
        <w:rPr>
          <w:rFonts w:ascii="Trebuchet MS" w:eastAsia="Times New Roman" w:hAnsi="Trebuchet MS" w:cs="Arial"/>
          <w:color w:val="2E96D3"/>
          <w:sz w:val="21"/>
          <w:szCs w:val="21"/>
          <w:lang w:eastAsia="ru-RU"/>
        </w:rPr>
        <w:t>Порядковый счет</w:t>
      </w:r>
    </w:p>
    <w:p w:rsidR="00563152" w:rsidRPr="00563152" w:rsidRDefault="00563152" w:rsidP="00563152">
      <w:pPr>
        <w:spacing w:before="100" w:beforeAutospacing="1" w:after="100" w:afterAutospacing="1" w:line="240" w:lineRule="auto"/>
        <w:ind w:left="-585"/>
        <w:rPr>
          <w:rFonts w:ascii="Trebuchet MS" w:eastAsia="Times New Roman" w:hAnsi="Trebuchet MS" w:cs="Arial"/>
          <w:color w:val="2E96D3"/>
          <w:sz w:val="21"/>
          <w:szCs w:val="21"/>
          <w:lang w:eastAsia="ru-RU"/>
        </w:rPr>
      </w:pPr>
      <w:r>
        <w:rPr>
          <w:rFonts w:ascii="Trebuchet MS" w:eastAsia="Times New Roman" w:hAnsi="Trebuchet MS" w:cs="Arial"/>
          <w:noProof/>
          <w:color w:val="2E96D3"/>
          <w:sz w:val="21"/>
          <w:szCs w:val="21"/>
          <w:lang w:eastAsia="ru-RU"/>
        </w:rPr>
        <w:drawing>
          <wp:inline distT="0" distB="0" distL="0" distR="0">
            <wp:extent cx="3162300" cy="1628775"/>
            <wp:effectExtent l="19050" t="0" r="0" b="0"/>
            <wp:docPr id="1" name="Рисунок 1" descr="https://iqsha3.cdnvideo.ru/upload/exercises/2/4/i_248/preview.png">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qsha3.cdnvideo.ru/upload/exercises/2/4/i_248/preview.png">
                      <a:hlinkClick r:id="rId6" tooltip="&quot;&quot;"/>
                    </pic:cNvPr>
                    <pic:cNvPicPr>
                      <a:picLocks noChangeAspect="1" noChangeArrowheads="1"/>
                    </pic:cNvPicPr>
                  </pic:nvPicPr>
                  <pic:blipFill>
                    <a:blip r:embed="rId7" cstate="print"/>
                    <a:srcRect t="25080" r="2639" b="19936"/>
                    <a:stretch>
                      <a:fillRect/>
                    </a:stretch>
                  </pic:blipFill>
                  <pic:spPr bwMode="auto">
                    <a:xfrm>
                      <a:off x="0" y="0"/>
                      <a:ext cx="3162300" cy="1628775"/>
                    </a:xfrm>
                    <a:prstGeom prst="rect">
                      <a:avLst/>
                    </a:prstGeom>
                    <a:noFill/>
                    <a:ln w="9525">
                      <a:noFill/>
                      <a:miter lim="800000"/>
                      <a:headEnd/>
                      <a:tailEnd/>
                    </a:ln>
                  </pic:spPr>
                </pic:pic>
              </a:graphicData>
            </a:graphic>
          </wp:inline>
        </w:drawing>
      </w:r>
    </w:p>
    <w:p w:rsidR="00563152" w:rsidRPr="00563152" w:rsidRDefault="0067657E" w:rsidP="00563152">
      <w:pPr>
        <w:spacing w:before="100" w:beforeAutospacing="1" w:after="100" w:afterAutospacing="1" w:line="240" w:lineRule="auto"/>
        <w:ind w:left="-585"/>
        <w:rPr>
          <w:rFonts w:ascii="Trebuchet MS" w:eastAsia="Times New Roman" w:hAnsi="Trebuchet MS" w:cs="Arial"/>
          <w:color w:val="301B08"/>
          <w:sz w:val="21"/>
          <w:szCs w:val="21"/>
          <w:lang w:eastAsia="ru-RU"/>
        </w:rPr>
      </w:pPr>
      <w:r w:rsidRPr="00563152">
        <w:rPr>
          <w:rFonts w:ascii="Trebuchet MS" w:eastAsia="Times New Roman" w:hAnsi="Trebuchet MS" w:cs="Arial"/>
          <w:color w:val="301B08"/>
          <w:sz w:val="21"/>
          <w:szCs w:val="21"/>
          <w:lang w:eastAsia="ru-RU"/>
        </w:rPr>
        <w:fldChar w:fldCharType="end"/>
      </w:r>
    </w:p>
    <w:p w:rsidR="00563152" w:rsidRPr="00563152" w:rsidRDefault="0067657E" w:rsidP="00563152">
      <w:pPr>
        <w:numPr>
          <w:ilvl w:val="0"/>
          <w:numId w:val="2"/>
        </w:numPr>
        <w:spacing w:before="100" w:beforeAutospacing="1" w:after="100" w:afterAutospacing="1" w:line="240" w:lineRule="auto"/>
        <w:ind w:left="-585"/>
        <w:rPr>
          <w:rFonts w:ascii="Trebuchet MS" w:eastAsia="Times New Roman" w:hAnsi="Trebuchet MS" w:cs="Arial"/>
          <w:color w:val="2E96D3"/>
          <w:sz w:val="21"/>
          <w:szCs w:val="21"/>
          <w:lang w:eastAsia="ru-RU"/>
        </w:rPr>
      </w:pPr>
      <w:r w:rsidRPr="00563152">
        <w:rPr>
          <w:rFonts w:ascii="Trebuchet MS" w:eastAsia="Times New Roman" w:hAnsi="Trebuchet MS" w:cs="Arial"/>
          <w:color w:val="301B08"/>
          <w:sz w:val="21"/>
          <w:szCs w:val="21"/>
          <w:lang w:eastAsia="ru-RU"/>
        </w:rPr>
        <w:fldChar w:fldCharType="begin"/>
      </w:r>
      <w:r w:rsidR="00563152" w:rsidRPr="00563152">
        <w:rPr>
          <w:rFonts w:ascii="Trebuchet MS" w:eastAsia="Times New Roman" w:hAnsi="Trebuchet MS" w:cs="Arial"/>
          <w:color w:val="301B08"/>
          <w:sz w:val="21"/>
          <w:szCs w:val="21"/>
          <w:lang w:eastAsia="ru-RU"/>
        </w:rPr>
        <w:instrText xml:space="preserve"> HYPERLINK "https://iqsha.ru/uprazhneniya/3-goda/gde-bolshe/" \o "" </w:instrText>
      </w:r>
      <w:r w:rsidRPr="00563152">
        <w:rPr>
          <w:rFonts w:ascii="Trebuchet MS" w:eastAsia="Times New Roman" w:hAnsi="Trebuchet MS" w:cs="Arial"/>
          <w:color w:val="301B08"/>
          <w:sz w:val="21"/>
          <w:szCs w:val="21"/>
          <w:lang w:eastAsia="ru-RU"/>
        </w:rPr>
        <w:fldChar w:fldCharType="separate"/>
      </w:r>
      <w:r w:rsidR="00563152" w:rsidRPr="00563152">
        <w:rPr>
          <w:rFonts w:ascii="Trebuchet MS" w:eastAsia="Times New Roman" w:hAnsi="Trebuchet MS" w:cs="Arial"/>
          <w:color w:val="2E96D3"/>
          <w:sz w:val="21"/>
          <w:szCs w:val="21"/>
          <w:lang w:eastAsia="ru-RU"/>
        </w:rPr>
        <w:t>Где больше</w:t>
      </w:r>
    </w:p>
    <w:p w:rsidR="00563152" w:rsidRPr="00563152" w:rsidRDefault="00563152" w:rsidP="00563152">
      <w:pPr>
        <w:spacing w:before="100" w:beforeAutospacing="1" w:after="100" w:afterAutospacing="1" w:line="240" w:lineRule="auto"/>
        <w:ind w:left="-585"/>
        <w:rPr>
          <w:rFonts w:ascii="Trebuchet MS" w:eastAsia="Times New Roman" w:hAnsi="Trebuchet MS" w:cs="Arial"/>
          <w:color w:val="2E96D3"/>
          <w:sz w:val="21"/>
          <w:szCs w:val="21"/>
          <w:lang w:eastAsia="ru-RU"/>
        </w:rPr>
      </w:pPr>
      <w:r>
        <w:rPr>
          <w:rFonts w:ascii="Trebuchet MS" w:eastAsia="Times New Roman" w:hAnsi="Trebuchet MS" w:cs="Arial"/>
          <w:noProof/>
          <w:color w:val="2E96D3"/>
          <w:sz w:val="21"/>
          <w:szCs w:val="21"/>
          <w:lang w:eastAsia="ru-RU"/>
        </w:rPr>
        <w:drawing>
          <wp:inline distT="0" distB="0" distL="0" distR="0">
            <wp:extent cx="3400425" cy="2390775"/>
            <wp:effectExtent l="19050" t="0" r="9525" b="0"/>
            <wp:docPr id="2" name="Рисунок 2" descr="https://iqsha3.cdnvideo.ru/upload/exercises/6/9/i_691/gdebolshe.png">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qsha3.cdnvideo.ru/upload/exercises/6/9/i_691/gdebolshe.png">
                      <a:hlinkClick r:id="rId8" tooltip="&quot;&quot;"/>
                    </pic:cNvPr>
                    <pic:cNvPicPr>
                      <a:picLocks noChangeAspect="1" noChangeArrowheads="1"/>
                    </pic:cNvPicPr>
                  </pic:nvPicPr>
                  <pic:blipFill>
                    <a:blip r:embed="rId9" cstate="print"/>
                    <a:srcRect t="15110" r="1923" b="15934"/>
                    <a:stretch>
                      <a:fillRect/>
                    </a:stretch>
                  </pic:blipFill>
                  <pic:spPr bwMode="auto">
                    <a:xfrm>
                      <a:off x="0" y="0"/>
                      <a:ext cx="3400425" cy="2390775"/>
                    </a:xfrm>
                    <a:prstGeom prst="rect">
                      <a:avLst/>
                    </a:prstGeom>
                    <a:noFill/>
                    <a:ln w="9525">
                      <a:noFill/>
                      <a:miter lim="800000"/>
                      <a:headEnd/>
                      <a:tailEnd/>
                    </a:ln>
                  </pic:spPr>
                </pic:pic>
              </a:graphicData>
            </a:graphic>
          </wp:inline>
        </w:drawing>
      </w:r>
    </w:p>
    <w:p w:rsidR="00563152" w:rsidRPr="00563152" w:rsidRDefault="0067657E" w:rsidP="00563152">
      <w:pPr>
        <w:spacing w:before="100" w:beforeAutospacing="1" w:after="100" w:afterAutospacing="1" w:line="240" w:lineRule="auto"/>
        <w:ind w:left="-585"/>
        <w:rPr>
          <w:rFonts w:ascii="Trebuchet MS" w:eastAsia="Times New Roman" w:hAnsi="Trebuchet MS" w:cs="Arial"/>
          <w:color w:val="301B08"/>
          <w:sz w:val="21"/>
          <w:szCs w:val="21"/>
          <w:lang w:eastAsia="ru-RU"/>
        </w:rPr>
      </w:pPr>
      <w:r w:rsidRPr="00563152">
        <w:rPr>
          <w:rFonts w:ascii="Trebuchet MS" w:eastAsia="Times New Roman" w:hAnsi="Trebuchet MS" w:cs="Arial"/>
          <w:color w:val="301B08"/>
          <w:sz w:val="21"/>
          <w:szCs w:val="21"/>
          <w:lang w:eastAsia="ru-RU"/>
        </w:rPr>
        <w:fldChar w:fldCharType="end"/>
      </w:r>
    </w:p>
    <w:p w:rsidR="00563152" w:rsidRPr="00563152" w:rsidRDefault="0067657E" w:rsidP="00563152">
      <w:pPr>
        <w:numPr>
          <w:ilvl w:val="0"/>
          <w:numId w:val="2"/>
        </w:numPr>
        <w:spacing w:before="100" w:beforeAutospacing="1" w:after="100" w:afterAutospacing="1" w:line="240" w:lineRule="auto"/>
        <w:ind w:left="-585"/>
        <w:rPr>
          <w:rFonts w:ascii="Trebuchet MS" w:eastAsia="Times New Roman" w:hAnsi="Trebuchet MS" w:cs="Arial"/>
          <w:color w:val="2E96D3"/>
          <w:sz w:val="21"/>
          <w:szCs w:val="21"/>
          <w:lang w:eastAsia="ru-RU"/>
        </w:rPr>
      </w:pPr>
      <w:r w:rsidRPr="00563152">
        <w:rPr>
          <w:rFonts w:ascii="Trebuchet MS" w:eastAsia="Times New Roman" w:hAnsi="Trebuchet MS" w:cs="Arial"/>
          <w:color w:val="301B08"/>
          <w:sz w:val="21"/>
          <w:szCs w:val="21"/>
          <w:lang w:eastAsia="ru-RU"/>
        </w:rPr>
        <w:lastRenderedPageBreak/>
        <w:fldChar w:fldCharType="begin"/>
      </w:r>
      <w:r w:rsidR="00563152" w:rsidRPr="00563152">
        <w:rPr>
          <w:rFonts w:ascii="Trebuchet MS" w:eastAsia="Times New Roman" w:hAnsi="Trebuchet MS" w:cs="Arial"/>
          <w:color w:val="301B08"/>
          <w:sz w:val="21"/>
          <w:szCs w:val="21"/>
          <w:lang w:eastAsia="ru-RU"/>
        </w:rPr>
        <w:instrText xml:space="preserve"> HYPERLINK "https://iqsha.ru/uprazhneniya/3-goda/razlichaem-tzyfri-ot1do5/" \o "" </w:instrText>
      </w:r>
      <w:r w:rsidRPr="00563152">
        <w:rPr>
          <w:rFonts w:ascii="Trebuchet MS" w:eastAsia="Times New Roman" w:hAnsi="Trebuchet MS" w:cs="Arial"/>
          <w:color w:val="301B08"/>
          <w:sz w:val="21"/>
          <w:szCs w:val="21"/>
          <w:lang w:eastAsia="ru-RU"/>
        </w:rPr>
        <w:fldChar w:fldCharType="separate"/>
      </w:r>
      <w:r w:rsidR="00563152" w:rsidRPr="00563152">
        <w:rPr>
          <w:rFonts w:ascii="Trebuchet MS" w:eastAsia="Times New Roman" w:hAnsi="Trebuchet MS" w:cs="Arial"/>
          <w:color w:val="2E96D3"/>
          <w:sz w:val="21"/>
          <w:szCs w:val="21"/>
          <w:lang w:eastAsia="ru-RU"/>
        </w:rPr>
        <w:t>Различаем цифры от 1 до 5</w:t>
      </w:r>
      <w:r w:rsidR="00496A34" w:rsidRPr="00496A34">
        <w:t xml:space="preserve"> </w:t>
      </w:r>
      <w:r w:rsidR="00496A34">
        <w:t xml:space="preserve">                                           </w:t>
      </w:r>
      <w:r w:rsidR="00496A34" w:rsidRPr="00496A34">
        <w:rPr>
          <w:rFonts w:ascii="Trebuchet MS" w:eastAsia="Times New Roman" w:hAnsi="Trebuchet MS" w:cs="Arial"/>
          <w:color w:val="2E96D3"/>
          <w:sz w:val="21"/>
          <w:szCs w:val="21"/>
          <w:lang w:eastAsia="ru-RU"/>
        </w:rPr>
        <w:t>Считаем предметы</w:t>
      </w:r>
    </w:p>
    <w:p w:rsidR="00563152" w:rsidRPr="00563152" w:rsidRDefault="00563152" w:rsidP="00563152">
      <w:pPr>
        <w:spacing w:before="100" w:beforeAutospacing="1" w:after="100" w:afterAutospacing="1" w:line="240" w:lineRule="auto"/>
        <w:ind w:left="-585"/>
        <w:rPr>
          <w:rFonts w:ascii="Trebuchet MS" w:eastAsia="Times New Roman" w:hAnsi="Trebuchet MS" w:cs="Arial"/>
          <w:color w:val="2E96D3"/>
          <w:sz w:val="21"/>
          <w:szCs w:val="21"/>
          <w:lang w:eastAsia="ru-RU"/>
        </w:rPr>
      </w:pPr>
      <w:r>
        <w:rPr>
          <w:rFonts w:ascii="Trebuchet MS" w:eastAsia="Times New Roman" w:hAnsi="Trebuchet MS" w:cs="Arial"/>
          <w:noProof/>
          <w:color w:val="2E96D3"/>
          <w:sz w:val="21"/>
          <w:szCs w:val="21"/>
          <w:lang w:eastAsia="ru-RU"/>
        </w:rPr>
        <w:drawing>
          <wp:inline distT="0" distB="0" distL="0" distR="0">
            <wp:extent cx="2124075" cy="2676525"/>
            <wp:effectExtent l="19050" t="0" r="9525" b="0"/>
            <wp:docPr id="3" name="Рисунок 3" descr="https://iqsha3.cdnvideo.ru/upload/exercises/1/3/i_132/scr9.jpg">
              <a:hlinkClick xmlns:a="http://schemas.openxmlformats.org/drawingml/2006/main" r:id="rId1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qsha3.cdnvideo.ru/upload/exercises/1/3/i_132/scr9.jpg">
                      <a:hlinkClick r:id="rId10" tooltip="&quot;&quot;"/>
                    </pic:cNvPr>
                    <pic:cNvPicPr>
                      <a:picLocks noChangeAspect="1" noChangeArrowheads="1"/>
                    </pic:cNvPicPr>
                  </pic:nvPicPr>
                  <pic:blipFill>
                    <a:blip r:embed="rId11" cstate="print"/>
                    <a:srcRect l="9609" r="11032"/>
                    <a:stretch>
                      <a:fillRect/>
                    </a:stretch>
                  </pic:blipFill>
                  <pic:spPr bwMode="auto">
                    <a:xfrm>
                      <a:off x="0" y="0"/>
                      <a:ext cx="2124075" cy="2676525"/>
                    </a:xfrm>
                    <a:prstGeom prst="rect">
                      <a:avLst/>
                    </a:prstGeom>
                    <a:noFill/>
                    <a:ln w="9525">
                      <a:noFill/>
                      <a:miter lim="800000"/>
                      <a:headEnd/>
                      <a:tailEnd/>
                    </a:ln>
                  </pic:spPr>
                </pic:pic>
              </a:graphicData>
            </a:graphic>
          </wp:inline>
        </w:drawing>
      </w:r>
      <w:r w:rsidR="00496A34" w:rsidRPr="00496A34">
        <w:rPr>
          <w:rFonts w:ascii="Trebuchet MS" w:eastAsia="Times New Roman" w:hAnsi="Trebuchet MS" w:cs="Arial"/>
          <w:noProof/>
          <w:color w:val="2E96D3"/>
          <w:sz w:val="21"/>
          <w:szCs w:val="21"/>
          <w:lang w:eastAsia="ru-RU"/>
        </w:rPr>
        <w:drawing>
          <wp:inline distT="0" distB="0" distL="0" distR="0">
            <wp:extent cx="2438400" cy="1952625"/>
            <wp:effectExtent l="19050" t="0" r="0" b="0"/>
            <wp:docPr id="7" name="Рисунок 4" descr="https://iqsha3.cdnvideo.ru/upload/exercises/5/3/i_53/scr10.jpg">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qsha3.cdnvideo.ru/upload/exercises/5/3/i_53/scr10.jpg">
                      <a:hlinkClick r:id="rId12" tooltip="&quot;&quot;"/>
                    </pic:cNvPr>
                    <pic:cNvPicPr>
                      <a:picLocks noChangeAspect="1" noChangeArrowheads="1"/>
                    </pic:cNvPicPr>
                  </pic:nvPicPr>
                  <pic:blipFill>
                    <a:blip r:embed="rId13" cstate="print"/>
                    <a:srcRect l="3819" t="7986" r="7292" b="20833"/>
                    <a:stretch>
                      <a:fillRect/>
                    </a:stretch>
                  </pic:blipFill>
                  <pic:spPr bwMode="auto">
                    <a:xfrm>
                      <a:off x="0" y="0"/>
                      <a:ext cx="2438400" cy="1952625"/>
                    </a:xfrm>
                    <a:prstGeom prst="rect">
                      <a:avLst/>
                    </a:prstGeom>
                    <a:noFill/>
                    <a:ln w="9525">
                      <a:noFill/>
                      <a:miter lim="800000"/>
                      <a:headEnd/>
                      <a:tailEnd/>
                    </a:ln>
                  </pic:spPr>
                </pic:pic>
              </a:graphicData>
            </a:graphic>
          </wp:inline>
        </w:drawing>
      </w:r>
    </w:p>
    <w:p w:rsidR="00563152" w:rsidRPr="00563152" w:rsidRDefault="0067657E" w:rsidP="00563152">
      <w:pPr>
        <w:spacing w:before="100" w:beforeAutospacing="1" w:after="100" w:afterAutospacing="1" w:line="240" w:lineRule="auto"/>
        <w:ind w:left="-585"/>
        <w:rPr>
          <w:rFonts w:ascii="Trebuchet MS" w:eastAsia="Times New Roman" w:hAnsi="Trebuchet MS" w:cs="Arial"/>
          <w:color w:val="301B08"/>
          <w:sz w:val="21"/>
          <w:szCs w:val="21"/>
          <w:lang w:eastAsia="ru-RU"/>
        </w:rPr>
      </w:pPr>
      <w:r w:rsidRPr="00563152">
        <w:rPr>
          <w:rFonts w:ascii="Trebuchet MS" w:eastAsia="Times New Roman" w:hAnsi="Trebuchet MS" w:cs="Arial"/>
          <w:color w:val="301B08"/>
          <w:sz w:val="21"/>
          <w:szCs w:val="21"/>
          <w:lang w:eastAsia="ru-RU"/>
        </w:rPr>
        <w:fldChar w:fldCharType="end"/>
      </w:r>
    </w:p>
    <w:p w:rsidR="00563152" w:rsidRPr="00563152" w:rsidRDefault="00496A34" w:rsidP="00496A34">
      <w:pPr>
        <w:spacing w:before="100" w:beforeAutospacing="1" w:after="100" w:afterAutospacing="1" w:line="240" w:lineRule="auto"/>
        <w:rPr>
          <w:rFonts w:ascii="Trebuchet MS" w:eastAsia="Times New Roman" w:hAnsi="Trebuchet MS" w:cs="Arial"/>
          <w:color w:val="2E96D3"/>
          <w:sz w:val="21"/>
          <w:szCs w:val="21"/>
          <w:lang w:eastAsia="ru-RU"/>
        </w:rPr>
      </w:pPr>
      <w:r w:rsidRPr="00496A34">
        <w:rPr>
          <w:rFonts w:ascii="Trebuchet MS" w:eastAsia="Times New Roman" w:hAnsi="Trebuchet MS" w:cs="Arial"/>
          <w:color w:val="301B08"/>
          <w:sz w:val="21"/>
          <w:szCs w:val="21"/>
          <w:lang w:eastAsia="ru-RU"/>
        </w:rPr>
        <w:t>Соотносим предметы и цифры</w:t>
      </w:r>
      <w:r>
        <w:rPr>
          <w:rFonts w:ascii="Trebuchet MS" w:eastAsia="Times New Roman" w:hAnsi="Trebuchet MS" w:cs="Arial"/>
          <w:color w:val="301B08"/>
          <w:sz w:val="21"/>
          <w:szCs w:val="21"/>
          <w:lang w:eastAsia="ru-RU"/>
        </w:rPr>
        <w:t xml:space="preserve">                          </w:t>
      </w:r>
      <w:r w:rsidRPr="00496A34">
        <w:rPr>
          <w:rFonts w:ascii="Trebuchet MS" w:eastAsia="Times New Roman" w:hAnsi="Trebuchet MS" w:cs="Arial"/>
          <w:color w:val="301B08"/>
          <w:sz w:val="21"/>
          <w:szCs w:val="21"/>
          <w:lang w:eastAsia="ru-RU"/>
        </w:rPr>
        <w:t xml:space="preserve">Считаем точки </w:t>
      </w:r>
      <w:r w:rsidR="0067657E" w:rsidRPr="00563152">
        <w:rPr>
          <w:rFonts w:ascii="Trebuchet MS" w:eastAsia="Times New Roman" w:hAnsi="Trebuchet MS" w:cs="Arial"/>
          <w:color w:val="301B08"/>
          <w:sz w:val="21"/>
          <w:szCs w:val="21"/>
          <w:lang w:eastAsia="ru-RU"/>
        </w:rPr>
        <w:fldChar w:fldCharType="begin"/>
      </w:r>
      <w:r w:rsidR="00563152" w:rsidRPr="00563152">
        <w:rPr>
          <w:rFonts w:ascii="Trebuchet MS" w:eastAsia="Times New Roman" w:hAnsi="Trebuchet MS" w:cs="Arial"/>
          <w:color w:val="301B08"/>
          <w:sz w:val="21"/>
          <w:szCs w:val="21"/>
          <w:lang w:eastAsia="ru-RU"/>
        </w:rPr>
        <w:instrText xml:space="preserve"> HYPERLINK "https://iqsha.ru/uprazhneniya/3-goda/predmety-do-5/" \o "" </w:instrText>
      </w:r>
      <w:r w:rsidR="0067657E" w:rsidRPr="00563152">
        <w:rPr>
          <w:rFonts w:ascii="Trebuchet MS" w:eastAsia="Times New Roman" w:hAnsi="Trebuchet MS" w:cs="Arial"/>
          <w:color w:val="301B08"/>
          <w:sz w:val="21"/>
          <w:szCs w:val="21"/>
          <w:lang w:eastAsia="ru-RU"/>
        </w:rPr>
        <w:fldChar w:fldCharType="separate"/>
      </w:r>
    </w:p>
    <w:p w:rsidR="00563152" w:rsidRPr="00563152" w:rsidRDefault="00496A34" w:rsidP="00563152">
      <w:pPr>
        <w:spacing w:before="100" w:beforeAutospacing="1" w:after="100" w:afterAutospacing="1" w:line="240" w:lineRule="auto"/>
        <w:ind w:left="-585"/>
        <w:rPr>
          <w:rFonts w:ascii="Trebuchet MS" w:eastAsia="Times New Roman" w:hAnsi="Trebuchet MS" w:cs="Arial"/>
          <w:color w:val="2E96D3"/>
          <w:sz w:val="21"/>
          <w:szCs w:val="21"/>
          <w:lang w:eastAsia="ru-RU"/>
        </w:rPr>
      </w:pPr>
      <w:r w:rsidRPr="00496A34">
        <w:rPr>
          <w:rFonts w:ascii="Trebuchet MS" w:eastAsia="Times New Roman" w:hAnsi="Trebuchet MS" w:cs="Arial"/>
          <w:noProof/>
          <w:color w:val="2E96D3"/>
          <w:sz w:val="21"/>
          <w:szCs w:val="21"/>
          <w:lang w:eastAsia="ru-RU"/>
        </w:rPr>
        <w:drawing>
          <wp:inline distT="0" distB="0" distL="0" distR="0">
            <wp:extent cx="2381250" cy="2381250"/>
            <wp:effectExtent l="19050" t="0" r="0" b="0"/>
            <wp:docPr id="9" name="Рисунок 5" descr="https://iqsha3.cdnvideo.ru/upload/exercises/5/5/i_55/scr11.jpg">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qsha3.cdnvideo.ru/upload/exercises/5/5/i_55/scr11.jpg">
                      <a:hlinkClick r:id="rId14" tooltip="&quot;&quot;"/>
                    </pic:cNvPr>
                    <pic:cNvPicPr>
                      <a:picLocks noChangeAspect="1" noChangeArrowheads="1"/>
                    </pic:cNvPicPr>
                  </pic:nvPicPr>
                  <pic:blipFill>
                    <a:blip r:embed="rId15"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sidRPr="00496A34">
        <w:rPr>
          <w:rFonts w:ascii="Trebuchet MS" w:eastAsia="Times New Roman" w:hAnsi="Trebuchet MS" w:cs="Arial"/>
          <w:noProof/>
          <w:color w:val="2E96D3"/>
          <w:sz w:val="21"/>
          <w:szCs w:val="21"/>
          <w:lang w:eastAsia="ru-RU"/>
        </w:rPr>
        <w:drawing>
          <wp:inline distT="0" distB="0" distL="0" distR="0">
            <wp:extent cx="2286000" cy="2286000"/>
            <wp:effectExtent l="19050" t="0" r="0" b="0"/>
            <wp:docPr id="10" name="Рисунок 6" descr="https://iqsha3.cdnvideo.ru/upload/exercises/5/2/i_52/scr12.jpg">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qsha3.cdnvideo.ru/upload/exercises/5/2/i_52/scr12.jpg">
                      <a:hlinkClick r:id="rId16" tooltip="&quot;&quot;"/>
                    </pic:cNvPr>
                    <pic:cNvPicPr>
                      <a:picLocks noChangeAspect="1" noChangeArrowheads="1"/>
                    </pic:cNvPicPr>
                  </pic:nvPicPr>
                  <pic:blipFill>
                    <a:blip r:embed="rId17" cstate="print"/>
                    <a:srcRect/>
                    <a:stretch>
                      <a:fillRect/>
                    </a:stretch>
                  </pic:blipFill>
                  <pic:spPr bwMode="auto">
                    <a:xfrm>
                      <a:off x="0" y="0"/>
                      <a:ext cx="2286000" cy="2286000"/>
                    </a:xfrm>
                    <a:prstGeom prst="rect">
                      <a:avLst/>
                    </a:prstGeom>
                    <a:noFill/>
                    <a:ln w="9525">
                      <a:noFill/>
                      <a:miter lim="800000"/>
                      <a:headEnd/>
                      <a:tailEnd/>
                    </a:ln>
                  </pic:spPr>
                </pic:pic>
              </a:graphicData>
            </a:graphic>
          </wp:inline>
        </w:drawing>
      </w:r>
    </w:p>
    <w:p w:rsidR="00563152" w:rsidRPr="00496A34" w:rsidRDefault="0067657E" w:rsidP="00496A34">
      <w:pPr>
        <w:spacing w:before="100" w:beforeAutospacing="1" w:after="100" w:afterAutospacing="1" w:line="240" w:lineRule="auto"/>
        <w:ind w:left="-585"/>
        <w:rPr>
          <w:rFonts w:ascii="Trebuchet MS" w:eastAsia="Times New Roman" w:hAnsi="Trebuchet MS" w:cs="Arial"/>
          <w:color w:val="301B08"/>
          <w:sz w:val="21"/>
          <w:szCs w:val="21"/>
          <w:lang w:eastAsia="ru-RU"/>
        </w:rPr>
      </w:pPr>
      <w:r w:rsidRPr="00563152">
        <w:rPr>
          <w:rFonts w:ascii="Trebuchet MS" w:eastAsia="Times New Roman" w:hAnsi="Trebuchet MS" w:cs="Arial"/>
          <w:color w:val="301B08"/>
          <w:sz w:val="21"/>
          <w:szCs w:val="21"/>
          <w:lang w:eastAsia="ru-RU"/>
        </w:rPr>
        <w:fldChar w:fldCharType="end"/>
      </w:r>
      <w:r w:rsidR="00563152" w:rsidRPr="00563152">
        <w:rPr>
          <w:rFonts w:ascii="inherit" w:eastAsia="Times New Roman" w:hAnsi="inherit" w:cs="Arial"/>
          <w:color w:val="301B08"/>
          <w:sz w:val="30"/>
          <w:szCs w:val="30"/>
          <w:lang w:eastAsia="ru-RU"/>
        </w:rPr>
        <w:t>Позиция в пространстве</w:t>
      </w:r>
    </w:p>
    <w:p w:rsidR="00563152" w:rsidRPr="00563152" w:rsidRDefault="0067657E" w:rsidP="00563152">
      <w:pPr>
        <w:numPr>
          <w:ilvl w:val="0"/>
          <w:numId w:val="3"/>
        </w:numPr>
        <w:spacing w:before="100" w:beforeAutospacing="1" w:after="100" w:afterAutospacing="1" w:line="240" w:lineRule="auto"/>
        <w:ind w:left="-585"/>
        <w:rPr>
          <w:rFonts w:ascii="Trebuchet MS" w:eastAsia="Times New Roman" w:hAnsi="Trebuchet MS" w:cs="Arial"/>
          <w:color w:val="2E96D3"/>
          <w:sz w:val="21"/>
          <w:szCs w:val="21"/>
          <w:lang w:eastAsia="ru-RU"/>
        </w:rPr>
      </w:pPr>
      <w:r w:rsidRPr="00563152">
        <w:rPr>
          <w:rFonts w:ascii="Trebuchet MS" w:eastAsia="Times New Roman" w:hAnsi="Trebuchet MS" w:cs="Arial"/>
          <w:color w:val="301B08"/>
          <w:sz w:val="21"/>
          <w:szCs w:val="21"/>
          <w:lang w:eastAsia="ru-RU"/>
        </w:rPr>
        <w:fldChar w:fldCharType="begin"/>
      </w:r>
      <w:r w:rsidR="00563152" w:rsidRPr="00563152">
        <w:rPr>
          <w:rFonts w:ascii="Trebuchet MS" w:eastAsia="Times New Roman" w:hAnsi="Trebuchet MS" w:cs="Arial"/>
          <w:color w:val="301B08"/>
          <w:sz w:val="21"/>
          <w:szCs w:val="21"/>
          <w:lang w:eastAsia="ru-RU"/>
        </w:rPr>
        <w:instrText xml:space="preserve"> HYPERLINK "https://iqsha.ru/uprazhneniya/3-goda/vverkhu-vnizu-ili-poseredine/" \o "" </w:instrText>
      </w:r>
      <w:r w:rsidRPr="00563152">
        <w:rPr>
          <w:rFonts w:ascii="Trebuchet MS" w:eastAsia="Times New Roman" w:hAnsi="Trebuchet MS" w:cs="Arial"/>
          <w:color w:val="301B08"/>
          <w:sz w:val="21"/>
          <w:szCs w:val="21"/>
          <w:lang w:eastAsia="ru-RU"/>
        </w:rPr>
        <w:fldChar w:fldCharType="separate"/>
      </w:r>
      <w:r w:rsidR="00563152" w:rsidRPr="00563152">
        <w:rPr>
          <w:rFonts w:ascii="Trebuchet MS" w:eastAsia="Times New Roman" w:hAnsi="Trebuchet MS" w:cs="Arial"/>
          <w:color w:val="2E96D3"/>
          <w:sz w:val="21"/>
          <w:szCs w:val="21"/>
          <w:lang w:eastAsia="ru-RU"/>
        </w:rPr>
        <w:t>Вверху, внизу или посередине</w:t>
      </w:r>
      <w:r w:rsidR="00496A34" w:rsidRPr="00496A34">
        <w:rPr>
          <w:rFonts w:ascii="Trebuchet MS" w:eastAsia="Times New Roman" w:hAnsi="Trebuchet MS" w:cs="Arial"/>
          <w:noProof/>
          <w:color w:val="2E96D3"/>
          <w:sz w:val="21"/>
          <w:szCs w:val="21"/>
          <w:lang w:eastAsia="ru-RU"/>
        </w:rPr>
        <w:drawing>
          <wp:inline distT="0" distB="0" distL="0" distR="0">
            <wp:extent cx="2781300" cy="2381250"/>
            <wp:effectExtent l="19050" t="0" r="0" b="0"/>
            <wp:docPr id="11" name="Рисунок 13" descr="https://iqsha3.cdnvideo.ru/upload/exercises/2/8/i_28/scr16.jpg">
              <a:hlinkClick xmlns:a="http://schemas.openxmlformats.org/drawingml/2006/main" r:id="rId1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qsha3.cdnvideo.ru/upload/exercises/2/8/i_28/scr16.jpg">
                      <a:hlinkClick r:id="rId18" tooltip="&quot;&quot;"/>
                    </pic:cNvPr>
                    <pic:cNvPicPr>
                      <a:picLocks noChangeAspect="1" noChangeArrowheads="1"/>
                    </pic:cNvPicPr>
                  </pic:nvPicPr>
                  <pic:blipFill>
                    <a:blip r:embed="rId19" cstate="print"/>
                    <a:srcRect/>
                    <a:stretch>
                      <a:fillRect/>
                    </a:stretch>
                  </pic:blipFill>
                  <pic:spPr bwMode="auto">
                    <a:xfrm>
                      <a:off x="0" y="0"/>
                      <a:ext cx="2781300" cy="2381250"/>
                    </a:xfrm>
                    <a:prstGeom prst="rect">
                      <a:avLst/>
                    </a:prstGeom>
                    <a:noFill/>
                    <a:ln w="9525">
                      <a:noFill/>
                      <a:miter lim="800000"/>
                      <a:headEnd/>
                      <a:tailEnd/>
                    </a:ln>
                  </pic:spPr>
                </pic:pic>
              </a:graphicData>
            </a:graphic>
          </wp:inline>
        </w:drawing>
      </w:r>
    </w:p>
    <w:p w:rsidR="00563152" w:rsidRPr="00563152" w:rsidRDefault="00563152" w:rsidP="00563152">
      <w:pPr>
        <w:spacing w:before="100" w:beforeAutospacing="1" w:after="100" w:afterAutospacing="1" w:line="240" w:lineRule="auto"/>
        <w:ind w:left="-585"/>
        <w:rPr>
          <w:rFonts w:ascii="Trebuchet MS" w:eastAsia="Times New Roman" w:hAnsi="Trebuchet MS" w:cs="Arial"/>
          <w:color w:val="2E96D3"/>
          <w:sz w:val="21"/>
          <w:szCs w:val="21"/>
          <w:lang w:eastAsia="ru-RU"/>
        </w:rPr>
      </w:pPr>
    </w:p>
    <w:p w:rsidR="00563152" w:rsidRPr="00496A34" w:rsidRDefault="0067657E" w:rsidP="00496A34">
      <w:pPr>
        <w:spacing w:before="100" w:beforeAutospacing="1" w:after="100" w:afterAutospacing="1" w:line="240" w:lineRule="auto"/>
        <w:rPr>
          <w:rFonts w:ascii="Trebuchet MS" w:eastAsia="Times New Roman" w:hAnsi="Trebuchet MS" w:cs="Arial"/>
          <w:color w:val="301B08"/>
          <w:sz w:val="21"/>
          <w:szCs w:val="21"/>
          <w:lang w:eastAsia="ru-RU"/>
        </w:rPr>
      </w:pPr>
      <w:r w:rsidRPr="00563152">
        <w:rPr>
          <w:rFonts w:ascii="Trebuchet MS" w:eastAsia="Times New Roman" w:hAnsi="Trebuchet MS" w:cs="Arial"/>
          <w:color w:val="301B08"/>
          <w:sz w:val="21"/>
          <w:szCs w:val="21"/>
          <w:lang w:eastAsia="ru-RU"/>
        </w:rPr>
        <w:fldChar w:fldCharType="end"/>
      </w:r>
      <w:r w:rsidRPr="00563152">
        <w:rPr>
          <w:rFonts w:ascii="Trebuchet MS" w:eastAsia="Times New Roman" w:hAnsi="Trebuchet MS" w:cs="Arial"/>
          <w:color w:val="301B08"/>
          <w:sz w:val="21"/>
          <w:szCs w:val="21"/>
          <w:lang w:eastAsia="ru-RU"/>
        </w:rPr>
        <w:fldChar w:fldCharType="begin"/>
      </w:r>
      <w:r w:rsidR="00563152" w:rsidRPr="00563152">
        <w:rPr>
          <w:rFonts w:ascii="Trebuchet MS" w:eastAsia="Times New Roman" w:hAnsi="Trebuchet MS" w:cs="Arial"/>
          <w:color w:val="301B08"/>
          <w:sz w:val="21"/>
          <w:szCs w:val="21"/>
          <w:lang w:eastAsia="ru-RU"/>
        </w:rPr>
        <w:instrText xml:space="preserve"> HYPERLINK "https://iqsha.ru/uprazhneniya/3-goda/sleva-ili-sprava/" \o "" </w:instrText>
      </w:r>
      <w:r w:rsidRPr="00563152">
        <w:rPr>
          <w:rFonts w:ascii="Trebuchet MS" w:eastAsia="Times New Roman" w:hAnsi="Trebuchet MS" w:cs="Arial"/>
          <w:color w:val="301B08"/>
          <w:sz w:val="21"/>
          <w:szCs w:val="21"/>
          <w:lang w:eastAsia="ru-RU"/>
        </w:rPr>
        <w:fldChar w:fldCharType="separate"/>
      </w:r>
      <w:r w:rsidR="00563152" w:rsidRPr="00563152">
        <w:rPr>
          <w:rFonts w:ascii="Trebuchet MS" w:eastAsia="Times New Roman" w:hAnsi="Trebuchet MS" w:cs="Arial"/>
          <w:color w:val="2E96D3"/>
          <w:sz w:val="21"/>
          <w:szCs w:val="21"/>
          <w:lang w:eastAsia="ru-RU"/>
        </w:rPr>
        <w:t>Слева или справа</w:t>
      </w:r>
      <w:r w:rsidR="00496A34">
        <w:rPr>
          <w:rFonts w:ascii="Trebuchet MS" w:eastAsia="Times New Roman" w:hAnsi="Trebuchet MS" w:cs="Arial"/>
          <w:color w:val="2E96D3"/>
          <w:sz w:val="21"/>
          <w:szCs w:val="21"/>
          <w:lang w:eastAsia="ru-RU"/>
        </w:rPr>
        <w:t xml:space="preserve">                                                                    </w:t>
      </w:r>
      <w:r w:rsidR="00496A34" w:rsidRPr="00496A34">
        <w:t xml:space="preserve"> </w:t>
      </w:r>
      <w:r w:rsidR="00496A34" w:rsidRPr="00496A34">
        <w:rPr>
          <w:rFonts w:ascii="Trebuchet MS" w:eastAsia="Times New Roman" w:hAnsi="Trebuchet MS" w:cs="Arial"/>
          <w:color w:val="2E96D3"/>
          <w:sz w:val="21"/>
          <w:szCs w:val="21"/>
          <w:lang w:eastAsia="ru-RU"/>
        </w:rPr>
        <w:t>Внутри или снаружи</w:t>
      </w:r>
    </w:p>
    <w:p w:rsidR="00563152" w:rsidRPr="00563152" w:rsidRDefault="00563152" w:rsidP="00563152">
      <w:pPr>
        <w:spacing w:before="100" w:beforeAutospacing="1" w:after="100" w:afterAutospacing="1" w:line="240" w:lineRule="auto"/>
        <w:ind w:left="-585"/>
        <w:rPr>
          <w:rFonts w:ascii="Trebuchet MS" w:eastAsia="Times New Roman" w:hAnsi="Trebuchet MS" w:cs="Arial"/>
          <w:color w:val="2E96D3"/>
          <w:sz w:val="21"/>
          <w:szCs w:val="21"/>
          <w:lang w:eastAsia="ru-RU"/>
        </w:rPr>
      </w:pPr>
      <w:r>
        <w:rPr>
          <w:rFonts w:ascii="Trebuchet MS" w:eastAsia="Times New Roman" w:hAnsi="Trebuchet MS" w:cs="Arial"/>
          <w:noProof/>
          <w:color w:val="2E96D3"/>
          <w:sz w:val="21"/>
          <w:szCs w:val="21"/>
          <w:lang w:eastAsia="ru-RU"/>
        </w:rPr>
        <w:drawing>
          <wp:inline distT="0" distB="0" distL="0" distR="0">
            <wp:extent cx="3181350" cy="1857375"/>
            <wp:effectExtent l="19050" t="0" r="0" b="0"/>
            <wp:docPr id="14" name="Рисунок 14" descr="https://iqsha3.cdnvideo.ru/upload/exercises/7/5/i_75/scr18.jpg">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qsha3.cdnvideo.ru/upload/exercises/7/5/i_75/scr18.jpg">
                      <a:hlinkClick r:id="rId20" tooltip="&quot;&quot;"/>
                    </pic:cNvPr>
                    <pic:cNvPicPr>
                      <a:picLocks noChangeAspect="1" noChangeArrowheads="1"/>
                    </pic:cNvPicPr>
                  </pic:nvPicPr>
                  <pic:blipFill>
                    <a:blip r:embed="rId21" cstate="print"/>
                    <a:srcRect t="14689" r="5650" b="30226"/>
                    <a:stretch>
                      <a:fillRect/>
                    </a:stretch>
                  </pic:blipFill>
                  <pic:spPr bwMode="auto">
                    <a:xfrm>
                      <a:off x="0" y="0"/>
                      <a:ext cx="3181350" cy="1857375"/>
                    </a:xfrm>
                    <a:prstGeom prst="rect">
                      <a:avLst/>
                    </a:prstGeom>
                    <a:noFill/>
                    <a:ln w="9525">
                      <a:noFill/>
                      <a:miter lim="800000"/>
                      <a:headEnd/>
                      <a:tailEnd/>
                    </a:ln>
                  </pic:spPr>
                </pic:pic>
              </a:graphicData>
            </a:graphic>
          </wp:inline>
        </w:drawing>
      </w:r>
      <w:r w:rsidR="00496A34" w:rsidRPr="00496A34">
        <w:rPr>
          <w:rFonts w:ascii="Trebuchet MS" w:eastAsia="Times New Roman" w:hAnsi="Trebuchet MS" w:cs="Arial"/>
          <w:noProof/>
          <w:color w:val="2E96D3"/>
          <w:sz w:val="21"/>
          <w:szCs w:val="21"/>
          <w:lang w:eastAsia="ru-RU"/>
        </w:rPr>
        <w:drawing>
          <wp:inline distT="0" distB="0" distL="0" distR="0">
            <wp:extent cx="2790825" cy="1704975"/>
            <wp:effectExtent l="19050" t="0" r="9525" b="0"/>
            <wp:docPr id="12" name="Рисунок 15" descr="https://iqsha3.cdnvideo.ru/upload/exercises/7/6/i_76/scr17.jpg">
              <a:hlinkClick xmlns:a="http://schemas.openxmlformats.org/drawingml/2006/main" r:id="rId2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qsha3.cdnvideo.ru/upload/exercises/7/6/i_76/scr17.jpg">
                      <a:hlinkClick r:id="rId22" tooltip="&quot;&quot;"/>
                    </pic:cNvPr>
                    <pic:cNvPicPr>
                      <a:picLocks noChangeAspect="1" noChangeArrowheads="1"/>
                    </pic:cNvPicPr>
                  </pic:nvPicPr>
                  <pic:blipFill>
                    <a:blip r:embed="rId23" cstate="print"/>
                    <a:srcRect t="13993" b="24915"/>
                    <a:stretch>
                      <a:fillRect/>
                    </a:stretch>
                  </pic:blipFill>
                  <pic:spPr bwMode="auto">
                    <a:xfrm>
                      <a:off x="0" y="0"/>
                      <a:ext cx="2790825" cy="1704975"/>
                    </a:xfrm>
                    <a:prstGeom prst="rect">
                      <a:avLst/>
                    </a:prstGeom>
                    <a:noFill/>
                    <a:ln w="9525">
                      <a:noFill/>
                      <a:miter lim="800000"/>
                      <a:headEnd/>
                      <a:tailEnd/>
                    </a:ln>
                  </pic:spPr>
                </pic:pic>
              </a:graphicData>
            </a:graphic>
          </wp:inline>
        </w:drawing>
      </w:r>
    </w:p>
    <w:p w:rsidR="00563152" w:rsidRPr="00496A34" w:rsidRDefault="0067657E" w:rsidP="00496A34">
      <w:pPr>
        <w:spacing w:before="100" w:beforeAutospacing="1" w:after="100" w:afterAutospacing="1" w:line="240" w:lineRule="auto"/>
        <w:rPr>
          <w:rFonts w:ascii="Trebuchet MS" w:eastAsia="Times New Roman" w:hAnsi="Trebuchet MS" w:cs="Arial"/>
          <w:color w:val="301B08"/>
          <w:sz w:val="21"/>
          <w:szCs w:val="21"/>
          <w:lang w:eastAsia="ru-RU"/>
        </w:rPr>
      </w:pPr>
      <w:r w:rsidRPr="00563152">
        <w:rPr>
          <w:rFonts w:ascii="Trebuchet MS" w:eastAsia="Times New Roman" w:hAnsi="Trebuchet MS" w:cs="Arial"/>
          <w:color w:val="301B08"/>
          <w:sz w:val="21"/>
          <w:szCs w:val="21"/>
          <w:lang w:eastAsia="ru-RU"/>
        </w:rPr>
        <w:fldChar w:fldCharType="end"/>
      </w:r>
      <w:r w:rsidRPr="00563152">
        <w:rPr>
          <w:rFonts w:ascii="Trebuchet MS" w:eastAsia="Times New Roman" w:hAnsi="Trebuchet MS" w:cs="Arial"/>
          <w:color w:val="301B08"/>
          <w:sz w:val="21"/>
          <w:szCs w:val="21"/>
          <w:lang w:eastAsia="ru-RU"/>
        </w:rPr>
        <w:fldChar w:fldCharType="begin"/>
      </w:r>
      <w:r w:rsidR="00563152" w:rsidRPr="00563152">
        <w:rPr>
          <w:rFonts w:ascii="Trebuchet MS" w:eastAsia="Times New Roman" w:hAnsi="Trebuchet MS" w:cs="Arial"/>
          <w:color w:val="301B08"/>
          <w:sz w:val="21"/>
          <w:szCs w:val="21"/>
          <w:lang w:eastAsia="ru-RU"/>
        </w:rPr>
        <w:instrText xml:space="preserve"> HYPERLINK "https://iqsha.ru/uprazhneniya/3-goda/vnutri-ili-snaruzhi/" \o "" </w:instrText>
      </w:r>
      <w:r w:rsidRPr="00563152">
        <w:rPr>
          <w:rFonts w:ascii="Trebuchet MS" w:eastAsia="Times New Roman" w:hAnsi="Trebuchet MS" w:cs="Arial"/>
          <w:color w:val="301B08"/>
          <w:sz w:val="21"/>
          <w:szCs w:val="21"/>
          <w:lang w:eastAsia="ru-RU"/>
        </w:rPr>
        <w:fldChar w:fldCharType="separate"/>
      </w:r>
    </w:p>
    <w:p w:rsidR="00563152" w:rsidRPr="00563152" w:rsidRDefault="00563152" w:rsidP="00563152">
      <w:pPr>
        <w:spacing w:before="100" w:beforeAutospacing="1" w:after="100" w:afterAutospacing="1" w:line="240" w:lineRule="auto"/>
        <w:ind w:left="-585"/>
        <w:rPr>
          <w:rFonts w:ascii="Trebuchet MS" w:eastAsia="Times New Roman" w:hAnsi="Trebuchet MS" w:cs="Arial"/>
          <w:color w:val="2E96D3"/>
          <w:sz w:val="21"/>
          <w:szCs w:val="21"/>
          <w:lang w:eastAsia="ru-RU"/>
        </w:rPr>
      </w:pPr>
    </w:p>
    <w:p w:rsidR="00563152" w:rsidRPr="00496A34" w:rsidRDefault="0067657E" w:rsidP="00496A34">
      <w:pPr>
        <w:spacing w:before="100" w:beforeAutospacing="1" w:after="100" w:afterAutospacing="1" w:line="240" w:lineRule="auto"/>
        <w:ind w:left="-585"/>
        <w:rPr>
          <w:rFonts w:ascii="Trebuchet MS" w:eastAsia="Times New Roman" w:hAnsi="Trebuchet MS" w:cs="Arial"/>
          <w:color w:val="301B08"/>
          <w:sz w:val="21"/>
          <w:szCs w:val="21"/>
          <w:lang w:eastAsia="ru-RU"/>
        </w:rPr>
      </w:pPr>
      <w:r w:rsidRPr="00563152">
        <w:rPr>
          <w:rFonts w:ascii="Trebuchet MS" w:eastAsia="Times New Roman" w:hAnsi="Trebuchet MS" w:cs="Arial"/>
          <w:color w:val="301B08"/>
          <w:sz w:val="21"/>
          <w:szCs w:val="21"/>
          <w:lang w:eastAsia="ru-RU"/>
        </w:rPr>
        <w:fldChar w:fldCharType="end"/>
      </w:r>
      <w:r w:rsidRPr="00563152">
        <w:rPr>
          <w:rFonts w:ascii="Trebuchet MS" w:eastAsia="Times New Roman" w:hAnsi="Trebuchet MS" w:cs="Arial"/>
          <w:color w:val="301B08"/>
          <w:sz w:val="21"/>
          <w:szCs w:val="21"/>
          <w:lang w:eastAsia="ru-RU"/>
        </w:rPr>
        <w:fldChar w:fldCharType="begin"/>
      </w:r>
      <w:r w:rsidR="00563152" w:rsidRPr="00563152">
        <w:rPr>
          <w:rFonts w:ascii="Trebuchet MS" w:eastAsia="Times New Roman" w:hAnsi="Trebuchet MS" w:cs="Arial"/>
          <w:color w:val="301B08"/>
          <w:sz w:val="21"/>
          <w:szCs w:val="21"/>
          <w:lang w:eastAsia="ru-RU"/>
        </w:rPr>
        <w:instrText xml:space="preserve"> HYPERLINK "https://iqsha.ru/uprazhneniya/3-goda/blizko-ili-daleko/" \o "" </w:instrText>
      </w:r>
      <w:r w:rsidRPr="00563152">
        <w:rPr>
          <w:rFonts w:ascii="Trebuchet MS" w:eastAsia="Times New Roman" w:hAnsi="Trebuchet MS" w:cs="Arial"/>
          <w:color w:val="301B08"/>
          <w:sz w:val="21"/>
          <w:szCs w:val="21"/>
          <w:lang w:eastAsia="ru-RU"/>
        </w:rPr>
        <w:fldChar w:fldCharType="separate"/>
      </w:r>
      <w:r w:rsidR="00563152" w:rsidRPr="00563152">
        <w:rPr>
          <w:rFonts w:ascii="Trebuchet MS" w:eastAsia="Times New Roman" w:hAnsi="Trebuchet MS" w:cs="Arial"/>
          <w:color w:val="2E96D3"/>
          <w:sz w:val="21"/>
          <w:szCs w:val="21"/>
          <w:lang w:eastAsia="ru-RU"/>
        </w:rPr>
        <w:t xml:space="preserve">Близко или далеко </w:t>
      </w:r>
      <w:r w:rsidR="00496A34">
        <w:rPr>
          <w:rFonts w:ascii="Trebuchet MS" w:eastAsia="Times New Roman" w:hAnsi="Trebuchet MS" w:cs="Arial"/>
          <w:color w:val="2E96D3"/>
          <w:sz w:val="21"/>
          <w:szCs w:val="21"/>
          <w:lang w:eastAsia="ru-RU"/>
        </w:rPr>
        <w:t xml:space="preserve">                                                   </w:t>
      </w:r>
      <w:r w:rsidR="00496A34" w:rsidRPr="00496A34">
        <w:rPr>
          <w:rFonts w:ascii="Trebuchet MS" w:eastAsia="Times New Roman" w:hAnsi="Trebuchet MS" w:cs="Arial"/>
          <w:color w:val="2E96D3"/>
          <w:sz w:val="21"/>
          <w:szCs w:val="21"/>
          <w:lang w:eastAsia="ru-RU"/>
        </w:rPr>
        <w:t>Собери картинку 2 ступень</w:t>
      </w:r>
    </w:p>
    <w:p w:rsidR="00563152" w:rsidRPr="00563152" w:rsidRDefault="00563152" w:rsidP="00563152">
      <w:pPr>
        <w:spacing w:before="100" w:beforeAutospacing="1" w:after="100" w:afterAutospacing="1" w:line="240" w:lineRule="auto"/>
        <w:ind w:left="-585"/>
        <w:rPr>
          <w:rFonts w:ascii="Trebuchet MS" w:eastAsia="Times New Roman" w:hAnsi="Trebuchet MS" w:cs="Arial"/>
          <w:color w:val="2E96D3"/>
          <w:sz w:val="21"/>
          <w:szCs w:val="21"/>
          <w:lang w:eastAsia="ru-RU"/>
        </w:rPr>
      </w:pPr>
      <w:r>
        <w:rPr>
          <w:rFonts w:ascii="Trebuchet MS" w:eastAsia="Times New Roman" w:hAnsi="Trebuchet MS" w:cs="Arial"/>
          <w:noProof/>
          <w:color w:val="2E96D3"/>
          <w:sz w:val="21"/>
          <w:szCs w:val="21"/>
          <w:lang w:eastAsia="ru-RU"/>
        </w:rPr>
        <w:drawing>
          <wp:inline distT="0" distB="0" distL="0" distR="0">
            <wp:extent cx="2828925" cy="1838325"/>
            <wp:effectExtent l="19050" t="0" r="9525" b="0"/>
            <wp:docPr id="16" name="Рисунок 16" descr="https://iqsha3.cdnvideo.ru/upload/exercises/7/7/i_77/scr14.jpg">
              <a:hlinkClick xmlns:a="http://schemas.openxmlformats.org/drawingml/2006/main" r:id="rId2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qsha3.cdnvideo.ru/upload/exercises/7/7/i_77/scr14.jpg">
                      <a:hlinkClick r:id="rId24" tooltip="&quot;&quot;"/>
                    </pic:cNvPr>
                    <pic:cNvPicPr>
                      <a:picLocks noChangeAspect="1" noChangeArrowheads="1"/>
                    </pic:cNvPicPr>
                  </pic:nvPicPr>
                  <pic:blipFill>
                    <a:blip r:embed="rId25" cstate="print"/>
                    <a:srcRect t="11075" r="3257" b="26059"/>
                    <a:stretch>
                      <a:fillRect/>
                    </a:stretch>
                  </pic:blipFill>
                  <pic:spPr bwMode="auto">
                    <a:xfrm>
                      <a:off x="0" y="0"/>
                      <a:ext cx="2828925" cy="1838325"/>
                    </a:xfrm>
                    <a:prstGeom prst="rect">
                      <a:avLst/>
                    </a:prstGeom>
                    <a:noFill/>
                    <a:ln w="9525">
                      <a:noFill/>
                      <a:miter lim="800000"/>
                      <a:headEnd/>
                      <a:tailEnd/>
                    </a:ln>
                  </pic:spPr>
                </pic:pic>
              </a:graphicData>
            </a:graphic>
          </wp:inline>
        </w:drawing>
      </w:r>
      <w:r w:rsidR="00496A34" w:rsidRPr="00496A34">
        <w:rPr>
          <w:rFonts w:ascii="Trebuchet MS" w:eastAsia="Times New Roman" w:hAnsi="Trebuchet MS" w:cs="Arial"/>
          <w:noProof/>
          <w:color w:val="2E96D3"/>
          <w:sz w:val="21"/>
          <w:szCs w:val="21"/>
          <w:lang w:eastAsia="ru-RU"/>
        </w:rPr>
        <w:drawing>
          <wp:inline distT="0" distB="0" distL="0" distR="0">
            <wp:extent cx="2638425" cy="2638425"/>
            <wp:effectExtent l="19050" t="0" r="9525" b="0"/>
            <wp:docPr id="17" name="Рисунок 21" descr="https://iqsha3.cdnvideo.ru/upload/exercises/3/8/i_381/preview.png">
              <a:hlinkClick xmlns:a="http://schemas.openxmlformats.org/drawingml/2006/main" r:id="rId2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qsha3.cdnvideo.ru/upload/exercises/3/8/i_381/preview.png">
                      <a:hlinkClick r:id="rId26" tooltip="&quot;&quot;"/>
                    </pic:cNvPr>
                    <pic:cNvPicPr>
                      <a:picLocks noChangeAspect="1" noChangeArrowheads="1"/>
                    </pic:cNvPicPr>
                  </pic:nvPicPr>
                  <pic:blipFill>
                    <a:blip r:embed="rId27" cstate="print"/>
                    <a:srcRect/>
                    <a:stretch>
                      <a:fillRect/>
                    </a:stretch>
                  </pic:blipFill>
                  <pic:spPr bwMode="auto">
                    <a:xfrm>
                      <a:off x="0" y="0"/>
                      <a:ext cx="2638425" cy="2638425"/>
                    </a:xfrm>
                    <a:prstGeom prst="rect">
                      <a:avLst/>
                    </a:prstGeom>
                    <a:noFill/>
                    <a:ln w="9525">
                      <a:noFill/>
                      <a:miter lim="800000"/>
                      <a:headEnd/>
                      <a:tailEnd/>
                    </a:ln>
                  </pic:spPr>
                </pic:pic>
              </a:graphicData>
            </a:graphic>
          </wp:inline>
        </w:drawing>
      </w:r>
    </w:p>
    <w:p w:rsidR="00496A34" w:rsidRPr="00563152" w:rsidRDefault="0067657E" w:rsidP="00496A34">
      <w:pPr>
        <w:spacing w:after="120"/>
        <w:ind w:left="-1200"/>
        <w:outlineLvl w:val="2"/>
        <w:rPr>
          <w:rFonts w:ascii="inherit" w:hAnsi="inherit" w:cs="Arial"/>
          <w:color w:val="301B08"/>
          <w:sz w:val="30"/>
          <w:szCs w:val="30"/>
        </w:rPr>
      </w:pPr>
      <w:r w:rsidRPr="00563152">
        <w:rPr>
          <w:rFonts w:ascii="Trebuchet MS" w:eastAsia="Times New Roman" w:hAnsi="Trebuchet MS" w:cs="Arial"/>
          <w:color w:val="301B08"/>
          <w:sz w:val="21"/>
          <w:szCs w:val="21"/>
          <w:lang w:eastAsia="ru-RU"/>
        </w:rPr>
        <w:fldChar w:fldCharType="end"/>
      </w:r>
    </w:p>
    <w:p w:rsidR="00563152" w:rsidRPr="00563152" w:rsidRDefault="00563152" w:rsidP="00496A34">
      <w:pPr>
        <w:spacing w:after="120"/>
        <w:outlineLvl w:val="2"/>
        <w:rPr>
          <w:rFonts w:ascii="inherit" w:eastAsia="Times New Roman" w:hAnsi="inherit" w:cs="Arial"/>
          <w:color w:val="301B08"/>
          <w:sz w:val="30"/>
          <w:szCs w:val="30"/>
          <w:lang w:eastAsia="ru-RU"/>
        </w:rPr>
      </w:pPr>
      <w:r w:rsidRPr="00563152">
        <w:rPr>
          <w:rFonts w:ascii="inherit" w:hAnsi="inherit" w:cs="Arial"/>
          <w:color w:val="301B08"/>
          <w:sz w:val="30"/>
          <w:szCs w:val="30"/>
        </w:rPr>
        <w:t xml:space="preserve"> </w:t>
      </w:r>
      <w:r w:rsidRPr="00563152">
        <w:rPr>
          <w:rFonts w:ascii="inherit" w:eastAsia="Times New Roman" w:hAnsi="inherit" w:cs="Arial"/>
          <w:color w:val="301B08"/>
          <w:sz w:val="30"/>
          <w:szCs w:val="30"/>
          <w:lang w:eastAsia="ru-RU"/>
        </w:rPr>
        <w:t>Сравнение</w:t>
      </w:r>
    </w:p>
    <w:p w:rsidR="00563152" w:rsidRPr="00563152" w:rsidRDefault="0067657E" w:rsidP="00563152">
      <w:pPr>
        <w:numPr>
          <w:ilvl w:val="0"/>
          <w:numId w:val="5"/>
        </w:numPr>
        <w:spacing w:before="100" w:beforeAutospacing="1" w:after="100" w:afterAutospacing="1" w:line="240" w:lineRule="auto"/>
        <w:ind w:left="-585"/>
        <w:rPr>
          <w:rFonts w:ascii="Trebuchet MS" w:eastAsia="Times New Roman" w:hAnsi="Trebuchet MS" w:cs="Arial"/>
          <w:color w:val="2E96D3"/>
          <w:sz w:val="21"/>
          <w:szCs w:val="21"/>
          <w:lang w:eastAsia="ru-RU"/>
        </w:rPr>
      </w:pPr>
      <w:r w:rsidRPr="00563152">
        <w:rPr>
          <w:rFonts w:ascii="Trebuchet MS" w:eastAsia="Times New Roman" w:hAnsi="Trebuchet MS" w:cs="Arial"/>
          <w:color w:val="301B08"/>
          <w:sz w:val="21"/>
          <w:szCs w:val="21"/>
          <w:lang w:eastAsia="ru-RU"/>
        </w:rPr>
        <w:fldChar w:fldCharType="begin"/>
      </w:r>
      <w:r w:rsidR="00563152" w:rsidRPr="00563152">
        <w:rPr>
          <w:rFonts w:ascii="Trebuchet MS" w:eastAsia="Times New Roman" w:hAnsi="Trebuchet MS" w:cs="Arial"/>
          <w:color w:val="301B08"/>
          <w:sz w:val="21"/>
          <w:szCs w:val="21"/>
          <w:lang w:eastAsia="ru-RU"/>
        </w:rPr>
        <w:instrText xml:space="preserve"> HYPERLINK "https://iqsha.ru/uprazhneniya/3-goda/dlinnyjj-ili-korotkijj/" \o "" </w:instrText>
      </w:r>
      <w:r w:rsidRPr="00563152">
        <w:rPr>
          <w:rFonts w:ascii="Trebuchet MS" w:eastAsia="Times New Roman" w:hAnsi="Trebuchet MS" w:cs="Arial"/>
          <w:color w:val="301B08"/>
          <w:sz w:val="21"/>
          <w:szCs w:val="21"/>
          <w:lang w:eastAsia="ru-RU"/>
        </w:rPr>
        <w:fldChar w:fldCharType="separate"/>
      </w:r>
      <w:r w:rsidR="00563152" w:rsidRPr="00563152">
        <w:rPr>
          <w:rFonts w:ascii="Trebuchet MS" w:eastAsia="Times New Roman" w:hAnsi="Trebuchet MS" w:cs="Arial"/>
          <w:color w:val="2E96D3"/>
          <w:sz w:val="21"/>
          <w:szCs w:val="21"/>
          <w:lang w:eastAsia="ru-RU"/>
        </w:rPr>
        <w:t>Длинный или короткий</w:t>
      </w:r>
      <w:r w:rsidR="00496A34" w:rsidRPr="00496A34">
        <w:rPr>
          <w:rFonts w:ascii="Trebuchet MS" w:eastAsia="Times New Roman" w:hAnsi="Trebuchet MS" w:cs="Arial"/>
          <w:noProof/>
          <w:color w:val="2E96D3"/>
          <w:sz w:val="21"/>
          <w:szCs w:val="21"/>
          <w:lang w:eastAsia="ru-RU"/>
        </w:rPr>
        <w:drawing>
          <wp:inline distT="0" distB="0" distL="0" distR="0">
            <wp:extent cx="2714625" cy="1895475"/>
            <wp:effectExtent l="19050" t="0" r="9525" b="0"/>
            <wp:docPr id="18" name="Рисунок 23" descr="https://iqsha3.cdnvideo.ru/upload/exercises/2/2/i_22/scr77.jpg">
              <a:hlinkClick xmlns:a="http://schemas.openxmlformats.org/drawingml/2006/main" r:id="rId2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qsha3.cdnvideo.ru/upload/exercises/2/2/i_22/scr77.jpg">
                      <a:hlinkClick r:id="rId28" tooltip="&quot;&quot;"/>
                    </pic:cNvPr>
                    <pic:cNvPicPr>
                      <a:picLocks noChangeAspect="1" noChangeArrowheads="1"/>
                    </pic:cNvPicPr>
                  </pic:nvPicPr>
                  <pic:blipFill>
                    <a:blip r:embed="rId29" cstate="print"/>
                    <a:srcRect t="8532" r="2730" b="23549"/>
                    <a:stretch>
                      <a:fillRect/>
                    </a:stretch>
                  </pic:blipFill>
                  <pic:spPr bwMode="auto">
                    <a:xfrm>
                      <a:off x="0" y="0"/>
                      <a:ext cx="2714625" cy="1895475"/>
                    </a:xfrm>
                    <a:prstGeom prst="rect">
                      <a:avLst/>
                    </a:prstGeom>
                    <a:noFill/>
                    <a:ln w="9525">
                      <a:noFill/>
                      <a:miter lim="800000"/>
                      <a:headEnd/>
                      <a:tailEnd/>
                    </a:ln>
                  </pic:spPr>
                </pic:pic>
              </a:graphicData>
            </a:graphic>
          </wp:inline>
        </w:drawing>
      </w:r>
    </w:p>
    <w:p w:rsidR="00563152" w:rsidRPr="00563152" w:rsidRDefault="00563152" w:rsidP="00563152">
      <w:pPr>
        <w:spacing w:before="100" w:beforeAutospacing="1" w:after="100" w:afterAutospacing="1" w:line="240" w:lineRule="auto"/>
        <w:ind w:left="-585"/>
        <w:rPr>
          <w:rFonts w:ascii="Trebuchet MS" w:eastAsia="Times New Roman" w:hAnsi="Trebuchet MS" w:cs="Arial"/>
          <w:color w:val="2E96D3"/>
          <w:sz w:val="21"/>
          <w:szCs w:val="21"/>
          <w:lang w:eastAsia="ru-RU"/>
        </w:rPr>
      </w:pPr>
    </w:p>
    <w:p w:rsidR="00563152" w:rsidRPr="00496A34" w:rsidRDefault="0067657E" w:rsidP="00496A34">
      <w:pPr>
        <w:spacing w:before="100" w:beforeAutospacing="1" w:after="100" w:afterAutospacing="1" w:line="240" w:lineRule="auto"/>
        <w:rPr>
          <w:rFonts w:ascii="Trebuchet MS" w:eastAsia="Times New Roman" w:hAnsi="Trebuchet MS" w:cs="Arial"/>
          <w:color w:val="301B08"/>
          <w:sz w:val="21"/>
          <w:szCs w:val="21"/>
          <w:lang w:eastAsia="ru-RU"/>
        </w:rPr>
      </w:pPr>
      <w:r w:rsidRPr="00563152">
        <w:rPr>
          <w:rFonts w:ascii="Trebuchet MS" w:eastAsia="Times New Roman" w:hAnsi="Trebuchet MS" w:cs="Arial"/>
          <w:color w:val="301B08"/>
          <w:sz w:val="21"/>
          <w:szCs w:val="21"/>
          <w:lang w:eastAsia="ru-RU"/>
        </w:rPr>
        <w:fldChar w:fldCharType="end"/>
      </w:r>
      <w:r w:rsidRPr="00563152">
        <w:rPr>
          <w:rFonts w:ascii="Trebuchet MS" w:eastAsia="Times New Roman" w:hAnsi="Trebuchet MS" w:cs="Arial"/>
          <w:color w:val="301B08"/>
          <w:sz w:val="21"/>
          <w:szCs w:val="21"/>
          <w:lang w:eastAsia="ru-RU"/>
        </w:rPr>
        <w:fldChar w:fldCharType="begin"/>
      </w:r>
      <w:r w:rsidR="00563152" w:rsidRPr="00563152">
        <w:rPr>
          <w:rFonts w:ascii="Trebuchet MS" w:eastAsia="Times New Roman" w:hAnsi="Trebuchet MS" w:cs="Arial"/>
          <w:color w:val="301B08"/>
          <w:sz w:val="21"/>
          <w:szCs w:val="21"/>
          <w:lang w:eastAsia="ru-RU"/>
        </w:rPr>
        <w:instrText xml:space="preserve"> HYPERLINK "https://iqsha.ru/uprazhneniya/3-goda/bolshojj-ili-malenkijj/" \o "" </w:instrText>
      </w:r>
      <w:r w:rsidRPr="00563152">
        <w:rPr>
          <w:rFonts w:ascii="Trebuchet MS" w:eastAsia="Times New Roman" w:hAnsi="Trebuchet MS" w:cs="Arial"/>
          <w:color w:val="301B08"/>
          <w:sz w:val="21"/>
          <w:szCs w:val="21"/>
          <w:lang w:eastAsia="ru-RU"/>
        </w:rPr>
        <w:fldChar w:fldCharType="separate"/>
      </w:r>
      <w:r w:rsidR="00563152" w:rsidRPr="00563152">
        <w:rPr>
          <w:rFonts w:ascii="Trebuchet MS" w:eastAsia="Times New Roman" w:hAnsi="Trebuchet MS" w:cs="Arial"/>
          <w:color w:val="2E96D3"/>
          <w:sz w:val="21"/>
          <w:szCs w:val="21"/>
          <w:lang w:eastAsia="ru-RU"/>
        </w:rPr>
        <w:t>Большой или маленький(I)</w:t>
      </w:r>
      <w:r w:rsidR="00496A34" w:rsidRPr="00496A34">
        <w:t xml:space="preserve"> </w:t>
      </w:r>
      <w:r w:rsidR="00496A34">
        <w:t xml:space="preserve">                                               </w:t>
      </w:r>
      <w:r w:rsidR="00496A34" w:rsidRPr="00496A34">
        <w:rPr>
          <w:rFonts w:ascii="Trebuchet MS" w:eastAsia="Times New Roman" w:hAnsi="Trebuchet MS" w:cs="Arial"/>
          <w:color w:val="2E96D3"/>
          <w:sz w:val="21"/>
          <w:szCs w:val="21"/>
          <w:lang w:eastAsia="ru-RU"/>
        </w:rPr>
        <w:t>Высокий или низкий</w:t>
      </w:r>
    </w:p>
    <w:p w:rsidR="00563152" w:rsidRPr="00563152" w:rsidRDefault="00563152" w:rsidP="00563152">
      <w:pPr>
        <w:spacing w:before="100" w:beforeAutospacing="1" w:after="100" w:afterAutospacing="1" w:line="240" w:lineRule="auto"/>
        <w:ind w:left="-585"/>
        <w:rPr>
          <w:rFonts w:ascii="Trebuchet MS" w:eastAsia="Times New Roman" w:hAnsi="Trebuchet MS" w:cs="Arial"/>
          <w:color w:val="2E96D3"/>
          <w:sz w:val="21"/>
          <w:szCs w:val="21"/>
          <w:lang w:eastAsia="ru-RU"/>
        </w:rPr>
      </w:pPr>
      <w:r>
        <w:rPr>
          <w:rFonts w:ascii="Trebuchet MS" w:eastAsia="Times New Roman" w:hAnsi="Trebuchet MS" w:cs="Arial"/>
          <w:noProof/>
          <w:color w:val="2E96D3"/>
          <w:sz w:val="21"/>
          <w:szCs w:val="21"/>
          <w:lang w:eastAsia="ru-RU"/>
        </w:rPr>
        <w:drawing>
          <wp:inline distT="0" distB="0" distL="0" distR="0">
            <wp:extent cx="3305175" cy="1543050"/>
            <wp:effectExtent l="19050" t="0" r="9525" b="0"/>
            <wp:docPr id="24" name="Рисунок 24" descr="https://iqsha3.cdnvideo.ru/upload/exercises/2/3/i_23/scr74.jpg">
              <a:hlinkClick xmlns:a="http://schemas.openxmlformats.org/drawingml/2006/main" r:id="rId3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qsha3.cdnvideo.ru/upload/exercises/2/3/i_23/scr74.jpg">
                      <a:hlinkClick r:id="rId30" tooltip="&quot;&quot;"/>
                    </pic:cNvPr>
                    <pic:cNvPicPr>
                      <a:picLocks noChangeAspect="1" noChangeArrowheads="1"/>
                    </pic:cNvPicPr>
                  </pic:nvPicPr>
                  <pic:blipFill>
                    <a:blip r:embed="rId31" cstate="print"/>
                    <a:srcRect l="2957" t="21774" r="3763" b="34677"/>
                    <a:stretch>
                      <a:fillRect/>
                    </a:stretch>
                  </pic:blipFill>
                  <pic:spPr bwMode="auto">
                    <a:xfrm>
                      <a:off x="0" y="0"/>
                      <a:ext cx="3305175" cy="1543050"/>
                    </a:xfrm>
                    <a:prstGeom prst="rect">
                      <a:avLst/>
                    </a:prstGeom>
                    <a:noFill/>
                    <a:ln w="9525">
                      <a:noFill/>
                      <a:miter lim="800000"/>
                      <a:headEnd/>
                      <a:tailEnd/>
                    </a:ln>
                  </pic:spPr>
                </pic:pic>
              </a:graphicData>
            </a:graphic>
          </wp:inline>
        </w:drawing>
      </w:r>
      <w:r w:rsidR="00496A34" w:rsidRPr="00496A34">
        <w:rPr>
          <w:rFonts w:ascii="Trebuchet MS" w:eastAsia="Times New Roman" w:hAnsi="Trebuchet MS" w:cs="Arial"/>
          <w:noProof/>
          <w:color w:val="2E96D3"/>
          <w:sz w:val="21"/>
          <w:szCs w:val="21"/>
          <w:lang w:eastAsia="ru-RU"/>
        </w:rPr>
        <w:drawing>
          <wp:inline distT="0" distB="0" distL="0" distR="0">
            <wp:extent cx="2647950" cy="1809750"/>
            <wp:effectExtent l="19050" t="0" r="0" b="0"/>
            <wp:docPr id="19" name="Рисунок 25" descr="https://iqsha3.cdnvideo.ru/upload/exercises/2/4/i_24/scr76.jpg">
              <a:hlinkClick xmlns:a="http://schemas.openxmlformats.org/drawingml/2006/main" r:id="rId3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qsha3.cdnvideo.ru/upload/exercises/2/4/i_24/scr76.jpg">
                      <a:hlinkClick r:id="rId32" tooltip="&quot;&quot;"/>
                    </pic:cNvPr>
                    <pic:cNvPicPr>
                      <a:picLocks noChangeAspect="1" noChangeArrowheads="1"/>
                    </pic:cNvPicPr>
                  </pic:nvPicPr>
                  <pic:blipFill>
                    <a:blip r:embed="rId33" cstate="print"/>
                    <a:srcRect t="12982" r="2456" b="20351"/>
                    <a:stretch>
                      <a:fillRect/>
                    </a:stretch>
                  </pic:blipFill>
                  <pic:spPr bwMode="auto">
                    <a:xfrm>
                      <a:off x="0" y="0"/>
                      <a:ext cx="2647950" cy="1809750"/>
                    </a:xfrm>
                    <a:prstGeom prst="rect">
                      <a:avLst/>
                    </a:prstGeom>
                    <a:noFill/>
                    <a:ln w="9525">
                      <a:noFill/>
                      <a:miter lim="800000"/>
                      <a:headEnd/>
                      <a:tailEnd/>
                    </a:ln>
                  </pic:spPr>
                </pic:pic>
              </a:graphicData>
            </a:graphic>
          </wp:inline>
        </w:drawing>
      </w:r>
    </w:p>
    <w:p w:rsidR="00563152" w:rsidRPr="00563152" w:rsidRDefault="0067657E" w:rsidP="00563152">
      <w:pPr>
        <w:spacing w:before="100" w:beforeAutospacing="1" w:after="100" w:afterAutospacing="1" w:line="240" w:lineRule="auto"/>
        <w:ind w:left="-585"/>
        <w:rPr>
          <w:rFonts w:ascii="Trebuchet MS" w:eastAsia="Times New Roman" w:hAnsi="Trebuchet MS" w:cs="Arial"/>
          <w:color w:val="301B08"/>
          <w:sz w:val="21"/>
          <w:szCs w:val="21"/>
          <w:lang w:eastAsia="ru-RU"/>
        </w:rPr>
      </w:pPr>
      <w:r w:rsidRPr="00563152">
        <w:rPr>
          <w:rFonts w:ascii="Trebuchet MS" w:eastAsia="Times New Roman" w:hAnsi="Trebuchet MS" w:cs="Arial"/>
          <w:color w:val="301B08"/>
          <w:sz w:val="21"/>
          <w:szCs w:val="21"/>
          <w:lang w:eastAsia="ru-RU"/>
        </w:rPr>
        <w:fldChar w:fldCharType="end"/>
      </w:r>
    </w:p>
    <w:p w:rsidR="00563152" w:rsidRPr="00496A34" w:rsidRDefault="0067657E" w:rsidP="00496A34">
      <w:pPr>
        <w:spacing w:before="100" w:beforeAutospacing="1" w:after="100" w:afterAutospacing="1" w:line="240" w:lineRule="auto"/>
        <w:rPr>
          <w:rFonts w:ascii="Trebuchet MS" w:eastAsia="Times New Roman" w:hAnsi="Trebuchet MS" w:cs="Arial"/>
          <w:color w:val="301B08"/>
          <w:sz w:val="21"/>
          <w:szCs w:val="21"/>
          <w:lang w:eastAsia="ru-RU"/>
        </w:rPr>
      </w:pPr>
      <w:r w:rsidRPr="00563152">
        <w:rPr>
          <w:rFonts w:ascii="Trebuchet MS" w:eastAsia="Times New Roman" w:hAnsi="Trebuchet MS" w:cs="Arial"/>
          <w:color w:val="301B08"/>
          <w:sz w:val="21"/>
          <w:szCs w:val="21"/>
          <w:lang w:eastAsia="ru-RU"/>
        </w:rPr>
        <w:fldChar w:fldCharType="begin"/>
      </w:r>
      <w:r w:rsidR="00563152" w:rsidRPr="00563152">
        <w:rPr>
          <w:rFonts w:ascii="Trebuchet MS" w:eastAsia="Times New Roman" w:hAnsi="Trebuchet MS" w:cs="Arial"/>
          <w:color w:val="301B08"/>
          <w:sz w:val="21"/>
          <w:szCs w:val="21"/>
          <w:lang w:eastAsia="ru-RU"/>
        </w:rPr>
        <w:instrText xml:space="preserve"> HYPERLINK "https://iqsha.ru/uprazhneniya/3-goda/tjazhelyjj-ili-legkijj/" \o "" </w:instrText>
      </w:r>
      <w:r w:rsidRPr="00563152">
        <w:rPr>
          <w:rFonts w:ascii="Trebuchet MS" w:eastAsia="Times New Roman" w:hAnsi="Trebuchet MS" w:cs="Arial"/>
          <w:color w:val="301B08"/>
          <w:sz w:val="21"/>
          <w:szCs w:val="21"/>
          <w:lang w:eastAsia="ru-RU"/>
        </w:rPr>
        <w:fldChar w:fldCharType="separate"/>
      </w:r>
      <w:r w:rsidR="00563152" w:rsidRPr="00563152">
        <w:rPr>
          <w:rFonts w:ascii="Trebuchet MS" w:eastAsia="Times New Roman" w:hAnsi="Trebuchet MS" w:cs="Arial"/>
          <w:color w:val="2E96D3"/>
          <w:sz w:val="21"/>
          <w:szCs w:val="21"/>
          <w:lang w:eastAsia="ru-RU"/>
        </w:rPr>
        <w:t>Тяжелый или легкий</w:t>
      </w:r>
      <w:r w:rsidR="00496A34" w:rsidRPr="00496A34">
        <w:t xml:space="preserve"> </w:t>
      </w:r>
      <w:r w:rsidR="00496A34">
        <w:t xml:space="preserve">                                                           </w:t>
      </w:r>
      <w:r w:rsidR="00496A34" w:rsidRPr="00496A34">
        <w:rPr>
          <w:rFonts w:ascii="Trebuchet MS" w:eastAsia="Times New Roman" w:hAnsi="Trebuchet MS" w:cs="Arial"/>
          <w:color w:val="2E96D3"/>
          <w:sz w:val="21"/>
          <w:szCs w:val="21"/>
          <w:lang w:eastAsia="ru-RU"/>
        </w:rPr>
        <w:t>Много или мало</w:t>
      </w:r>
    </w:p>
    <w:p w:rsidR="00563152" w:rsidRPr="00563152" w:rsidRDefault="00563152" w:rsidP="00563152">
      <w:pPr>
        <w:spacing w:before="100" w:beforeAutospacing="1" w:after="100" w:afterAutospacing="1" w:line="240" w:lineRule="auto"/>
        <w:ind w:left="-585"/>
        <w:rPr>
          <w:rFonts w:ascii="Trebuchet MS" w:eastAsia="Times New Roman" w:hAnsi="Trebuchet MS" w:cs="Arial"/>
          <w:color w:val="2E96D3"/>
          <w:sz w:val="21"/>
          <w:szCs w:val="21"/>
          <w:lang w:eastAsia="ru-RU"/>
        </w:rPr>
      </w:pPr>
      <w:r>
        <w:rPr>
          <w:rFonts w:ascii="Trebuchet MS" w:eastAsia="Times New Roman" w:hAnsi="Trebuchet MS" w:cs="Arial"/>
          <w:noProof/>
          <w:color w:val="2E96D3"/>
          <w:sz w:val="21"/>
          <w:szCs w:val="21"/>
          <w:lang w:eastAsia="ru-RU"/>
        </w:rPr>
        <w:drawing>
          <wp:inline distT="0" distB="0" distL="0" distR="0">
            <wp:extent cx="3009900" cy="1695450"/>
            <wp:effectExtent l="19050" t="0" r="0" b="0"/>
            <wp:docPr id="26" name="Рисунок 26" descr="https://iqsha3.cdnvideo.ru/upload/exercises/2/5/i_25/scr81.jpg">
              <a:hlinkClick xmlns:a="http://schemas.openxmlformats.org/drawingml/2006/main" r:id="rId3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qsha3.cdnvideo.ru/upload/exercises/2/5/i_25/scr81.jpg">
                      <a:hlinkClick r:id="rId34" tooltip="&quot;&quot;"/>
                    </pic:cNvPr>
                    <pic:cNvPicPr>
                      <a:picLocks noChangeAspect="1" noChangeArrowheads="1"/>
                    </pic:cNvPicPr>
                  </pic:nvPicPr>
                  <pic:blipFill>
                    <a:blip r:embed="rId35" cstate="print"/>
                    <a:srcRect t="19620" b="24051"/>
                    <a:stretch>
                      <a:fillRect/>
                    </a:stretch>
                  </pic:blipFill>
                  <pic:spPr bwMode="auto">
                    <a:xfrm>
                      <a:off x="0" y="0"/>
                      <a:ext cx="3009900" cy="1695450"/>
                    </a:xfrm>
                    <a:prstGeom prst="rect">
                      <a:avLst/>
                    </a:prstGeom>
                    <a:noFill/>
                    <a:ln w="9525">
                      <a:noFill/>
                      <a:miter lim="800000"/>
                      <a:headEnd/>
                      <a:tailEnd/>
                    </a:ln>
                  </pic:spPr>
                </pic:pic>
              </a:graphicData>
            </a:graphic>
          </wp:inline>
        </w:drawing>
      </w:r>
      <w:r w:rsidR="00496A34" w:rsidRPr="00496A34">
        <w:rPr>
          <w:rFonts w:ascii="Trebuchet MS" w:eastAsia="Times New Roman" w:hAnsi="Trebuchet MS" w:cs="Arial"/>
          <w:noProof/>
          <w:color w:val="2E96D3"/>
          <w:sz w:val="21"/>
          <w:szCs w:val="21"/>
          <w:lang w:eastAsia="ru-RU"/>
        </w:rPr>
        <w:drawing>
          <wp:inline distT="0" distB="0" distL="0" distR="0">
            <wp:extent cx="2952750" cy="1819275"/>
            <wp:effectExtent l="19050" t="0" r="0" b="0"/>
            <wp:docPr id="20" name="Рисунок 27" descr="https://iqsha3.cdnvideo.ru/upload/exercises/2/6/i_26/scr78.jpg">
              <a:hlinkClick xmlns:a="http://schemas.openxmlformats.org/drawingml/2006/main" r:id="rId3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qsha3.cdnvideo.ru/upload/exercises/2/6/i_26/scr78.jpg">
                      <a:hlinkClick r:id="rId36" tooltip="&quot;&quot;"/>
                    </pic:cNvPr>
                    <pic:cNvPicPr>
                      <a:picLocks noChangeAspect="1" noChangeArrowheads="1"/>
                    </pic:cNvPicPr>
                  </pic:nvPicPr>
                  <pic:blipFill>
                    <a:blip r:embed="rId37" cstate="print"/>
                    <a:srcRect t="10323" b="28064"/>
                    <a:stretch>
                      <a:fillRect/>
                    </a:stretch>
                  </pic:blipFill>
                  <pic:spPr bwMode="auto">
                    <a:xfrm>
                      <a:off x="0" y="0"/>
                      <a:ext cx="2952750" cy="1819275"/>
                    </a:xfrm>
                    <a:prstGeom prst="rect">
                      <a:avLst/>
                    </a:prstGeom>
                    <a:noFill/>
                    <a:ln w="9525">
                      <a:noFill/>
                      <a:miter lim="800000"/>
                      <a:headEnd/>
                      <a:tailEnd/>
                    </a:ln>
                  </pic:spPr>
                </pic:pic>
              </a:graphicData>
            </a:graphic>
          </wp:inline>
        </w:drawing>
      </w:r>
    </w:p>
    <w:p w:rsidR="00563152" w:rsidRPr="00563152" w:rsidRDefault="0067657E" w:rsidP="00563152">
      <w:pPr>
        <w:spacing w:before="100" w:beforeAutospacing="1" w:after="100" w:afterAutospacing="1" w:line="240" w:lineRule="auto"/>
        <w:ind w:left="-585"/>
        <w:rPr>
          <w:rFonts w:ascii="Trebuchet MS" w:eastAsia="Times New Roman" w:hAnsi="Trebuchet MS" w:cs="Arial"/>
          <w:color w:val="301B08"/>
          <w:sz w:val="21"/>
          <w:szCs w:val="21"/>
          <w:lang w:eastAsia="ru-RU"/>
        </w:rPr>
      </w:pPr>
      <w:r w:rsidRPr="00563152">
        <w:rPr>
          <w:rFonts w:ascii="Trebuchet MS" w:eastAsia="Times New Roman" w:hAnsi="Trebuchet MS" w:cs="Arial"/>
          <w:color w:val="301B08"/>
          <w:sz w:val="21"/>
          <w:szCs w:val="21"/>
          <w:lang w:eastAsia="ru-RU"/>
        </w:rPr>
        <w:fldChar w:fldCharType="end"/>
      </w:r>
    </w:p>
    <w:p w:rsidR="00563152" w:rsidRPr="00496A34" w:rsidRDefault="0067657E" w:rsidP="00496A34">
      <w:pPr>
        <w:spacing w:before="100" w:beforeAutospacing="1" w:after="100" w:afterAutospacing="1" w:line="240" w:lineRule="auto"/>
        <w:rPr>
          <w:rFonts w:ascii="Trebuchet MS" w:eastAsia="Times New Roman" w:hAnsi="Trebuchet MS" w:cs="Arial"/>
          <w:color w:val="301B08"/>
          <w:sz w:val="21"/>
          <w:szCs w:val="21"/>
          <w:lang w:eastAsia="ru-RU"/>
        </w:rPr>
      </w:pPr>
      <w:r w:rsidRPr="00563152">
        <w:rPr>
          <w:rFonts w:ascii="Trebuchet MS" w:eastAsia="Times New Roman" w:hAnsi="Trebuchet MS" w:cs="Arial"/>
          <w:color w:val="301B08"/>
          <w:sz w:val="21"/>
          <w:szCs w:val="21"/>
          <w:lang w:eastAsia="ru-RU"/>
        </w:rPr>
        <w:fldChar w:fldCharType="begin"/>
      </w:r>
      <w:r w:rsidR="00563152" w:rsidRPr="00563152">
        <w:rPr>
          <w:rFonts w:ascii="Trebuchet MS" w:eastAsia="Times New Roman" w:hAnsi="Trebuchet MS" w:cs="Arial"/>
          <w:color w:val="301B08"/>
          <w:sz w:val="21"/>
          <w:szCs w:val="21"/>
          <w:lang w:eastAsia="ru-RU"/>
        </w:rPr>
        <w:instrText xml:space="preserve"> HYPERLINK "https://iqsha.ru/uprazhneniya/3-goda/shirokijj-ili-uzkijj/" \o "" </w:instrText>
      </w:r>
      <w:r w:rsidRPr="00563152">
        <w:rPr>
          <w:rFonts w:ascii="Trebuchet MS" w:eastAsia="Times New Roman" w:hAnsi="Trebuchet MS" w:cs="Arial"/>
          <w:color w:val="301B08"/>
          <w:sz w:val="21"/>
          <w:szCs w:val="21"/>
          <w:lang w:eastAsia="ru-RU"/>
        </w:rPr>
        <w:fldChar w:fldCharType="separate"/>
      </w:r>
      <w:r w:rsidR="00563152" w:rsidRPr="00563152">
        <w:rPr>
          <w:rFonts w:ascii="Trebuchet MS" w:eastAsia="Times New Roman" w:hAnsi="Trebuchet MS" w:cs="Arial"/>
          <w:color w:val="2E96D3"/>
          <w:sz w:val="21"/>
          <w:szCs w:val="21"/>
          <w:lang w:eastAsia="ru-RU"/>
        </w:rPr>
        <w:t>Широкий или узкий</w:t>
      </w:r>
    </w:p>
    <w:p w:rsidR="00563152" w:rsidRPr="00563152" w:rsidRDefault="00563152" w:rsidP="00563152">
      <w:pPr>
        <w:spacing w:before="100" w:beforeAutospacing="1" w:after="100" w:afterAutospacing="1" w:line="240" w:lineRule="auto"/>
        <w:ind w:left="-585"/>
        <w:rPr>
          <w:rFonts w:ascii="Trebuchet MS" w:eastAsia="Times New Roman" w:hAnsi="Trebuchet MS" w:cs="Arial"/>
          <w:color w:val="2E96D3"/>
          <w:sz w:val="21"/>
          <w:szCs w:val="21"/>
          <w:lang w:eastAsia="ru-RU"/>
        </w:rPr>
      </w:pPr>
      <w:r>
        <w:rPr>
          <w:rFonts w:ascii="Trebuchet MS" w:eastAsia="Times New Roman" w:hAnsi="Trebuchet MS" w:cs="Arial"/>
          <w:noProof/>
          <w:color w:val="2E96D3"/>
          <w:sz w:val="21"/>
          <w:szCs w:val="21"/>
          <w:lang w:eastAsia="ru-RU"/>
        </w:rPr>
        <w:drawing>
          <wp:inline distT="0" distB="0" distL="0" distR="0">
            <wp:extent cx="2381250" cy="2381250"/>
            <wp:effectExtent l="19050" t="0" r="0" b="0"/>
            <wp:docPr id="28" name="Рисунок 28" descr="https://iqsha3.cdnvideo.ru/upload/exercises/1/0/i_101/preview.png">
              <a:hlinkClick xmlns:a="http://schemas.openxmlformats.org/drawingml/2006/main" r:id="rId3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qsha3.cdnvideo.ru/upload/exercises/1/0/i_101/preview.png">
                      <a:hlinkClick r:id="rId38" tooltip="&quot;&quot;"/>
                    </pic:cNvPr>
                    <pic:cNvPicPr>
                      <a:picLocks noChangeAspect="1" noChangeArrowheads="1"/>
                    </pic:cNvPicPr>
                  </pic:nvPicPr>
                  <pic:blipFill>
                    <a:blip r:embed="rId39"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rsidR="00563152" w:rsidRPr="00563152" w:rsidRDefault="0067657E" w:rsidP="00563152">
      <w:pPr>
        <w:spacing w:before="100" w:beforeAutospacing="1" w:after="100" w:afterAutospacing="1" w:line="240" w:lineRule="auto"/>
        <w:ind w:left="-585"/>
        <w:rPr>
          <w:rFonts w:ascii="Trebuchet MS" w:eastAsia="Times New Roman" w:hAnsi="Trebuchet MS" w:cs="Arial"/>
          <w:color w:val="301B08"/>
          <w:sz w:val="21"/>
          <w:szCs w:val="21"/>
          <w:lang w:eastAsia="ru-RU"/>
        </w:rPr>
      </w:pPr>
      <w:r w:rsidRPr="00563152">
        <w:rPr>
          <w:rFonts w:ascii="Trebuchet MS" w:eastAsia="Times New Roman" w:hAnsi="Trebuchet MS" w:cs="Arial"/>
          <w:color w:val="301B08"/>
          <w:sz w:val="21"/>
          <w:szCs w:val="21"/>
          <w:lang w:eastAsia="ru-RU"/>
        </w:rPr>
        <w:fldChar w:fldCharType="end"/>
      </w:r>
    </w:p>
    <w:p w:rsidR="005D329A" w:rsidRPr="005D329A" w:rsidRDefault="005D329A" w:rsidP="005D329A">
      <w:pPr>
        <w:spacing w:after="120" w:line="240" w:lineRule="auto"/>
        <w:ind w:left="-1425"/>
        <w:outlineLvl w:val="2"/>
        <w:rPr>
          <w:rFonts w:ascii="inherit" w:eastAsia="Times New Roman" w:hAnsi="inherit" w:cs="Arial"/>
          <w:color w:val="301B08"/>
          <w:sz w:val="30"/>
          <w:szCs w:val="30"/>
          <w:lang w:eastAsia="ru-RU"/>
        </w:rPr>
      </w:pPr>
      <w:r w:rsidRPr="005D329A">
        <w:rPr>
          <w:rFonts w:ascii="inherit" w:eastAsia="Times New Roman" w:hAnsi="inherit" w:cs="Arial"/>
          <w:color w:val="301B08"/>
          <w:sz w:val="30"/>
          <w:szCs w:val="30"/>
          <w:lang w:eastAsia="ru-RU"/>
        </w:rPr>
        <w:t>Изучаем фигуры</w:t>
      </w:r>
    </w:p>
    <w:p w:rsidR="005D329A" w:rsidRPr="005D329A" w:rsidRDefault="0067657E" w:rsidP="005D329A">
      <w:pPr>
        <w:numPr>
          <w:ilvl w:val="0"/>
          <w:numId w:val="6"/>
        </w:numPr>
        <w:spacing w:before="100" w:beforeAutospacing="1" w:after="100" w:afterAutospacing="1" w:line="240" w:lineRule="auto"/>
        <w:ind w:left="-585"/>
        <w:rPr>
          <w:rFonts w:ascii="Trebuchet MS" w:eastAsia="Times New Roman" w:hAnsi="Trebuchet MS" w:cs="Arial"/>
          <w:color w:val="2E96D3"/>
          <w:sz w:val="21"/>
          <w:szCs w:val="21"/>
          <w:lang w:eastAsia="ru-RU"/>
        </w:rPr>
      </w:pPr>
      <w:r w:rsidRPr="005D329A">
        <w:rPr>
          <w:rFonts w:ascii="Trebuchet MS" w:eastAsia="Times New Roman" w:hAnsi="Trebuchet MS" w:cs="Arial"/>
          <w:color w:val="301B08"/>
          <w:sz w:val="21"/>
          <w:szCs w:val="21"/>
          <w:lang w:eastAsia="ru-RU"/>
        </w:rPr>
        <w:lastRenderedPageBreak/>
        <w:fldChar w:fldCharType="begin"/>
      </w:r>
      <w:r w:rsidR="005D329A" w:rsidRPr="005D329A">
        <w:rPr>
          <w:rFonts w:ascii="Trebuchet MS" w:eastAsia="Times New Roman" w:hAnsi="Trebuchet MS" w:cs="Arial"/>
          <w:color w:val="301B08"/>
          <w:sz w:val="21"/>
          <w:szCs w:val="21"/>
          <w:lang w:eastAsia="ru-RU"/>
        </w:rPr>
        <w:instrText xml:space="preserve"> HYPERLINK "https://iqsha.ru/uprazhneniya/3-goda/figury-i-formy/" \o "" </w:instrText>
      </w:r>
      <w:r w:rsidRPr="005D329A">
        <w:rPr>
          <w:rFonts w:ascii="Trebuchet MS" w:eastAsia="Times New Roman" w:hAnsi="Trebuchet MS" w:cs="Arial"/>
          <w:color w:val="301B08"/>
          <w:sz w:val="21"/>
          <w:szCs w:val="21"/>
          <w:lang w:eastAsia="ru-RU"/>
        </w:rPr>
        <w:fldChar w:fldCharType="separate"/>
      </w:r>
      <w:r w:rsidR="005D329A" w:rsidRPr="005D329A">
        <w:rPr>
          <w:rFonts w:ascii="Trebuchet MS" w:eastAsia="Times New Roman" w:hAnsi="Trebuchet MS" w:cs="Arial"/>
          <w:color w:val="2E96D3"/>
          <w:sz w:val="21"/>
          <w:szCs w:val="21"/>
          <w:lang w:eastAsia="ru-RU"/>
        </w:rPr>
        <w:t>Фигуры и формы</w:t>
      </w:r>
      <w:r w:rsidR="00496A34">
        <w:rPr>
          <w:rFonts w:ascii="Trebuchet MS" w:eastAsia="Times New Roman" w:hAnsi="Trebuchet MS" w:cs="Arial"/>
          <w:color w:val="2E96D3"/>
          <w:sz w:val="21"/>
          <w:szCs w:val="21"/>
          <w:lang w:eastAsia="ru-RU"/>
        </w:rPr>
        <w:t xml:space="preserve">                                                         </w:t>
      </w:r>
      <w:r w:rsidR="00496A34" w:rsidRPr="00496A34">
        <w:t xml:space="preserve"> </w:t>
      </w:r>
      <w:r w:rsidR="00496A34" w:rsidRPr="00496A34">
        <w:rPr>
          <w:rFonts w:ascii="Trebuchet MS" w:eastAsia="Times New Roman" w:hAnsi="Trebuchet MS" w:cs="Arial"/>
          <w:color w:val="2E96D3"/>
          <w:sz w:val="21"/>
          <w:szCs w:val="21"/>
          <w:lang w:eastAsia="ru-RU"/>
        </w:rPr>
        <w:t>Отличаем фигуры 1 ступень</w:t>
      </w:r>
    </w:p>
    <w:p w:rsidR="005D329A" w:rsidRPr="005D329A" w:rsidRDefault="005D329A" w:rsidP="005D329A">
      <w:pPr>
        <w:spacing w:before="100" w:beforeAutospacing="1" w:after="100" w:afterAutospacing="1" w:line="240" w:lineRule="auto"/>
        <w:ind w:left="-585"/>
        <w:rPr>
          <w:rFonts w:ascii="Trebuchet MS" w:eastAsia="Times New Roman" w:hAnsi="Trebuchet MS" w:cs="Arial"/>
          <w:color w:val="2E96D3"/>
          <w:sz w:val="21"/>
          <w:szCs w:val="21"/>
          <w:lang w:eastAsia="ru-RU"/>
        </w:rPr>
      </w:pPr>
      <w:r>
        <w:rPr>
          <w:rFonts w:ascii="Trebuchet MS" w:eastAsia="Times New Roman" w:hAnsi="Trebuchet MS" w:cs="Arial"/>
          <w:noProof/>
          <w:color w:val="2E96D3"/>
          <w:sz w:val="21"/>
          <w:szCs w:val="21"/>
          <w:lang w:eastAsia="ru-RU"/>
        </w:rPr>
        <w:drawing>
          <wp:inline distT="0" distB="0" distL="0" distR="0">
            <wp:extent cx="2743200" cy="2143125"/>
            <wp:effectExtent l="19050" t="0" r="0" b="0"/>
            <wp:docPr id="35" name="Рисунок 35" descr="https://iqsha3.cdnvideo.ru/upload/exercises/2/0/i_2021/figform.jpg">
              <a:hlinkClick xmlns:a="http://schemas.openxmlformats.org/drawingml/2006/main" r:id="rId4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qsha3.cdnvideo.ru/upload/exercises/2/0/i_2021/figform.jpg">
                      <a:hlinkClick r:id="rId40" tooltip="&quot;&quot;"/>
                    </pic:cNvPr>
                    <pic:cNvPicPr>
                      <a:picLocks noChangeAspect="1" noChangeArrowheads="1"/>
                    </pic:cNvPicPr>
                  </pic:nvPicPr>
                  <pic:blipFill>
                    <a:blip r:embed="rId41" cstate="print"/>
                    <a:srcRect t="8681" b="13194"/>
                    <a:stretch>
                      <a:fillRect/>
                    </a:stretch>
                  </pic:blipFill>
                  <pic:spPr bwMode="auto">
                    <a:xfrm>
                      <a:off x="0" y="0"/>
                      <a:ext cx="2743200" cy="2143125"/>
                    </a:xfrm>
                    <a:prstGeom prst="rect">
                      <a:avLst/>
                    </a:prstGeom>
                    <a:noFill/>
                    <a:ln w="9525">
                      <a:noFill/>
                      <a:miter lim="800000"/>
                      <a:headEnd/>
                      <a:tailEnd/>
                    </a:ln>
                  </pic:spPr>
                </pic:pic>
              </a:graphicData>
            </a:graphic>
          </wp:inline>
        </w:drawing>
      </w:r>
      <w:r w:rsidR="00496A34" w:rsidRPr="00496A34">
        <w:rPr>
          <w:rFonts w:ascii="Trebuchet MS" w:eastAsia="Times New Roman" w:hAnsi="Trebuchet MS" w:cs="Arial"/>
          <w:noProof/>
          <w:color w:val="2E96D3"/>
          <w:sz w:val="21"/>
          <w:szCs w:val="21"/>
          <w:lang w:eastAsia="ru-RU"/>
        </w:rPr>
        <w:drawing>
          <wp:inline distT="0" distB="0" distL="0" distR="0">
            <wp:extent cx="2857500" cy="2590800"/>
            <wp:effectExtent l="19050" t="0" r="0" b="0"/>
            <wp:docPr id="22" name="Рисунок 36" descr="https://iqsha3.cdnvideo.ru/upload/exercises/2/0/i_20/preview.jpg">
              <a:hlinkClick xmlns:a="http://schemas.openxmlformats.org/drawingml/2006/main" r:id="rId4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qsha3.cdnvideo.ru/upload/exercises/2/0/i_20/preview.jpg">
                      <a:hlinkClick r:id="rId42" tooltip="&quot;&quot;"/>
                    </pic:cNvPr>
                    <pic:cNvPicPr>
                      <a:picLocks noChangeAspect="1" noChangeArrowheads="1"/>
                    </pic:cNvPicPr>
                  </pic:nvPicPr>
                  <pic:blipFill>
                    <a:blip r:embed="rId43" cstate="print"/>
                    <a:srcRect/>
                    <a:stretch>
                      <a:fillRect/>
                    </a:stretch>
                  </pic:blipFill>
                  <pic:spPr bwMode="auto">
                    <a:xfrm>
                      <a:off x="0" y="0"/>
                      <a:ext cx="2857500" cy="2590800"/>
                    </a:xfrm>
                    <a:prstGeom prst="rect">
                      <a:avLst/>
                    </a:prstGeom>
                    <a:noFill/>
                    <a:ln w="9525">
                      <a:noFill/>
                      <a:miter lim="800000"/>
                      <a:headEnd/>
                      <a:tailEnd/>
                    </a:ln>
                  </pic:spPr>
                </pic:pic>
              </a:graphicData>
            </a:graphic>
          </wp:inline>
        </w:drawing>
      </w:r>
    </w:p>
    <w:p w:rsidR="005D329A" w:rsidRPr="005D329A" w:rsidRDefault="0067657E" w:rsidP="005D329A">
      <w:pPr>
        <w:spacing w:before="100" w:beforeAutospacing="1" w:after="100" w:afterAutospacing="1" w:line="240" w:lineRule="auto"/>
        <w:ind w:left="-585"/>
        <w:rPr>
          <w:rFonts w:ascii="Trebuchet MS" w:eastAsia="Times New Roman" w:hAnsi="Trebuchet MS" w:cs="Arial"/>
          <w:color w:val="301B08"/>
          <w:sz w:val="21"/>
          <w:szCs w:val="21"/>
          <w:lang w:eastAsia="ru-RU"/>
        </w:rPr>
      </w:pPr>
      <w:r w:rsidRPr="005D329A">
        <w:rPr>
          <w:rFonts w:ascii="Trebuchet MS" w:eastAsia="Times New Roman" w:hAnsi="Trebuchet MS" w:cs="Arial"/>
          <w:color w:val="301B08"/>
          <w:sz w:val="21"/>
          <w:szCs w:val="21"/>
          <w:lang w:eastAsia="ru-RU"/>
        </w:rPr>
        <w:fldChar w:fldCharType="end"/>
      </w:r>
    </w:p>
    <w:p w:rsidR="005D329A" w:rsidRPr="00496A34" w:rsidRDefault="0067657E" w:rsidP="00496A34">
      <w:pPr>
        <w:spacing w:before="100" w:beforeAutospacing="1" w:after="100" w:afterAutospacing="1" w:line="240" w:lineRule="auto"/>
        <w:rPr>
          <w:rFonts w:ascii="Trebuchet MS" w:eastAsia="Times New Roman" w:hAnsi="Trebuchet MS" w:cs="Arial"/>
          <w:color w:val="301B08"/>
          <w:sz w:val="21"/>
          <w:szCs w:val="21"/>
          <w:lang w:eastAsia="ru-RU"/>
        </w:rPr>
      </w:pPr>
      <w:r w:rsidRPr="005D329A">
        <w:rPr>
          <w:rFonts w:ascii="Trebuchet MS" w:eastAsia="Times New Roman" w:hAnsi="Trebuchet MS" w:cs="Arial"/>
          <w:color w:val="301B08"/>
          <w:sz w:val="21"/>
          <w:szCs w:val="21"/>
          <w:lang w:eastAsia="ru-RU"/>
        </w:rPr>
        <w:fldChar w:fldCharType="begin"/>
      </w:r>
      <w:r w:rsidR="005D329A" w:rsidRPr="005D329A">
        <w:rPr>
          <w:rFonts w:ascii="Trebuchet MS" w:eastAsia="Times New Roman" w:hAnsi="Trebuchet MS" w:cs="Arial"/>
          <w:color w:val="301B08"/>
          <w:sz w:val="21"/>
          <w:szCs w:val="21"/>
          <w:lang w:eastAsia="ru-RU"/>
        </w:rPr>
        <w:instrText xml:space="preserve"> HYPERLINK "https://iqsha.ru/uprazhneniya/3-goda/otlichaem-oval-prjamougolnik-romb/" \o "" </w:instrText>
      </w:r>
      <w:r w:rsidRPr="005D329A">
        <w:rPr>
          <w:rFonts w:ascii="Trebuchet MS" w:eastAsia="Times New Roman" w:hAnsi="Trebuchet MS" w:cs="Arial"/>
          <w:color w:val="301B08"/>
          <w:sz w:val="21"/>
          <w:szCs w:val="21"/>
          <w:lang w:eastAsia="ru-RU"/>
        </w:rPr>
        <w:fldChar w:fldCharType="separate"/>
      </w:r>
      <w:r w:rsidR="005D329A" w:rsidRPr="005D329A">
        <w:rPr>
          <w:rFonts w:ascii="Trebuchet MS" w:eastAsia="Times New Roman" w:hAnsi="Trebuchet MS" w:cs="Arial"/>
          <w:color w:val="2E96D3"/>
          <w:sz w:val="21"/>
          <w:szCs w:val="21"/>
          <w:lang w:eastAsia="ru-RU"/>
        </w:rPr>
        <w:t>Отличаем фигуры 2 ступень</w:t>
      </w:r>
    </w:p>
    <w:p w:rsidR="005D329A" w:rsidRPr="005D329A" w:rsidRDefault="005D329A" w:rsidP="005D329A">
      <w:pPr>
        <w:spacing w:before="100" w:beforeAutospacing="1" w:after="100" w:afterAutospacing="1" w:line="240" w:lineRule="auto"/>
        <w:ind w:left="-585"/>
        <w:rPr>
          <w:rFonts w:ascii="Trebuchet MS" w:eastAsia="Times New Roman" w:hAnsi="Trebuchet MS" w:cs="Arial"/>
          <w:color w:val="2E96D3"/>
          <w:sz w:val="21"/>
          <w:szCs w:val="21"/>
          <w:lang w:eastAsia="ru-RU"/>
        </w:rPr>
      </w:pPr>
      <w:r>
        <w:rPr>
          <w:rFonts w:ascii="Trebuchet MS" w:eastAsia="Times New Roman" w:hAnsi="Trebuchet MS" w:cs="Arial"/>
          <w:noProof/>
          <w:color w:val="2E96D3"/>
          <w:sz w:val="21"/>
          <w:szCs w:val="21"/>
          <w:lang w:eastAsia="ru-RU"/>
        </w:rPr>
        <w:drawing>
          <wp:inline distT="0" distB="0" distL="0" distR="0">
            <wp:extent cx="2857500" cy="2143125"/>
            <wp:effectExtent l="19050" t="0" r="0" b="0"/>
            <wp:docPr id="37" name="Рисунок 37" descr="https://iqsha3.cdnvideo.ru/upload/exercises/6/4/i_64/preview.png">
              <a:hlinkClick xmlns:a="http://schemas.openxmlformats.org/drawingml/2006/main" r:id="rId4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qsha3.cdnvideo.ru/upload/exercises/6/4/i_64/preview.png">
                      <a:hlinkClick r:id="rId44" tooltip="&quot;&quot;"/>
                    </pic:cNvPr>
                    <pic:cNvPicPr>
                      <a:picLocks noChangeAspect="1" noChangeArrowheads="1"/>
                    </pic:cNvPicPr>
                  </pic:nvPicPr>
                  <pic:blipFill>
                    <a:blip r:embed="rId45"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5D329A" w:rsidRPr="005D329A" w:rsidRDefault="0067657E" w:rsidP="005D329A">
      <w:pPr>
        <w:spacing w:before="100" w:beforeAutospacing="1" w:after="100" w:afterAutospacing="1" w:line="240" w:lineRule="auto"/>
        <w:ind w:left="-585"/>
        <w:rPr>
          <w:rFonts w:ascii="Trebuchet MS" w:eastAsia="Times New Roman" w:hAnsi="Trebuchet MS" w:cs="Arial"/>
          <w:color w:val="301B08"/>
          <w:sz w:val="21"/>
          <w:szCs w:val="21"/>
          <w:lang w:eastAsia="ru-RU"/>
        </w:rPr>
      </w:pPr>
      <w:r w:rsidRPr="005D329A">
        <w:rPr>
          <w:rFonts w:ascii="Trebuchet MS" w:eastAsia="Times New Roman" w:hAnsi="Trebuchet MS" w:cs="Arial"/>
          <w:color w:val="301B08"/>
          <w:sz w:val="21"/>
          <w:szCs w:val="21"/>
          <w:lang w:eastAsia="ru-RU"/>
        </w:rPr>
        <w:fldChar w:fldCharType="end"/>
      </w:r>
    </w:p>
    <w:p w:rsidR="005D329A" w:rsidRPr="005D329A" w:rsidRDefault="005D329A" w:rsidP="005D329A">
      <w:pPr>
        <w:spacing w:after="120" w:line="240" w:lineRule="auto"/>
        <w:ind w:left="-1425"/>
        <w:outlineLvl w:val="2"/>
        <w:rPr>
          <w:rFonts w:ascii="inherit" w:eastAsia="Times New Roman" w:hAnsi="inherit" w:cs="Arial"/>
          <w:color w:val="301B08"/>
          <w:sz w:val="30"/>
          <w:szCs w:val="30"/>
          <w:lang w:eastAsia="ru-RU"/>
        </w:rPr>
      </w:pPr>
      <w:r w:rsidRPr="005D329A">
        <w:rPr>
          <w:rFonts w:ascii="inherit" w:eastAsia="Times New Roman" w:hAnsi="inherit" w:cs="Arial"/>
          <w:color w:val="301B08"/>
          <w:sz w:val="30"/>
          <w:szCs w:val="30"/>
          <w:lang w:eastAsia="ru-RU"/>
        </w:rPr>
        <w:t>Логика</w:t>
      </w:r>
    </w:p>
    <w:p w:rsidR="005D329A" w:rsidRPr="005D329A" w:rsidRDefault="0067657E" w:rsidP="005D329A">
      <w:pPr>
        <w:numPr>
          <w:ilvl w:val="0"/>
          <w:numId w:val="7"/>
        </w:numPr>
        <w:spacing w:before="100" w:beforeAutospacing="1" w:after="100" w:afterAutospacing="1" w:line="240" w:lineRule="auto"/>
        <w:ind w:left="-585"/>
        <w:rPr>
          <w:rFonts w:ascii="Trebuchet MS" w:eastAsia="Times New Roman" w:hAnsi="Trebuchet MS" w:cs="Arial"/>
          <w:color w:val="2E96D3"/>
          <w:sz w:val="21"/>
          <w:szCs w:val="21"/>
          <w:lang w:eastAsia="ru-RU"/>
        </w:rPr>
      </w:pPr>
      <w:r w:rsidRPr="005D329A">
        <w:rPr>
          <w:rFonts w:ascii="Trebuchet MS" w:eastAsia="Times New Roman" w:hAnsi="Trebuchet MS" w:cs="Arial"/>
          <w:color w:val="301B08"/>
          <w:sz w:val="21"/>
          <w:szCs w:val="21"/>
          <w:lang w:eastAsia="ru-RU"/>
        </w:rPr>
        <w:fldChar w:fldCharType="begin"/>
      </w:r>
      <w:r w:rsidR="005D329A" w:rsidRPr="005D329A">
        <w:rPr>
          <w:rFonts w:ascii="Trebuchet MS" w:eastAsia="Times New Roman" w:hAnsi="Trebuchet MS" w:cs="Arial"/>
          <w:color w:val="301B08"/>
          <w:sz w:val="21"/>
          <w:szCs w:val="21"/>
          <w:lang w:eastAsia="ru-RU"/>
        </w:rPr>
        <w:instrText xml:space="preserve"> HYPERLINK "https://iqsha.ru/uprazhneniya/4-goda/prodolzhaem-tsepochku/" \o "" </w:instrText>
      </w:r>
      <w:r w:rsidRPr="005D329A">
        <w:rPr>
          <w:rFonts w:ascii="Trebuchet MS" w:eastAsia="Times New Roman" w:hAnsi="Trebuchet MS" w:cs="Arial"/>
          <w:color w:val="301B08"/>
          <w:sz w:val="21"/>
          <w:szCs w:val="21"/>
          <w:lang w:eastAsia="ru-RU"/>
        </w:rPr>
        <w:fldChar w:fldCharType="separate"/>
      </w:r>
      <w:r w:rsidR="005D329A" w:rsidRPr="005D329A">
        <w:rPr>
          <w:rFonts w:ascii="Trebuchet MS" w:eastAsia="Times New Roman" w:hAnsi="Trebuchet MS" w:cs="Arial"/>
          <w:color w:val="2E96D3"/>
          <w:sz w:val="21"/>
          <w:szCs w:val="21"/>
          <w:lang w:eastAsia="ru-RU"/>
        </w:rPr>
        <w:t>Продолжаем цепочку 1 ступень</w:t>
      </w:r>
      <w:r w:rsidR="00496A34" w:rsidRPr="00496A34">
        <w:t xml:space="preserve"> </w:t>
      </w:r>
      <w:r w:rsidR="00496A34">
        <w:t xml:space="preserve">                                                        </w:t>
      </w:r>
      <w:r w:rsidR="00496A34" w:rsidRPr="00496A34">
        <w:rPr>
          <w:rFonts w:ascii="Trebuchet MS" w:eastAsia="Times New Roman" w:hAnsi="Trebuchet MS" w:cs="Arial"/>
          <w:color w:val="2E96D3"/>
          <w:sz w:val="21"/>
          <w:szCs w:val="21"/>
          <w:lang w:eastAsia="ru-RU"/>
        </w:rPr>
        <w:t>Логические пары 1 ступень</w:t>
      </w:r>
    </w:p>
    <w:p w:rsidR="005D329A" w:rsidRPr="005D329A" w:rsidRDefault="005D329A" w:rsidP="005D329A">
      <w:pPr>
        <w:spacing w:before="100" w:beforeAutospacing="1" w:after="100" w:afterAutospacing="1" w:line="240" w:lineRule="auto"/>
        <w:ind w:left="-585"/>
        <w:rPr>
          <w:rFonts w:ascii="Trebuchet MS" w:eastAsia="Times New Roman" w:hAnsi="Trebuchet MS" w:cs="Arial"/>
          <w:color w:val="2E96D3"/>
          <w:sz w:val="21"/>
          <w:szCs w:val="21"/>
          <w:lang w:eastAsia="ru-RU"/>
        </w:rPr>
      </w:pPr>
      <w:r>
        <w:rPr>
          <w:rFonts w:ascii="Trebuchet MS" w:eastAsia="Times New Roman" w:hAnsi="Trebuchet MS" w:cs="Arial"/>
          <w:noProof/>
          <w:color w:val="2E96D3"/>
          <w:sz w:val="21"/>
          <w:szCs w:val="21"/>
          <w:lang w:eastAsia="ru-RU"/>
        </w:rPr>
        <w:drawing>
          <wp:inline distT="0" distB="0" distL="0" distR="0">
            <wp:extent cx="2604057" cy="1781175"/>
            <wp:effectExtent l="19050" t="0" r="5793" b="0"/>
            <wp:docPr id="41" name="Рисунок 41" descr="https://iqsha3.cdnvideo.ru/upload/exercises/5/8/i_58/tcepochka.jpg">
              <a:hlinkClick xmlns:a="http://schemas.openxmlformats.org/drawingml/2006/main" r:id="rId4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qsha3.cdnvideo.ru/upload/exercises/5/8/i_58/tcepochka.jpg">
                      <a:hlinkClick r:id="rId46" tooltip="&quot;&quot;"/>
                    </pic:cNvPr>
                    <pic:cNvPicPr>
                      <a:picLocks noChangeAspect="1" noChangeArrowheads="1"/>
                    </pic:cNvPicPr>
                  </pic:nvPicPr>
                  <pic:blipFill>
                    <a:blip r:embed="rId47" cstate="print"/>
                    <a:srcRect t="16400" b="15200"/>
                    <a:stretch>
                      <a:fillRect/>
                    </a:stretch>
                  </pic:blipFill>
                  <pic:spPr bwMode="auto">
                    <a:xfrm>
                      <a:off x="0" y="0"/>
                      <a:ext cx="2604057" cy="1781175"/>
                    </a:xfrm>
                    <a:prstGeom prst="rect">
                      <a:avLst/>
                    </a:prstGeom>
                    <a:noFill/>
                    <a:ln w="9525">
                      <a:noFill/>
                      <a:miter lim="800000"/>
                      <a:headEnd/>
                      <a:tailEnd/>
                    </a:ln>
                  </pic:spPr>
                </pic:pic>
              </a:graphicData>
            </a:graphic>
          </wp:inline>
        </w:drawing>
      </w:r>
      <w:r w:rsidR="00496A34" w:rsidRPr="00496A34">
        <w:rPr>
          <w:rFonts w:ascii="Trebuchet MS" w:eastAsia="Times New Roman" w:hAnsi="Trebuchet MS" w:cs="Arial"/>
          <w:noProof/>
          <w:color w:val="2E96D3"/>
          <w:sz w:val="21"/>
          <w:szCs w:val="21"/>
          <w:lang w:eastAsia="ru-RU"/>
        </w:rPr>
        <w:drawing>
          <wp:inline distT="0" distB="0" distL="0" distR="0">
            <wp:extent cx="2333625" cy="1971675"/>
            <wp:effectExtent l="19050" t="0" r="9525" b="0"/>
            <wp:docPr id="31" name="Рисунок 42" descr="https://iqsha.ru/upload/exercises/6/2/i_62/%D0%BB%D0%BE%D0%B3%D0%B8%D1%87%D0%B5%D1%81%D0%BA%D0%B8%D0%B5%20%D0%BF%D0%B0%D1%80%D1%8B.jpg">
              <a:hlinkClick xmlns:a="http://schemas.openxmlformats.org/drawingml/2006/main" r:id="rId4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qsha.ru/upload/exercises/6/2/i_62/%D0%BB%D0%BE%D0%B3%D0%B8%D1%87%D0%B5%D1%81%D0%BA%D0%B8%D0%B5%20%D0%BF%D0%B0%D1%80%D1%8B.jpg">
                      <a:hlinkClick r:id="rId48" tooltip="&quot;&quot;"/>
                    </pic:cNvPr>
                    <pic:cNvPicPr>
                      <a:picLocks noChangeAspect="1" noChangeArrowheads="1"/>
                    </pic:cNvPicPr>
                  </pic:nvPicPr>
                  <pic:blipFill>
                    <a:blip r:embed="rId49" cstate="print"/>
                    <a:srcRect t="7200" r="2000" b="10000"/>
                    <a:stretch>
                      <a:fillRect/>
                    </a:stretch>
                  </pic:blipFill>
                  <pic:spPr bwMode="auto">
                    <a:xfrm>
                      <a:off x="0" y="0"/>
                      <a:ext cx="2333625" cy="1971675"/>
                    </a:xfrm>
                    <a:prstGeom prst="rect">
                      <a:avLst/>
                    </a:prstGeom>
                    <a:noFill/>
                    <a:ln w="9525">
                      <a:noFill/>
                      <a:miter lim="800000"/>
                      <a:headEnd/>
                      <a:tailEnd/>
                    </a:ln>
                  </pic:spPr>
                </pic:pic>
              </a:graphicData>
            </a:graphic>
          </wp:inline>
        </w:drawing>
      </w:r>
    </w:p>
    <w:p w:rsidR="005D329A" w:rsidRPr="00496A34" w:rsidRDefault="0067657E" w:rsidP="00496A34">
      <w:pPr>
        <w:spacing w:before="100" w:beforeAutospacing="1" w:after="100" w:afterAutospacing="1" w:line="240" w:lineRule="auto"/>
        <w:ind w:left="-585"/>
        <w:rPr>
          <w:rFonts w:ascii="Trebuchet MS" w:eastAsia="Times New Roman" w:hAnsi="Trebuchet MS" w:cs="Arial"/>
          <w:color w:val="301B08"/>
          <w:sz w:val="21"/>
          <w:szCs w:val="21"/>
          <w:lang w:eastAsia="ru-RU"/>
        </w:rPr>
      </w:pPr>
      <w:r w:rsidRPr="005D329A">
        <w:rPr>
          <w:rFonts w:ascii="Trebuchet MS" w:eastAsia="Times New Roman" w:hAnsi="Trebuchet MS" w:cs="Arial"/>
          <w:color w:val="301B08"/>
          <w:sz w:val="21"/>
          <w:szCs w:val="21"/>
          <w:lang w:eastAsia="ru-RU"/>
        </w:rPr>
        <w:lastRenderedPageBreak/>
        <w:fldChar w:fldCharType="end"/>
      </w:r>
      <w:r w:rsidRPr="005D329A">
        <w:rPr>
          <w:rFonts w:ascii="Trebuchet MS" w:eastAsia="Times New Roman" w:hAnsi="Trebuchet MS" w:cs="Arial"/>
          <w:color w:val="301B08"/>
          <w:sz w:val="21"/>
          <w:szCs w:val="21"/>
          <w:lang w:eastAsia="ru-RU"/>
        </w:rPr>
        <w:fldChar w:fldCharType="begin"/>
      </w:r>
      <w:r w:rsidR="005D329A" w:rsidRPr="005D329A">
        <w:rPr>
          <w:rFonts w:ascii="Trebuchet MS" w:eastAsia="Times New Roman" w:hAnsi="Trebuchet MS" w:cs="Arial"/>
          <w:color w:val="301B08"/>
          <w:sz w:val="21"/>
          <w:szCs w:val="21"/>
          <w:lang w:eastAsia="ru-RU"/>
        </w:rPr>
        <w:instrText xml:space="preserve"> HYPERLINK "https://iqsha.ru/uprazhneniya/4-goda/podberi-uzor/" \o "" </w:instrText>
      </w:r>
      <w:r w:rsidRPr="005D329A">
        <w:rPr>
          <w:rFonts w:ascii="Trebuchet MS" w:eastAsia="Times New Roman" w:hAnsi="Trebuchet MS" w:cs="Arial"/>
          <w:color w:val="301B08"/>
          <w:sz w:val="21"/>
          <w:szCs w:val="21"/>
          <w:lang w:eastAsia="ru-RU"/>
        </w:rPr>
        <w:fldChar w:fldCharType="separate"/>
      </w:r>
      <w:r w:rsidR="005D329A" w:rsidRPr="005D329A">
        <w:rPr>
          <w:rFonts w:ascii="Trebuchet MS" w:eastAsia="Times New Roman" w:hAnsi="Trebuchet MS" w:cs="Arial"/>
          <w:color w:val="2E96D3"/>
          <w:sz w:val="21"/>
          <w:szCs w:val="21"/>
          <w:lang w:eastAsia="ru-RU"/>
        </w:rPr>
        <w:t>Подбираем узор 2 ступень</w:t>
      </w:r>
      <w:r w:rsidR="00496A34">
        <w:rPr>
          <w:rFonts w:ascii="Trebuchet MS" w:eastAsia="Times New Roman" w:hAnsi="Trebuchet MS" w:cs="Arial"/>
          <w:color w:val="2E96D3"/>
          <w:sz w:val="21"/>
          <w:szCs w:val="21"/>
          <w:lang w:eastAsia="ru-RU"/>
        </w:rPr>
        <w:t xml:space="preserve">                                                       </w:t>
      </w:r>
      <w:r w:rsidR="00496A34" w:rsidRPr="00496A34">
        <w:t xml:space="preserve"> </w:t>
      </w:r>
      <w:r w:rsidR="00496A34" w:rsidRPr="00496A34">
        <w:rPr>
          <w:rFonts w:ascii="Trebuchet MS" w:eastAsia="Times New Roman" w:hAnsi="Trebuchet MS" w:cs="Arial"/>
          <w:color w:val="2E96D3"/>
          <w:sz w:val="21"/>
          <w:szCs w:val="21"/>
          <w:lang w:eastAsia="ru-RU"/>
        </w:rPr>
        <w:t>Сначала и потом 3 ступень</w:t>
      </w:r>
    </w:p>
    <w:p w:rsidR="005D329A" w:rsidRPr="005D329A" w:rsidRDefault="005D329A" w:rsidP="005D329A">
      <w:pPr>
        <w:spacing w:before="100" w:beforeAutospacing="1" w:after="100" w:afterAutospacing="1" w:line="240" w:lineRule="auto"/>
        <w:ind w:left="-585"/>
        <w:rPr>
          <w:rFonts w:ascii="Trebuchet MS" w:eastAsia="Times New Roman" w:hAnsi="Trebuchet MS" w:cs="Arial"/>
          <w:color w:val="2E96D3"/>
          <w:sz w:val="21"/>
          <w:szCs w:val="21"/>
          <w:lang w:eastAsia="ru-RU"/>
        </w:rPr>
      </w:pPr>
      <w:r>
        <w:rPr>
          <w:rFonts w:ascii="Trebuchet MS" w:eastAsia="Times New Roman" w:hAnsi="Trebuchet MS" w:cs="Arial"/>
          <w:noProof/>
          <w:color w:val="2E96D3"/>
          <w:sz w:val="21"/>
          <w:szCs w:val="21"/>
          <w:lang w:eastAsia="ru-RU"/>
        </w:rPr>
        <w:drawing>
          <wp:inline distT="0" distB="0" distL="0" distR="0">
            <wp:extent cx="2381250" cy="2381250"/>
            <wp:effectExtent l="19050" t="0" r="0" b="0"/>
            <wp:docPr id="43" name="Рисунок 43" descr="https://iqsha3.cdnvideo.ru/upload/exercises/6/0/i_60/scr21.jpg">
              <a:hlinkClick xmlns:a="http://schemas.openxmlformats.org/drawingml/2006/main" r:id="rId5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qsha3.cdnvideo.ru/upload/exercises/6/0/i_60/scr21.jpg">
                      <a:hlinkClick r:id="rId50" tooltip="&quot;&quot;"/>
                    </pic:cNvPr>
                    <pic:cNvPicPr>
                      <a:picLocks noChangeAspect="1" noChangeArrowheads="1"/>
                    </pic:cNvPicPr>
                  </pic:nvPicPr>
                  <pic:blipFill>
                    <a:blip r:embed="rId51"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sidR="00496A34" w:rsidRPr="00496A34">
        <w:rPr>
          <w:rFonts w:ascii="Trebuchet MS" w:eastAsia="Times New Roman" w:hAnsi="Trebuchet MS" w:cs="Arial"/>
          <w:noProof/>
          <w:color w:val="2E96D3"/>
          <w:sz w:val="21"/>
          <w:szCs w:val="21"/>
          <w:lang w:eastAsia="ru-RU"/>
        </w:rPr>
        <w:drawing>
          <wp:inline distT="0" distB="0" distL="0" distR="0">
            <wp:extent cx="2505075" cy="2952750"/>
            <wp:effectExtent l="19050" t="0" r="9525" b="0"/>
            <wp:docPr id="32" name="Рисунок 44" descr="https://iqsha3.cdnvideo.ru/upload/exercises/1/9/i_191/scr23.jpg">
              <a:hlinkClick xmlns:a="http://schemas.openxmlformats.org/drawingml/2006/main" r:id="rId5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qsha3.cdnvideo.ru/upload/exercises/1/9/i_191/scr23.jpg">
                      <a:hlinkClick r:id="rId52" tooltip="&quot;&quot;"/>
                    </pic:cNvPr>
                    <pic:cNvPicPr>
                      <a:picLocks noChangeAspect="1" noChangeArrowheads="1"/>
                    </pic:cNvPicPr>
                  </pic:nvPicPr>
                  <pic:blipFill>
                    <a:blip r:embed="rId53" cstate="print"/>
                    <a:srcRect l="6422" r="13150" b="5199"/>
                    <a:stretch>
                      <a:fillRect/>
                    </a:stretch>
                  </pic:blipFill>
                  <pic:spPr bwMode="auto">
                    <a:xfrm>
                      <a:off x="0" y="0"/>
                      <a:ext cx="2505075" cy="2952750"/>
                    </a:xfrm>
                    <a:prstGeom prst="rect">
                      <a:avLst/>
                    </a:prstGeom>
                    <a:noFill/>
                    <a:ln w="9525">
                      <a:noFill/>
                      <a:miter lim="800000"/>
                      <a:headEnd/>
                      <a:tailEnd/>
                    </a:ln>
                  </pic:spPr>
                </pic:pic>
              </a:graphicData>
            </a:graphic>
          </wp:inline>
        </w:drawing>
      </w:r>
    </w:p>
    <w:p w:rsidR="005D329A" w:rsidRPr="005D329A" w:rsidRDefault="0067657E" w:rsidP="005D329A">
      <w:pPr>
        <w:spacing w:before="100" w:beforeAutospacing="1" w:after="100" w:afterAutospacing="1" w:line="240" w:lineRule="auto"/>
        <w:ind w:left="-585"/>
        <w:rPr>
          <w:rFonts w:ascii="Trebuchet MS" w:eastAsia="Times New Roman" w:hAnsi="Trebuchet MS" w:cs="Arial"/>
          <w:color w:val="301B08"/>
          <w:sz w:val="21"/>
          <w:szCs w:val="21"/>
          <w:lang w:eastAsia="ru-RU"/>
        </w:rPr>
      </w:pPr>
      <w:r w:rsidRPr="005D329A">
        <w:rPr>
          <w:rFonts w:ascii="Trebuchet MS" w:eastAsia="Times New Roman" w:hAnsi="Trebuchet MS" w:cs="Arial"/>
          <w:color w:val="301B08"/>
          <w:sz w:val="21"/>
          <w:szCs w:val="21"/>
          <w:lang w:eastAsia="ru-RU"/>
        </w:rPr>
        <w:fldChar w:fldCharType="end"/>
      </w:r>
    </w:p>
    <w:p w:rsidR="005D329A" w:rsidRPr="00496A34" w:rsidRDefault="0067657E" w:rsidP="00496A34">
      <w:pPr>
        <w:spacing w:before="100" w:beforeAutospacing="1" w:after="100" w:afterAutospacing="1" w:line="240" w:lineRule="auto"/>
        <w:rPr>
          <w:rFonts w:ascii="Trebuchet MS" w:eastAsia="Times New Roman" w:hAnsi="Trebuchet MS" w:cs="Arial"/>
          <w:color w:val="301B08"/>
          <w:sz w:val="21"/>
          <w:szCs w:val="21"/>
          <w:lang w:eastAsia="ru-RU"/>
        </w:rPr>
      </w:pPr>
      <w:r w:rsidRPr="005D329A">
        <w:rPr>
          <w:rFonts w:ascii="Trebuchet MS" w:eastAsia="Times New Roman" w:hAnsi="Trebuchet MS" w:cs="Arial"/>
          <w:color w:val="301B08"/>
          <w:sz w:val="21"/>
          <w:szCs w:val="21"/>
          <w:lang w:eastAsia="ru-RU"/>
        </w:rPr>
        <w:fldChar w:fldCharType="begin"/>
      </w:r>
      <w:r w:rsidR="005D329A" w:rsidRPr="005D329A">
        <w:rPr>
          <w:rFonts w:ascii="Trebuchet MS" w:eastAsia="Times New Roman" w:hAnsi="Trebuchet MS" w:cs="Arial"/>
          <w:color w:val="301B08"/>
          <w:sz w:val="21"/>
          <w:szCs w:val="21"/>
          <w:lang w:eastAsia="ru-RU"/>
        </w:rPr>
        <w:instrText xml:space="preserve"> HYPERLINK "https://iqsha.ru/uprazhneniya/4-goda/iskluchi-lishnee/" \o "" </w:instrText>
      </w:r>
      <w:r w:rsidRPr="005D329A">
        <w:rPr>
          <w:rFonts w:ascii="Trebuchet MS" w:eastAsia="Times New Roman" w:hAnsi="Trebuchet MS" w:cs="Arial"/>
          <w:color w:val="301B08"/>
          <w:sz w:val="21"/>
          <w:szCs w:val="21"/>
          <w:lang w:eastAsia="ru-RU"/>
        </w:rPr>
        <w:fldChar w:fldCharType="separate"/>
      </w:r>
      <w:r w:rsidR="005D329A" w:rsidRPr="005D329A">
        <w:rPr>
          <w:rFonts w:ascii="Trebuchet MS" w:eastAsia="Times New Roman" w:hAnsi="Trebuchet MS" w:cs="Arial"/>
          <w:color w:val="2E96D3"/>
          <w:sz w:val="21"/>
          <w:szCs w:val="21"/>
          <w:lang w:eastAsia="ru-RU"/>
        </w:rPr>
        <w:t>Исключаем лишнее</w:t>
      </w:r>
    </w:p>
    <w:p w:rsidR="005D329A" w:rsidRPr="005D329A" w:rsidRDefault="005D329A" w:rsidP="005D329A">
      <w:pPr>
        <w:spacing w:before="100" w:beforeAutospacing="1" w:after="100" w:afterAutospacing="1" w:line="240" w:lineRule="auto"/>
        <w:ind w:left="-585"/>
        <w:rPr>
          <w:rFonts w:ascii="Trebuchet MS" w:eastAsia="Times New Roman" w:hAnsi="Trebuchet MS" w:cs="Arial"/>
          <w:color w:val="2E96D3"/>
          <w:sz w:val="21"/>
          <w:szCs w:val="21"/>
          <w:lang w:eastAsia="ru-RU"/>
        </w:rPr>
      </w:pPr>
      <w:r>
        <w:rPr>
          <w:rFonts w:ascii="Trebuchet MS" w:eastAsia="Times New Roman" w:hAnsi="Trebuchet MS" w:cs="Arial"/>
          <w:noProof/>
          <w:color w:val="2E96D3"/>
          <w:sz w:val="21"/>
          <w:szCs w:val="21"/>
          <w:lang w:eastAsia="ru-RU"/>
        </w:rPr>
        <w:drawing>
          <wp:inline distT="0" distB="0" distL="0" distR="0">
            <wp:extent cx="3038475" cy="1685925"/>
            <wp:effectExtent l="19050" t="0" r="9525" b="0"/>
            <wp:docPr id="45" name="Рисунок 45" descr="https://iqsha3.cdnvideo.ru/upload/exercises/8/2/i_82/scr29.jpg">
              <a:hlinkClick xmlns:a="http://schemas.openxmlformats.org/drawingml/2006/main" r:id="rId5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qsha3.cdnvideo.ru/upload/exercises/8/2/i_82/scr29.jpg">
                      <a:hlinkClick r:id="rId54" tooltip="&quot;&quot;"/>
                    </pic:cNvPr>
                    <pic:cNvPicPr>
                      <a:picLocks noChangeAspect="1" noChangeArrowheads="1"/>
                    </pic:cNvPicPr>
                  </pic:nvPicPr>
                  <pic:blipFill>
                    <a:blip r:embed="rId55" cstate="print"/>
                    <a:srcRect t="24308" r="1846" b="21231"/>
                    <a:stretch>
                      <a:fillRect/>
                    </a:stretch>
                  </pic:blipFill>
                  <pic:spPr bwMode="auto">
                    <a:xfrm>
                      <a:off x="0" y="0"/>
                      <a:ext cx="3038475" cy="1685925"/>
                    </a:xfrm>
                    <a:prstGeom prst="rect">
                      <a:avLst/>
                    </a:prstGeom>
                    <a:noFill/>
                    <a:ln w="9525">
                      <a:noFill/>
                      <a:miter lim="800000"/>
                      <a:headEnd/>
                      <a:tailEnd/>
                    </a:ln>
                  </pic:spPr>
                </pic:pic>
              </a:graphicData>
            </a:graphic>
          </wp:inline>
        </w:drawing>
      </w:r>
    </w:p>
    <w:p w:rsidR="005D329A" w:rsidRPr="005D329A" w:rsidRDefault="0067657E" w:rsidP="005D329A">
      <w:pPr>
        <w:spacing w:before="100" w:beforeAutospacing="1" w:after="100" w:afterAutospacing="1" w:line="240" w:lineRule="auto"/>
        <w:ind w:left="-585"/>
        <w:rPr>
          <w:rFonts w:ascii="Trebuchet MS" w:eastAsia="Times New Roman" w:hAnsi="Trebuchet MS" w:cs="Arial"/>
          <w:color w:val="301B08"/>
          <w:sz w:val="21"/>
          <w:szCs w:val="21"/>
          <w:lang w:eastAsia="ru-RU"/>
        </w:rPr>
      </w:pPr>
      <w:r w:rsidRPr="005D329A">
        <w:rPr>
          <w:rFonts w:ascii="Trebuchet MS" w:eastAsia="Times New Roman" w:hAnsi="Trebuchet MS" w:cs="Arial"/>
          <w:color w:val="301B08"/>
          <w:sz w:val="21"/>
          <w:szCs w:val="21"/>
          <w:lang w:eastAsia="ru-RU"/>
        </w:rPr>
        <w:fldChar w:fldCharType="end"/>
      </w:r>
    </w:p>
    <w:p w:rsidR="005D329A" w:rsidRPr="005D329A" w:rsidRDefault="0067657E" w:rsidP="005D329A">
      <w:pPr>
        <w:numPr>
          <w:ilvl w:val="0"/>
          <w:numId w:val="7"/>
        </w:numPr>
        <w:spacing w:before="100" w:beforeAutospacing="1" w:after="100" w:afterAutospacing="1" w:line="240" w:lineRule="auto"/>
        <w:ind w:left="-585"/>
        <w:rPr>
          <w:rFonts w:ascii="Trebuchet MS" w:eastAsia="Times New Roman" w:hAnsi="Trebuchet MS" w:cs="Arial"/>
          <w:color w:val="2E96D3"/>
          <w:sz w:val="21"/>
          <w:szCs w:val="21"/>
          <w:lang w:eastAsia="ru-RU"/>
        </w:rPr>
      </w:pPr>
      <w:r w:rsidRPr="005D329A">
        <w:rPr>
          <w:rFonts w:ascii="Trebuchet MS" w:eastAsia="Times New Roman" w:hAnsi="Trebuchet MS" w:cs="Arial"/>
          <w:color w:val="301B08"/>
          <w:sz w:val="21"/>
          <w:szCs w:val="21"/>
          <w:lang w:eastAsia="ru-RU"/>
        </w:rPr>
        <w:fldChar w:fldCharType="begin"/>
      </w:r>
      <w:r w:rsidR="005D329A" w:rsidRPr="005D329A">
        <w:rPr>
          <w:rFonts w:ascii="Trebuchet MS" w:eastAsia="Times New Roman" w:hAnsi="Trebuchet MS" w:cs="Arial"/>
          <w:color w:val="301B08"/>
          <w:sz w:val="21"/>
          <w:szCs w:val="21"/>
          <w:lang w:eastAsia="ru-RU"/>
        </w:rPr>
        <w:instrText xml:space="preserve"> HYPERLINK "https://iqsha.ru/uprazhneniya/4-goda/logicheskie-pary-2-stupen/" \o "" </w:instrText>
      </w:r>
      <w:r w:rsidRPr="005D329A">
        <w:rPr>
          <w:rFonts w:ascii="Trebuchet MS" w:eastAsia="Times New Roman" w:hAnsi="Trebuchet MS" w:cs="Arial"/>
          <w:color w:val="301B08"/>
          <w:sz w:val="21"/>
          <w:szCs w:val="21"/>
          <w:lang w:eastAsia="ru-RU"/>
        </w:rPr>
        <w:fldChar w:fldCharType="separate"/>
      </w:r>
      <w:r w:rsidR="005D329A" w:rsidRPr="005D329A">
        <w:rPr>
          <w:rFonts w:ascii="Trebuchet MS" w:eastAsia="Times New Roman" w:hAnsi="Trebuchet MS" w:cs="Arial"/>
          <w:color w:val="2E96D3"/>
          <w:sz w:val="21"/>
          <w:szCs w:val="21"/>
          <w:lang w:eastAsia="ru-RU"/>
        </w:rPr>
        <w:t>Логические пары 2 ступень</w:t>
      </w:r>
    </w:p>
    <w:p w:rsidR="005D329A" w:rsidRPr="005D329A" w:rsidRDefault="005D329A" w:rsidP="005D329A">
      <w:pPr>
        <w:spacing w:before="100" w:beforeAutospacing="1" w:after="100" w:afterAutospacing="1" w:line="240" w:lineRule="auto"/>
        <w:ind w:left="-585"/>
        <w:rPr>
          <w:rFonts w:ascii="Trebuchet MS" w:eastAsia="Times New Roman" w:hAnsi="Trebuchet MS" w:cs="Arial"/>
          <w:color w:val="2E96D3"/>
          <w:sz w:val="21"/>
          <w:szCs w:val="21"/>
          <w:lang w:eastAsia="ru-RU"/>
        </w:rPr>
      </w:pPr>
      <w:r>
        <w:rPr>
          <w:rFonts w:ascii="Trebuchet MS" w:eastAsia="Times New Roman" w:hAnsi="Trebuchet MS" w:cs="Arial"/>
          <w:noProof/>
          <w:color w:val="2E96D3"/>
          <w:sz w:val="21"/>
          <w:szCs w:val="21"/>
          <w:lang w:eastAsia="ru-RU"/>
        </w:rPr>
        <w:drawing>
          <wp:inline distT="0" distB="0" distL="0" distR="0">
            <wp:extent cx="2781300" cy="2495550"/>
            <wp:effectExtent l="19050" t="0" r="0" b="0"/>
            <wp:docPr id="46" name="Рисунок 46" descr="https://iqsha3.cdnvideo.ru/upload/exercises/2/4/i_241/preview.png">
              <a:hlinkClick xmlns:a="http://schemas.openxmlformats.org/drawingml/2006/main" r:id="rId5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qsha3.cdnvideo.ru/upload/exercises/2/4/i_241/preview.png">
                      <a:hlinkClick r:id="rId56" tooltip="&quot;&quot;"/>
                    </pic:cNvPr>
                    <pic:cNvPicPr>
                      <a:picLocks noChangeAspect="1" noChangeArrowheads="1"/>
                    </pic:cNvPicPr>
                  </pic:nvPicPr>
                  <pic:blipFill>
                    <a:blip r:embed="rId57" cstate="print"/>
                    <a:srcRect/>
                    <a:stretch>
                      <a:fillRect/>
                    </a:stretch>
                  </pic:blipFill>
                  <pic:spPr bwMode="auto">
                    <a:xfrm>
                      <a:off x="0" y="0"/>
                      <a:ext cx="2781300" cy="2495550"/>
                    </a:xfrm>
                    <a:prstGeom prst="rect">
                      <a:avLst/>
                    </a:prstGeom>
                    <a:noFill/>
                    <a:ln w="9525">
                      <a:noFill/>
                      <a:miter lim="800000"/>
                      <a:headEnd/>
                      <a:tailEnd/>
                    </a:ln>
                  </pic:spPr>
                </pic:pic>
              </a:graphicData>
            </a:graphic>
          </wp:inline>
        </w:drawing>
      </w:r>
    </w:p>
    <w:p w:rsidR="005D329A" w:rsidRPr="005D329A" w:rsidRDefault="0067657E" w:rsidP="005D329A">
      <w:pPr>
        <w:spacing w:before="100" w:beforeAutospacing="1" w:after="100" w:afterAutospacing="1" w:line="240" w:lineRule="auto"/>
        <w:ind w:left="-585"/>
        <w:rPr>
          <w:rFonts w:ascii="Trebuchet MS" w:eastAsia="Times New Roman" w:hAnsi="Trebuchet MS" w:cs="Arial"/>
          <w:color w:val="301B08"/>
          <w:sz w:val="21"/>
          <w:szCs w:val="21"/>
          <w:lang w:eastAsia="ru-RU"/>
        </w:rPr>
      </w:pPr>
      <w:r w:rsidRPr="005D329A">
        <w:rPr>
          <w:rFonts w:ascii="Trebuchet MS" w:eastAsia="Times New Roman" w:hAnsi="Trebuchet MS" w:cs="Arial"/>
          <w:color w:val="301B08"/>
          <w:sz w:val="21"/>
          <w:szCs w:val="21"/>
          <w:lang w:eastAsia="ru-RU"/>
        </w:rPr>
        <w:lastRenderedPageBreak/>
        <w:fldChar w:fldCharType="end"/>
      </w:r>
    </w:p>
    <w:p w:rsidR="005D329A" w:rsidRPr="005D329A" w:rsidRDefault="0067657E" w:rsidP="005D329A">
      <w:pPr>
        <w:numPr>
          <w:ilvl w:val="0"/>
          <w:numId w:val="7"/>
        </w:numPr>
        <w:spacing w:before="100" w:beforeAutospacing="1" w:after="100" w:afterAutospacing="1" w:line="240" w:lineRule="auto"/>
        <w:ind w:left="-585"/>
        <w:rPr>
          <w:rFonts w:ascii="Trebuchet MS" w:eastAsia="Times New Roman" w:hAnsi="Trebuchet MS" w:cs="Arial"/>
          <w:color w:val="2E96D3"/>
          <w:sz w:val="21"/>
          <w:szCs w:val="21"/>
          <w:lang w:eastAsia="ru-RU"/>
        </w:rPr>
      </w:pPr>
      <w:r w:rsidRPr="005D329A">
        <w:rPr>
          <w:rFonts w:ascii="Trebuchet MS" w:eastAsia="Times New Roman" w:hAnsi="Trebuchet MS" w:cs="Arial"/>
          <w:color w:val="301B08"/>
          <w:sz w:val="21"/>
          <w:szCs w:val="21"/>
          <w:lang w:eastAsia="ru-RU"/>
        </w:rPr>
        <w:fldChar w:fldCharType="begin"/>
      </w:r>
      <w:r w:rsidR="005D329A" w:rsidRPr="005D329A">
        <w:rPr>
          <w:rFonts w:ascii="Trebuchet MS" w:eastAsia="Times New Roman" w:hAnsi="Trebuchet MS" w:cs="Arial"/>
          <w:color w:val="301B08"/>
          <w:sz w:val="21"/>
          <w:szCs w:val="21"/>
          <w:lang w:eastAsia="ru-RU"/>
        </w:rPr>
        <w:instrText xml:space="preserve"> HYPERLINK "https://iqsha.ru/uprazhneniya/4-goda/logicheskie-rjady/" \o "" </w:instrText>
      </w:r>
      <w:r w:rsidRPr="005D329A">
        <w:rPr>
          <w:rFonts w:ascii="Trebuchet MS" w:eastAsia="Times New Roman" w:hAnsi="Trebuchet MS" w:cs="Arial"/>
          <w:color w:val="301B08"/>
          <w:sz w:val="21"/>
          <w:szCs w:val="21"/>
          <w:lang w:eastAsia="ru-RU"/>
        </w:rPr>
        <w:fldChar w:fldCharType="separate"/>
      </w:r>
      <w:r w:rsidR="005D329A" w:rsidRPr="005D329A">
        <w:rPr>
          <w:rFonts w:ascii="Trebuchet MS" w:eastAsia="Times New Roman" w:hAnsi="Trebuchet MS" w:cs="Arial"/>
          <w:color w:val="2E96D3"/>
          <w:sz w:val="21"/>
          <w:szCs w:val="21"/>
          <w:lang w:eastAsia="ru-RU"/>
        </w:rPr>
        <w:t>Логические ряды</w:t>
      </w:r>
      <w:r w:rsidR="00496A34">
        <w:rPr>
          <w:rFonts w:ascii="Trebuchet MS" w:eastAsia="Times New Roman" w:hAnsi="Trebuchet MS" w:cs="Arial"/>
          <w:color w:val="2E96D3"/>
          <w:sz w:val="21"/>
          <w:szCs w:val="21"/>
          <w:lang w:eastAsia="ru-RU"/>
        </w:rPr>
        <w:t xml:space="preserve">                                                              </w:t>
      </w:r>
      <w:r w:rsidR="00496A34" w:rsidRPr="00496A34">
        <w:t xml:space="preserve"> </w:t>
      </w:r>
      <w:r w:rsidR="00496A34" w:rsidRPr="00496A34">
        <w:rPr>
          <w:rFonts w:ascii="Trebuchet MS" w:eastAsia="Times New Roman" w:hAnsi="Trebuchet MS" w:cs="Arial"/>
          <w:color w:val="2E96D3"/>
          <w:sz w:val="21"/>
          <w:szCs w:val="21"/>
          <w:lang w:eastAsia="ru-RU"/>
        </w:rPr>
        <w:t>Круги Эйлера 1 ступень</w:t>
      </w:r>
    </w:p>
    <w:p w:rsidR="005D329A" w:rsidRPr="005D329A" w:rsidRDefault="005D329A" w:rsidP="005D329A">
      <w:pPr>
        <w:spacing w:before="100" w:beforeAutospacing="1" w:after="100" w:afterAutospacing="1" w:line="240" w:lineRule="auto"/>
        <w:ind w:left="-585"/>
        <w:rPr>
          <w:rFonts w:ascii="Trebuchet MS" w:eastAsia="Times New Roman" w:hAnsi="Trebuchet MS" w:cs="Arial"/>
          <w:color w:val="2E96D3"/>
          <w:sz w:val="21"/>
          <w:szCs w:val="21"/>
          <w:lang w:eastAsia="ru-RU"/>
        </w:rPr>
      </w:pPr>
      <w:r>
        <w:rPr>
          <w:rFonts w:ascii="Trebuchet MS" w:eastAsia="Times New Roman" w:hAnsi="Trebuchet MS" w:cs="Arial"/>
          <w:noProof/>
          <w:color w:val="2E96D3"/>
          <w:sz w:val="21"/>
          <w:szCs w:val="21"/>
          <w:lang w:eastAsia="ru-RU"/>
        </w:rPr>
        <w:drawing>
          <wp:inline distT="0" distB="0" distL="0" distR="0">
            <wp:extent cx="2752725" cy="2807780"/>
            <wp:effectExtent l="19050" t="0" r="9525" b="0"/>
            <wp:docPr id="47" name="Рисунок 47" descr="https://iqsha3.cdnvideo.ru/upload/exercises/3/9/i_391/preview.png">
              <a:hlinkClick xmlns:a="http://schemas.openxmlformats.org/drawingml/2006/main" r:id="rId5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qsha3.cdnvideo.ru/upload/exercises/3/9/i_391/preview.png">
                      <a:hlinkClick r:id="rId58" tooltip="&quot;&quot;"/>
                    </pic:cNvPr>
                    <pic:cNvPicPr>
                      <a:picLocks noChangeAspect="1" noChangeArrowheads="1"/>
                    </pic:cNvPicPr>
                  </pic:nvPicPr>
                  <pic:blipFill>
                    <a:blip r:embed="rId59" cstate="print"/>
                    <a:srcRect/>
                    <a:stretch>
                      <a:fillRect/>
                    </a:stretch>
                  </pic:blipFill>
                  <pic:spPr bwMode="auto">
                    <a:xfrm>
                      <a:off x="0" y="0"/>
                      <a:ext cx="2752725" cy="2807780"/>
                    </a:xfrm>
                    <a:prstGeom prst="rect">
                      <a:avLst/>
                    </a:prstGeom>
                    <a:noFill/>
                    <a:ln w="9525">
                      <a:noFill/>
                      <a:miter lim="800000"/>
                      <a:headEnd/>
                      <a:tailEnd/>
                    </a:ln>
                  </pic:spPr>
                </pic:pic>
              </a:graphicData>
            </a:graphic>
          </wp:inline>
        </w:drawing>
      </w:r>
      <w:r w:rsidR="00496A34" w:rsidRPr="00496A34">
        <w:rPr>
          <w:rFonts w:ascii="Trebuchet MS" w:eastAsia="Times New Roman" w:hAnsi="Trebuchet MS" w:cs="Arial"/>
          <w:noProof/>
          <w:color w:val="2E96D3"/>
          <w:sz w:val="21"/>
          <w:szCs w:val="21"/>
          <w:lang w:eastAsia="ru-RU"/>
        </w:rPr>
        <w:drawing>
          <wp:inline distT="0" distB="0" distL="0" distR="0">
            <wp:extent cx="2857500" cy="3305175"/>
            <wp:effectExtent l="19050" t="0" r="0" b="0"/>
            <wp:docPr id="33" name="Рисунок 48" descr="https://iqsha3.cdnvideo.ru/upload/exercises/2/3/i_230/preview.png">
              <a:hlinkClick xmlns:a="http://schemas.openxmlformats.org/drawingml/2006/main" r:id="rId6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qsha3.cdnvideo.ru/upload/exercises/2/3/i_230/preview.png">
                      <a:hlinkClick r:id="rId60" tooltip="&quot;&quot;"/>
                    </pic:cNvPr>
                    <pic:cNvPicPr>
                      <a:picLocks noChangeAspect="1" noChangeArrowheads="1"/>
                    </pic:cNvPicPr>
                  </pic:nvPicPr>
                  <pic:blipFill>
                    <a:blip r:embed="rId61" cstate="print"/>
                    <a:srcRect/>
                    <a:stretch>
                      <a:fillRect/>
                    </a:stretch>
                  </pic:blipFill>
                  <pic:spPr bwMode="auto">
                    <a:xfrm>
                      <a:off x="0" y="0"/>
                      <a:ext cx="2857500" cy="3305175"/>
                    </a:xfrm>
                    <a:prstGeom prst="rect">
                      <a:avLst/>
                    </a:prstGeom>
                    <a:noFill/>
                    <a:ln w="9525">
                      <a:noFill/>
                      <a:miter lim="800000"/>
                      <a:headEnd/>
                      <a:tailEnd/>
                    </a:ln>
                  </pic:spPr>
                </pic:pic>
              </a:graphicData>
            </a:graphic>
          </wp:inline>
        </w:drawing>
      </w:r>
    </w:p>
    <w:p w:rsidR="005D329A" w:rsidRPr="005D329A" w:rsidRDefault="0067657E" w:rsidP="005D329A">
      <w:pPr>
        <w:spacing w:before="100" w:beforeAutospacing="1" w:after="100" w:afterAutospacing="1" w:line="240" w:lineRule="auto"/>
        <w:ind w:left="-585"/>
        <w:rPr>
          <w:rFonts w:ascii="Trebuchet MS" w:eastAsia="Times New Roman" w:hAnsi="Trebuchet MS" w:cs="Arial"/>
          <w:color w:val="301B08"/>
          <w:sz w:val="21"/>
          <w:szCs w:val="21"/>
          <w:lang w:eastAsia="ru-RU"/>
        </w:rPr>
      </w:pPr>
      <w:r w:rsidRPr="005D329A">
        <w:rPr>
          <w:rFonts w:ascii="Trebuchet MS" w:eastAsia="Times New Roman" w:hAnsi="Trebuchet MS" w:cs="Arial"/>
          <w:color w:val="301B08"/>
          <w:sz w:val="21"/>
          <w:szCs w:val="21"/>
          <w:lang w:eastAsia="ru-RU"/>
        </w:rPr>
        <w:fldChar w:fldCharType="end"/>
      </w:r>
    </w:p>
    <w:p w:rsidR="005D329A" w:rsidRPr="00496A34" w:rsidRDefault="005D329A" w:rsidP="00496A34">
      <w:pPr>
        <w:spacing w:before="100" w:beforeAutospacing="1" w:after="100" w:afterAutospacing="1" w:line="240" w:lineRule="auto"/>
        <w:rPr>
          <w:rFonts w:ascii="Trebuchet MS" w:eastAsia="Times New Roman" w:hAnsi="Trebuchet MS" w:cs="Arial"/>
          <w:color w:val="301B08"/>
          <w:sz w:val="21"/>
          <w:szCs w:val="21"/>
          <w:lang w:eastAsia="ru-RU"/>
        </w:rPr>
      </w:pPr>
      <w:r w:rsidRPr="005D329A">
        <w:rPr>
          <w:rFonts w:ascii="inherit" w:eastAsia="Times New Roman" w:hAnsi="inherit" w:cs="Arial"/>
          <w:color w:val="301B08"/>
          <w:sz w:val="30"/>
          <w:szCs w:val="30"/>
          <w:lang w:eastAsia="ru-RU"/>
        </w:rPr>
        <w:t>Счет до 10</w:t>
      </w:r>
    </w:p>
    <w:p w:rsidR="005D329A" w:rsidRPr="005D329A" w:rsidRDefault="0067657E" w:rsidP="005D329A">
      <w:pPr>
        <w:numPr>
          <w:ilvl w:val="0"/>
          <w:numId w:val="8"/>
        </w:numPr>
        <w:spacing w:before="100" w:beforeAutospacing="1" w:after="100" w:afterAutospacing="1" w:line="240" w:lineRule="auto"/>
        <w:ind w:left="-585"/>
        <w:rPr>
          <w:rFonts w:ascii="Trebuchet MS" w:eastAsia="Times New Roman" w:hAnsi="Trebuchet MS" w:cs="Arial"/>
          <w:color w:val="2E96D3"/>
          <w:sz w:val="21"/>
          <w:szCs w:val="21"/>
          <w:lang w:eastAsia="ru-RU"/>
        </w:rPr>
      </w:pPr>
      <w:r w:rsidRPr="005D329A">
        <w:rPr>
          <w:rFonts w:ascii="Trebuchet MS" w:eastAsia="Times New Roman" w:hAnsi="Trebuchet MS" w:cs="Arial"/>
          <w:color w:val="301B08"/>
          <w:sz w:val="21"/>
          <w:szCs w:val="21"/>
          <w:lang w:eastAsia="ru-RU"/>
        </w:rPr>
        <w:fldChar w:fldCharType="begin"/>
      </w:r>
      <w:r w:rsidR="005D329A" w:rsidRPr="005D329A">
        <w:rPr>
          <w:rFonts w:ascii="Trebuchet MS" w:eastAsia="Times New Roman" w:hAnsi="Trebuchet MS" w:cs="Arial"/>
          <w:color w:val="301B08"/>
          <w:sz w:val="21"/>
          <w:szCs w:val="21"/>
          <w:lang w:eastAsia="ru-RU"/>
        </w:rPr>
        <w:instrText xml:space="preserve"> HYPERLINK "https://iqsha.ru/uprazhneniya/4-goda/razlichaem-tsifry-0-9/" \o "" </w:instrText>
      </w:r>
      <w:r w:rsidRPr="005D329A">
        <w:rPr>
          <w:rFonts w:ascii="Trebuchet MS" w:eastAsia="Times New Roman" w:hAnsi="Trebuchet MS" w:cs="Arial"/>
          <w:color w:val="301B08"/>
          <w:sz w:val="21"/>
          <w:szCs w:val="21"/>
          <w:lang w:eastAsia="ru-RU"/>
        </w:rPr>
        <w:fldChar w:fldCharType="separate"/>
      </w:r>
      <w:r w:rsidR="005D329A" w:rsidRPr="005D329A">
        <w:rPr>
          <w:rFonts w:ascii="Trebuchet MS" w:eastAsia="Times New Roman" w:hAnsi="Trebuchet MS" w:cs="Arial"/>
          <w:color w:val="2E96D3"/>
          <w:sz w:val="21"/>
          <w:szCs w:val="21"/>
          <w:lang w:eastAsia="ru-RU"/>
        </w:rPr>
        <w:t>Различаем цифры от 0 до 9</w:t>
      </w:r>
      <w:r w:rsidR="00496A34">
        <w:rPr>
          <w:rFonts w:ascii="Trebuchet MS" w:eastAsia="Times New Roman" w:hAnsi="Trebuchet MS" w:cs="Arial"/>
          <w:color w:val="2E96D3"/>
          <w:sz w:val="21"/>
          <w:szCs w:val="21"/>
          <w:lang w:eastAsia="ru-RU"/>
        </w:rPr>
        <w:t xml:space="preserve">                                                </w:t>
      </w:r>
      <w:r w:rsidR="00496A34" w:rsidRPr="00496A34">
        <w:t xml:space="preserve"> </w:t>
      </w:r>
      <w:r w:rsidR="00496A34" w:rsidRPr="00496A34">
        <w:rPr>
          <w:rFonts w:ascii="Trebuchet MS" w:eastAsia="Times New Roman" w:hAnsi="Trebuchet MS" w:cs="Arial"/>
          <w:color w:val="2E96D3"/>
          <w:sz w:val="21"/>
          <w:szCs w:val="21"/>
          <w:lang w:eastAsia="ru-RU"/>
        </w:rPr>
        <w:t>Порядковый счет до 10</w:t>
      </w:r>
    </w:p>
    <w:p w:rsidR="005D329A" w:rsidRPr="005D329A" w:rsidRDefault="005D329A" w:rsidP="005D329A">
      <w:pPr>
        <w:spacing w:before="100" w:beforeAutospacing="1" w:after="100" w:afterAutospacing="1" w:line="240" w:lineRule="auto"/>
        <w:ind w:left="-585"/>
        <w:rPr>
          <w:rFonts w:ascii="Trebuchet MS" w:eastAsia="Times New Roman" w:hAnsi="Trebuchet MS" w:cs="Arial"/>
          <w:color w:val="2E96D3"/>
          <w:sz w:val="21"/>
          <w:szCs w:val="21"/>
          <w:lang w:eastAsia="ru-RU"/>
        </w:rPr>
      </w:pPr>
      <w:r>
        <w:rPr>
          <w:rFonts w:ascii="Trebuchet MS" w:eastAsia="Times New Roman" w:hAnsi="Trebuchet MS" w:cs="Arial"/>
          <w:noProof/>
          <w:color w:val="2E96D3"/>
          <w:sz w:val="21"/>
          <w:szCs w:val="21"/>
          <w:lang w:eastAsia="ru-RU"/>
        </w:rPr>
        <w:drawing>
          <wp:inline distT="0" distB="0" distL="0" distR="0">
            <wp:extent cx="2381250" cy="2381250"/>
            <wp:effectExtent l="19050" t="0" r="0" b="0"/>
            <wp:docPr id="57" name="Рисунок 57" descr="https://iqsha3.cdnvideo.ru/upload/exercises/4/9/i_491/razlichaem-tcifry.jpg">
              <a:hlinkClick xmlns:a="http://schemas.openxmlformats.org/drawingml/2006/main" r:id="rId6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qsha3.cdnvideo.ru/upload/exercises/4/9/i_491/razlichaem-tcifry.jpg">
                      <a:hlinkClick r:id="rId62" tooltip="&quot;&quot;"/>
                    </pic:cNvPr>
                    <pic:cNvPicPr>
                      <a:picLocks noChangeAspect="1" noChangeArrowheads="1"/>
                    </pic:cNvPicPr>
                  </pic:nvPicPr>
                  <pic:blipFill>
                    <a:blip r:embed="rId63"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sidR="00496A34" w:rsidRPr="00496A34">
        <w:rPr>
          <w:rFonts w:ascii="Trebuchet MS" w:eastAsia="Times New Roman" w:hAnsi="Trebuchet MS" w:cs="Arial"/>
          <w:noProof/>
          <w:color w:val="2E96D3"/>
          <w:sz w:val="21"/>
          <w:szCs w:val="21"/>
          <w:lang w:eastAsia="ru-RU"/>
        </w:rPr>
        <w:drawing>
          <wp:inline distT="0" distB="0" distL="0" distR="0">
            <wp:extent cx="2838450" cy="2838450"/>
            <wp:effectExtent l="19050" t="0" r="0" b="0"/>
            <wp:docPr id="34" name="Рисунок 58" descr="https://iqsha3.cdnvideo.ru/upload/exercises/8/0/i_801/scr32.jpg">
              <a:hlinkClick xmlns:a="http://schemas.openxmlformats.org/drawingml/2006/main" r:id="rId6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qsha3.cdnvideo.ru/upload/exercises/8/0/i_801/scr32.jpg">
                      <a:hlinkClick r:id="rId64" tooltip="&quot;&quot;"/>
                    </pic:cNvPr>
                    <pic:cNvPicPr>
                      <a:picLocks noChangeAspect="1" noChangeArrowheads="1"/>
                    </pic:cNvPicPr>
                  </pic:nvPicPr>
                  <pic:blipFill>
                    <a:blip r:embed="rId65" cstate="print"/>
                    <a:srcRect/>
                    <a:stretch>
                      <a:fillRect/>
                    </a:stretch>
                  </pic:blipFill>
                  <pic:spPr bwMode="auto">
                    <a:xfrm>
                      <a:off x="0" y="0"/>
                      <a:ext cx="2838450" cy="2838450"/>
                    </a:xfrm>
                    <a:prstGeom prst="rect">
                      <a:avLst/>
                    </a:prstGeom>
                    <a:noFill/>
                    <a:ln w="9525">
                      <a:noFill/>
                      <a:miter lim="800000"/>
                      <a:headEnd/>
                      <a:tailEnd/>
                    </a:ln>
                  </pic:spPr>
                </pic:pic>
              </a:graphicData>
            </a:graphic>
          </wp:inline>
        </w:drawing>
      </w:r>
    </w:p>
    <w:p w:rsidR="005D329A" w:rsidRPr="005D329A" w:rsidRDefault="0067657E" w:rsidP="005D329A">
      <w:pPr>
        <w:spacing w:before="100" w:beforeAutospacing="1" w:after="100" w:afterAutospacing="1" w:line="240" w:lineRule="auto"/>
        <w:ind w:left="-585"/>
        <w:rPr>
          <w:rFonts w:ascii="Trebuchet MS" w:eastAsia="Times New Roman" w:hAnsi="Trebuchet MS" w:cs="Arial"/>
          <w:color w:val="301B08"/>
          <w:sz w:val="21"/>
          <w:szCs w:val="21"/>
          <w:lang w:eastAsia="ru-RU"/>
        </w:rPr>
      </w:pPr>
      <w:r w:rsidRPr="005D329A">
        <w:rPr>
          <w:rFonts w:ascii="Trebuchet MS" w:eastAsia="Times New Roman" w:hAnsi="Trebuchet MS" w:cs="Arial"/>
          <w:color w:val="301B08"/>
          <w:sz w:val="21"/>
          <w:szCs w:val="21"/>
          <w:lang w:eastAsia="ru-RU"/>
        </w:rPr>
        <w:fldChar w:fldCharType="end"/>
      </w:r>
    </w:p>
    <w:p w:rsidR="005D329A" w:rsidRPr="005D329A" w:rsidRDefault="0067657E" w:rsidP="005D329A">
      <w:pPr>
        <w:numPr>
          <w:ilvl w:val="0"/>
          <w:numId w:val="8"/>
        </w:numPr>
        <w:spacing w:before="100" w:beforeAutospacing="1" w:after="100" w:afterAutospacing="1" w:line="240" w:lineRule="auto"/>
        <w:ind w:left="-585"/>
        <w:rPr>
          <w:rFonts w:ascii="Trebuchet MS" w:eastAsia="Times New Roman" w:hAnsi="Trebuchet MS" w:cs="Arial"/>
          <w:color w:val="2E96D3"/>
          <w:sz w:val="21"/>
          <w:szCs w:val="21"/>
          <w:lang w:eastAsia="ru-RU"/>
        </w:rPr>
      </w:pPr>
      <w:r w:rsidRPr="005D329A">
        <w:rPr>
          <w:rFonts w:ascii="Trebuchet MS" w:eastAsia="Times New Roman" w:hAnsi="Trebuchet MS" w:cs="Arial"/>
          <w:color w:val="301B08"/>
          <w:sz w:val="21"/>
          <w:szCs w:val="21"/>
          <w:lang w:eastAsia="ru-RU"/>
        </w:rPr>
        <w:fldChar w:fldCharType="begin"/>
      </w:r>
      <w:r w:rsidR="005D329A" w:rsidRPr="005D329A">
        <w:rPr>
          <w:rFonts w:ascii="Trebuchet MS" w:eastAsia="Times New Roman" w:hAnsi="Trebuchet MS" w:cs="Arial"/>
          <w:color w:val="301B08"/>
          <w:sz w:val="21"/>
          <w:szCs w:val="21"/>
          <w:lang w:eastAsia="ru-RU"/>
        </w:rPr>
        <w:instrText xml:space="preserve"> HYPERLINK "https://iqsha.ru/uprazhneniya/4-goda/schet-do10/" \o "" </w:instrText>
      </w:r>
      <w:r w:rsidRPr="005D329A">
        <w:rPr>
          <w:rFonts w:ascii="Trebuchet MS" w:eastAsia="Times New Roman" w:hAnsi="Trebuchet MS" w:cs="Arial"/>
          <w:color w:val="301B08"/>
          <w:sz w:val="21"/>
          <w:szCs w:val="21"/>
          <w:lang w:eastAsia="ru-RU"/>
        </w:rPr>
        <w:fldChar w:fldCharType="separate"/>
      </w:r>
    </w:p>
    <w:p w:rsidR="005D329A" w:rsidRPr="005D329A" w:rsidRDefault="005D329A" w:rsidP="005D329A">
      <w:pPr>
        <w:spacing w:before="100" w:beforeAutospacing="1" w:after="100" w:afterAutospacing="1" w:line="240" w:lineRule="auto"/>
        <w:ind w:left="-585"/>
        <w:rPr>
          <w:rFonts w:ascii="Trebuchet MS" w:eastAsia="Times New Roman" w:hAnsi="Trebuchet MS" w:cs="Arial"/>
          <w:color w:val="2E96D3"/>
          <w:sz w:val="21"/>
          <w:szCs w:val="21"/>
          <w:lang w:eastAsia="ru-RU"/>
        </w:rPr>
      </w:pPr>
    </w:p>
    <w:p w:rsidR="005D329A" w:rsidRPr="005D329A" w:rsidRDefault="0067657E" w:rsidP="005D329A">
      <w:pPr>
        <w:spacing w:before="100" w:beforeAutospacing="1" w:after="100" w:afterAutospacing="1" w:line="240" w:lineRule="auto"/>
        <w:ind w:left="-585"/>
        <w:rPr>
          <w:rFonts w:ascii="Trebuchet MS" w:eastAsia="Times New Roman" w:hAnsi="Trebuchet MS" w:cs="Arial"/>
          <w:color w:val="301B08"/>
          <w:sz w:val="21"/>
          <w:szCs w:val="21"/>
          <w:lang w:eastAsia="ru-RU"/>
        </w:rPr>
      </w:pPr>
      <w:r w:rsidRPr="005D329A">
        <w:rPr>
          <w:rFonts w:ascii="Trebuchet MS" w:eastAsia="Times New Roman" w:hAnsi="Trebuchet MS" w:cs="Arial"/>
          <w:color w:val="301B08"/>
          <w:sz w:val="21"/>
          <w:szCs w:val="21"/>
          <w:lang w:eastAsia="ru-RU"/>
        </w:rPr>
        <w:lastRenderedPageBreak/>
        <w:fldChar w:fldCharType="end"/>
      </w:r>
    </w:p>
    <w:p w:rsidR="005D329A" w:rsidRPr="005D329A" w:rsidRDefault="0067657E" w:rsidP="005D329A">
      <w:pPr>
        <w:numPr>
          <w:ilvl w:val="0"/>
          <w:numId w:val="8"/>
        </w:numPr>
        <w:spacing w:before="100" w:beforeAutospacing="1" w:after="100" w:afterAutospacing="1" w:line="240" w:lineRule="auto"/>
        <w:ind w:left="-585"/>
        <w:rPr>
          <w:rFonts w:ascii="Trebuchet MS" w:eastAsia="Times New Roman" w:hAnsi="Trebuchet MS" w:cs="Arial"/>
          <w:color w:val="2E96D3"/>
          <w:sz w:val="21"/>
          <w:szCs w:val="21"/>
          <w:lang w:eastAsia="ru-RU"/>
        </w:rPr>
      </w:pPr>
      <w:r w:rsidRPr="005D329A">
        <w:rPr>
          <w:rFonts w:ascii="Trebuchet MS" w:eastAsia="Times New Roman" w:hAnsi="Trebuchet MS" w:cs="Arial"/>
          <w:color w:val="301B08"/>
          <w:sz w:val="21"/>
          <w:szCs w:val="21"/>
          <w:lang w:eastAsia="ru-RU"/>
        </w:rPr>
        <w:fldChar w:fldCharType="begin"/>
      </w:r>
      <w:r w:rsidR="005D329A" w:rsidRPr="005D329A">
        <w:rPr>
          <w:rFonts w:ascii="Trebuchet MS" w:eastAsia="Times New Roman" w:hAnsi="Trebuchet MS" w:cs="Arial"/>
          <w:color w:val="301B08"/>
          <w:sz w:val="21"/>
          <w:szCs w:val="21"/>
          <w:lang w:eastAsia="ru-RU"/>
        </w:rPr>
        <w:instrText xml:space="preserve"> HYPERLINK "https://iqsha.ru/uprazhneniya/4-goda/sootnosim-predmety-i-chisla-do-10/" \o "" </w:instrText>
      </w:r>
      <w:r w:rsidRPr="005D329A">
        <w:rPr>
          <w:rFonts w:ascii="Trebuchet MS" w:eastAsia="Times New Roman" w:hAnsi="Trebuchet MS" w:cs="Arial"/>
          <w:color w:val="301B08"/>
          <w:sz w:val="21"/>
          <w:szCs w:val="21"/>
          <w:lang w:eastAsia="ru-RU"/>
        </w:rPr>
        <w:fldChar w:fldCharType="separate"/>
      </w:r>
      <w:r w:rsidR="005D329A" w:rsidRPr="005D329A">
        <w:rPr>
          <w:rFonts w:ascii="Trebuchet MS" w:eastAsia="Times New Roman" w:hAnsi="Trebuchet MS" w:cs="Arial"/>
          <w:color w:val="2E96D3"/>
          <w:sz w:val="21"/>
          <w:szCs w:val="21"/>
          <w:lang w:eastAsia="ru-RU"/>
        </w:rPr>
        <w:t>Соотносим предметы и числа (до 10)</w:t>
      </w:r>
      <w:r w:rsidR="00496A34" w:rsidRPr="00496A34">
        <w:t xml:space="preserve"> </w:t>
      </w:r>
      <w:r w:rsidR="00496A34">
        <w:t xml:space="preserve">                                                      </w:t>
      </w:r>
      <w:r w:rsidR="00496A34" w:rsidRPr="00496A34">
        <w:rPr>
          <w:rFonts w:ascii="Trebuchet MS" w:eastAsia="Times New Roman" w:hAnsi="Trebuchet MS" w:cs="Arial"/>
          <w:color w:val="2E96D3"/>
          <w:sz w:val="21"/>
          <w:szCs w:val="21"/>
          <w:lang w:eastAsia="ru-RU"/>
        </w:rPr>
        <w:t>Состав числа (до 10)</w:t>
      </w:r>
    </w:p>
    <w:p w:rsidR="005D329A" w:rsidRPr="005D329A" w:rsidRDefault="005D329A" w:rsidP="005D329A">
      <w:pPr>
        <w:spacing w:before="100" w:beforeAutospacing="1" w:after="100" w:afterAutospacing="1" w:line="240" w:lineRule="auto"/>
        <w:ind w:left="-585"/>
        <w:rPr>
          <w:rFonts w:ascii="Trebuchet MS" w:eastAsia="Times New Roman" w:hAnsi="Trebuchet MS" w:cs="Arial"/>
          <w:color w:val="2E96D3"/>
          <w:sz w:val="21"/>
          <w:szCs w:val="21"/>
          <w:lang w:eastAsia="ru-RU"/>
        </w:rPr>
      </w:pPr>
      <w:r>
        <w:rPr>
          <w:rFonts w:ascii="Trebuchet MS" w:eastAsia="Times New Roman" w:hAnsi="Trebuchet MS" w:cs="Arial"/>
          <w:noProof/>
          <w:color w:val="2E96D3"/>
          <w:sz w:val="21"/>
          <w:szCs w:val="21"/>
          <w:lang w:eastAsia="ru-RU"/>
        </w:rPr>
        <w:drawing>
          <wp:inline distT="0" distB="0" distL="0" distR="0">
            <wp:extent cx="2381250" cy="2381250"/>
            <wp:effectExtent l="19050" t="0" r="0" b="0"/>
            <wp:docPr id="59" name="Рисунок 59" descr="https://iqsha3.cdnvideo.ru/upload/exercises/1/2/i_129/scr37.jpg">
              <a:hlinkClick xmlns:a="http://schemas.openxmlformats.org/drawingml/2006/main" r:id="rId6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qsha3.cdnvideo.ru/upload/exercises/1/2/i_129/scr37.jpg">
                      <a:hlinkClick r:id="rId66" tooltip="&quot;&quot;"/>
                    </pic:cNvPr>
                    <pic:cNvPicPr>
                      <a:picLocks noChangeAspect="1" noChangeArrowheads="1"/>
                    </pic:cNvPicPr>
                  </pic:nvPicPr>
                  <pic:blipFill>
                    <a:blip r:embed="rId67"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sidR="00496A34" w:rsidRPr="00496A34">
        <w:rPr>
          <w:rFonts w:ascii="Trebuchet MS" w:eastAsia="Times New Roman" w:hAnsi="Trebuchet MS" w:cs="Arial"/>
          <w:noProof/>
          <w:color w:val="2E96D3"/>
          <w:sz w:val="21"/>
          <w:szCs w:val="21"/>
          <w:lang w:eastAsia="ru-RU"/>
        </w:rPr>
        <w:drawing>
          <wp:inline distT="0" distB="0" distL="0" distR="0">
            <wp:extent cx="2743200" cy="2219325"/>
            <wp:effectExtent l="19050" t="0" r="0" b="0"/>
            <wp:docPr id="38" name="Рисунок 60" descr="https://iqsha3.cdnvideo.ru/upload/exercises/1/2/i_122/scr35.jpg">
              <a:hlinkClick xmlns:a="http://schemas.openxmlformats.org/drawingml/2006/main" r:id="rId6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iqsha3.cdnvideo.ru/upload/exercises/1/2/i_122/scr35.jpg">
                      <a:hlinkClick r:id="rId68" tooltip="&quot;&quot;"/>
                    </pic:cNvPr>
                    <pic:cNvPicPr>
                      <a:picLocks noChangeAspect="1" noChangeArrowheads="1"/>
                    </pic:cNvPicPr>
                  </pic:nvPicPr>
                  <pic:blipFill>
                    <a:blip r:embed="rId69" cstate="print"/>
                    <a:srcRect r="1706" b="20478"/>
                    <a:stretch>
                      <a:fillRect/>
                    </a:stretch>
                  </pic:blipFill>
                  <pic:spPr bwMode="auto">
                    <a:xfrm>
                      <a:off x="0" y="0"/>
                      <a:ext cx="2743200" cy="2219325"/>
                    </a:xfrm>
                    <a:prstGeom prst="rect">
                      <a:avLst/>
                    </a:prstGeom>
                    <a:noFill/>
                    <a:ln w="9525">
                      <a:noFill/>
                      <a:miter lim="800000"/>
                      <a:headEnd/>
                      <a:tailEnd/>
                    </a:ln>
                  </pic:spPr>
                </pic:pic>
              </a:graphicData>
            </a:graphic>
          </wp:inline>
        </w:drawing>
      </w:r>
    </w:p>
    <w:p w:rsidR="005D329A" w:rsidRPr="005D329A" w:rsidRDefault="0067657E" w:rsidP="005D329A">
      <w:pPr>
        <w:spacing w:before="100" w:beforeAutospacing="1" w:after="100" w:afterAutospacing="1" w:line="240" w:lineRule="auto"/>
        <w:ind w:left="-585"/>
        <w:rPr>
          <w:rFonts w:ascii="Trebuchet MS" w:eastAsia="Times New Roman" w:hAnsi="Trebuchet MS" w:cs="Arial"/>
          <w:color w:val="301B08"/>
          <w:sz w:val="21"/>
          <w:szCs w:val="21"/>
          <w:lang w:eastAsia="ru-RU"/>
        </w:rPr>
      </w:pPr>
      <w:r w:rsidRPr="005D329A">
        <w:rPr>
          <w:rFonts w:ascii="Trebuchet MS" w:eastAsia="Times New Roman" w:hAnsi="Trebuchet MS" w:cs="Arial"/>
          <w:color w:val="301B08"/>
          <w:sz w:val="21"/>
          <w:szCs w:val="21"/>
          <w:lang w:eastAsia="ru-RU"/>
        </w:rPr>
        <w:fldChar w:fldCharType="end"/>
      </w:r>
    </w:p>
    <w:p w:rsidR="005D329A" w:rsidRPr="00496A34" w:rsidRDefault="0067657E" w:rsidP="00496A34">
      <w:pPr>
        <w:spacing w:before="100" w:beforeAutospacing="1" w:after="100" w:afterAutospacing="1" w:line="240" w:lineRule="auto"/>
        <w:rPr>
          <w:rFonts w:ascii="Trebuchet MS" w:eastAsia="Times New Roman" w:hAnsi="Trebuchet MS" w:cs="Arial"/>
          <w:color w:val="301B08"/>
          <w:sz w:val="21"/>
          <w:szCs w:val="21"/>
          <w:lang w:eastAsia="ru-RU"/>
        </w:rPr>
      </w:pPr>
      <w:r w:rsidRPr="005D329A">
        <w:rPr>
          <w:rFonts w:ascii="Trebuchet MS" w:eastAsia="Times New Roman" w:hAnsi="Trebuchet MS" w:cs="Arial"/>
          <w:color w:val="301B08"/>
          <w:sz w:val="21"/>
          <w:szCs w:val="21"/>
          <w:lang w:eastAsia="ru-RU"/>
        </w:rPr>
        <w:fldChar w:fldCharType="begin"/>
      </w:r>
      <w:r w:rsidR="005D329A" w:rsidRPr="005D329A">
        <w:rPr>
          <w:rFonts w:ascii="Trebuchet MS" w:eastAsia="Times New Roman" w:hAnsi="Trebuchet MS" w:cs="Arial"/>
          <w:color w:val="301B08"/>
          <w:sz w:val="21"/>
          <w:szCs w:val="21"/>
          <w:lang w:eastAsia="ru-RU"/>
        </w:rPr>
        <w:instrText xml:space="preserve"> HYPERLINK "https://iqsha.ru/uprazhneniya/4-goda/schitaem-predmety-do-10/" \o "" </w:instrText>
      </w:r>
      <w:r w:rsidRPr="005D329A">
        <w:rPr>
          <w:rFonts w:ascii="Trebuchet MS" w:eastAsia="Times New Roman" w:hAnsi="Trebuchet MS" w:cs="Arial"/>
          <w:color w:val="301B08"/>
          <w:sz w:val="21"/>
          <w:szCs w:val="21"/>
          <w:lang w:eastAsia="ru-RU"/>
        </w:rPr>
        <w:fldChar w:fldCharType="separate"/>
      </w:r>
      <w:r w:rsidR="005D329A" w:rsidRPr="005D329A">
        <w:rPr>
          <w:rFonts w:ascii="Trebuchet MS" w:eastAsia="Times New Roman" w:hAnsi="Trebuchet MS" w:cs="Arial"/>
          <w:color w:val="2E96D3"/>
          <w:sz w:val="21"/>
          <w:szCs w:val="21"/>
          <w:lang w:eastAsia="ru-RU"/>
        </w:rPr>
        <w:t>Считаем предметы (до 10)</w:t>
      </w:r>
      <w:r w:rsidR="00496A34" w:rsidRPr="00496A34">
        <w:t xml:space="preserve"> </w:t>
      </w:r>
      <w:r w:rsidR="00496A34">
        <w:t xml:space="preserve">                                                                       </w:t>
      </w:r>
      <w:r w:rsidR="00496A34" w:rsidRPr="00496A34">
        <w:rPr>
          <w:rFonts w:ascii="Trebuchet MS" w:eastAsia="Times New Roman" w:hAnsi="Trebuchet MS" w:cs="Arial"/>
          <w:color w:val="2E96D3"/>
          <w:sz w:val="21"/>
          <w:szCs w:val="21"/>
          <w:lang w:eastAsia="ru-RU"/>
        </w:rPr>
        <w:t>Расставь числа по порядку</w:t>
      </w:r>
    </w:p>
    <w:p w:rsidR="005D329A" w:rsidRPr="005D329A" w:rsidRDefault="005D329A" w:rsidP="005D329A">
      <w:pPr>
        <w:spacing w:before="100" w:beforeAutospacing="1" w:after="100" w:afterAutospacing="1" w:line="240" w:lineRule="auto"/>
        <w:ind w:left="-585"/>
        <w:rPr>
          <w:rFonts w:ascii="Trebuchet MS" w:eastAsia="Times New Roman" w:hAnsi="Trebuchet MS" w:cs="Arial"/>
          <w:color w:val="2E96D3"/>
          <w:sz w:val="21"/>
          <w:szCs w:val="21"/>
          <w:lang w:eastAsia="ru-RU"/>
        </w:rPr>
      </w:pPr>
      <w:r>
        <w:rPr>
          <w:rFonts w:ascii="Trebuchet MS" w:eastAsia="Times New Roman" w:hAnsi="Trebuchet MS" w:cs="Arial"/>
          <w:noProof/>
          <w:color w:val="2E96D3"/>
          <w:sz w:val="21"/>
          <w:szCs w:val="21"/>
          <w:lang w:eastAsia="ru-RU"/>
        </w:rPr>
        <w:drawing>
          <wp:inline distT="0" distB="0" distL="0" distR="0">
            <wp:extent cx="2828925" cy="2105025"/>
            <wp:effectExtent l="19050" t="0" r="9525" b="0"/>
            <wp:docPr id="61" name="Рисунок 61" descr="https://iqsha3.cdnvideo.ru/upload/exercises/1/2/i_125/scr33.jpg">
              <a:hlinkClick xmlns:a="http://schemas.openxmlformats.org/drawingml/2006/main" r:id="rId7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qsha3.cdnvideo.ru/upload/exercises/1/2/i_125/scr33.jpg">
                      <a:hlinkClick r:id="rId70" tooltip="&quot;&quot;"/>
                    </pic:cNvPr>
                    <pic:cNvPicPr>
                      <a:picLocks noChangeAspect="1" noChangeArrowheads="1"/>
                    </pic:cNvPicPr>
                  </pic:nvPicPr>
                  <pic:blipFill>
                    <a:blip r:embed="rId71" cstate="print"/>
                    <a:srcRect t="8609" r="1656" b="18212"/>
                    <a:stretch>
                      <a:fillRect/>
                    </a:stretch>
                  </pic:blipFill>
                  <pic:spPr bwMode="auto">
                    <a:xfrm>
                      <a:off x="0" y="0"/>
                      <a:ext cx="2828925" cy="2105025"/>
                    </a:xfrm>
                    <a:prstGeom prst="rect">
                      <a:avLst/>
                    </a:prstGeom>
                    <a:noFill/>
                    <a:ln w="9525">
                      <a:noFill/>
                      <a:miter lim="800000"/>
                      <a:headEnd/>
                      <a:tailEnd/>
                    </a:ln>
                  </pic:spPr>
                </pic:pic>
              </a:graphicData>
            </a:graphic>
          </wp:inline>
        </w:drawing>
      </w:r>
      <w:r w:rsidR="00496A34" w:rsidRPr="00496A34">
        <w:rPr>
          <w:rFonts w:ascii="Trebuchet MS" w:eastAsia="Times New Roman" w:hAnsi="Trebuchet MS" w:cs="Arial"/>
          <w:noProof/>
          <w:color w:val="2E96D3"/>
          <w:sz w:val="21"/>
          <w:szCs w:val="21"/>
          <w:lang w:eastAsia="ru-RU"/>
        </w:rPr>
        <w:drawing>
          <wp:inline distT="0" distB="0" distL="0" distR="0">
            <wp:extent cx="3143250" cy="3143250"/>
            <wp:effectExtent l="19050" t="0" r="0" b="0"/>
            <wp:docPr id="39" name="Рисунок 62" descr="https://iqsha3.cdnvideo.ru/upload/exercises/6/0/i_601/peret10.png">
              <a:hlinkClick xmlns:a="http://schemas.openxmlformats.org/drawingml/2006/main" r:id="rId7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iqsha3.cdnvideo.ru/upload/exercises/6/0/i_601/peret10.png">
                      <a:hlinkClick r:id="rId72" tooltip="&quot;&quot;"/>
                    </pic:cNvPr>
                    <pic:cNvPicPr>
                      <a:picLocks noChangeAspect="1" noChangeArrowheads="1"/>
                    </pic:cNvPicPr>
                  </pic:nvPicPr>
                  <pic:blipFill>
                    <a:blip r:embed="rId73" cstate="print"/>
                    <a:srcRect/>
                    <a:stretch>
                      <a:fillRect/>
                    </a:stretch>
                  </pic:blipFill>
                  <pic:spPr bwMode="auto">
                    <a:xfrm>
                      <a:off x="0" y="0"/>
                      <a:ext cx="3143250" cy="3143250"/>
                    </a:xfrm>
                    <a:prstGeom prst="rect">
                      <a:avLst/>
                    </a:prstGeom>
                    <a:noFill/>
                    <a:ln w="9525">
                      <a:noFill/>
                      <a:miter lim="800000"/>
                      <a:headEnd/>
                      <a:tailEnd/>
                    </a:ln>
                  </pic:spPr>
                </pic:pic>
              </a:graphicData>
            </a:graphic>
          </wp:inline>
        </w:drawing>
      </w:r>
    </w:p>
    <w:p w:rsidR="005D329A" w:rsidRPr="005D329A" w:rsidRDefault="0067657E" w:rsidP="005D329A">
      <w:pPr>
        <w:spacing w:before="100" w:beforeAutospacing="1" w:after="100" w:afterAutospacing="1" w:line="240" w:lineRule="auto"/>
        <w:ind w:left="-585"/>
        <w:rPr>
          <w:rFonts w:ascii="Trebuchet MS" w:eastAsia="Times New Roman" w:hAnsi="Trebuchet MS" w:cs="Arial"/>
          <w:color w:val="301B08"/>
          <w:sz w:val="21"/>
          <w:szCs w:val="21"/>
          <w:lang w:eastAsia="ru-RU"/>
        </w:rPr>
      </w:pPr>
      <w:r w:rsidRPr="005D329A">
        <w:rPr>
          <w:rFonts w:ascii="Trebuchet MS" w:eastAsia="Times New Roman" w:hAnsi="Trebuchet MS" w:cs="Arial"/>
          <w:color w:val="301B08"/>
          <w:sz w:val="21"/>
          <w:szCs w:val="21"/>
          <w:lang w:eastAsia="ru-RU"/>
        </w:rPr>
        <w:fldChar w:fldCharType="end"/>
      </w:r>
    </w:p>
    <w:p w:rsidR="00496A34" w:rsidRDefault="00496A34" w:rsidP="00496A34">
      <w:pPr>
        <w:spacing w:before="100" w:beforeAutospacing="1" w:after="100" w:afterAutospacing="1" w:line="240" w:lineRule="auto"/>
        <w:rPr>
          <w:rFonts w:ascii="Trebuchet MS" w:eastAsia="Times New Roman" w:hAnsi="Trebuchet MS" w:cs="Arial"/>
          <w:color w:val="301B08"/>
          <w:sz w:val="21"/>
          <w:szCs w:val="21"/>
          <w:lang w:eastAsia="ru-RU"/>
        </w:rPr>
      </w:pPr>
    </w:p>
    <w:p w:rsidR="00496A34" w:rsidRDefault="00496A34" w:rsidP="00496A34">
      <w:pPr>
        <w:spacing w:before="100" w:beforeAutospacing="1" w:after="100" w:afterAutospacing="1" w:line="240" w:lineRule="auto"/>
        <w:rPr>
          <w:rFonts w:ascii="Trebuchet MS" w:eastAsia="Times New Roman" w:hAnsi="Trebuchet MS" w:cs="Arial"/>
          <w:color w:val="301B08"/>
          <w:sz w:val="21"/>
          <w:szCs w:val="21"/>
          <w:lang w:eastAsia="ru-RU"/>
        </w:rPr>
      </w:pPr>
    </w:p>
    <w:p w:rsidR="00496A34" w:rsidRDefault="00496A34" w:rsidP="00496A34">
      <w:pPr>
        <w:spacing w:before="100" w:beforeAutospacing="1" w:after="100" w:afterAutospacing="1" w:line="240" w:lineRule="auto"/>
        <w:rPr>
          <w:rFonts w:ascii="Trebuchet MS" w:eastAsia="Times New Roman" w:hAnsi="Trebuchet MS" w:cs="Arial"/>
          <w:color w:val="301B08"/>
          <w:sz w:val="21"/>
          <w:szCs w:val="21"/>
          <w:lang w:eastAsia="ru-RU"/>
        </w:rPr>
      </w:pPr>
    </w:p>
    <w:p w:rsidR="00496A34" w:rsidRDefault="00496A34" w:rsidP="00496A34">
      <w:pPr>
        <w:spacing w:before="100" w:beforeAutospacing="1" w:after="100" w:afterAutospacing="1" w:line="240" w:lineRule="auto"/>
        <w:rPr>
          <w:rFonts w:ascii="Trebuchet MS" w:eastAsia="Times New Roman" w:hAnsi="Trebuchet MS" w:cs="Arial"/>
          <w:color w:val="301B08"/>
          <w:sz w:val="21"/>
          <w:szCs w:val="21"/>
          <w:lang w:eastAsia="ru-RU"/>
        </w:rPr>
      </w:pPr>
    </w:p>
    <w:p w:rsidR="00496A34" w:rsidRDefault="00496A34" w:rsidP="00496A34">
      <w:pPr>
        <w:spacing w:before="100" w:beforeAutospacing="1" w:after="100" w:afterAutospacing="1" w:line="240" w:lineRule="auto"/>
        <w:rPr>
          <w:rFonts w:ascii="Trebuchet MS" w:eastAsia="Times New Roman" w:hAnsi="Trebuchet MS" w:cs="Arial"/>
          <w:color w:val="301B08"/>
          <w:sz w:val="21"/>
          <w:szCs w:val="21"/>
          <w:lang w:eastAsia="ru-RU"/>
        </w:rPr>
      </w:pPr>
    </w:p>
    <w:p w:rsidR="005D329A" w:rsidRPr="00496A34" w:rsidRDefault="0067657E" w:rsidP="00496A34">
      <w:pPr>
        <w:spacing w:before="100" w:beforeAutospacing="1" w:after="100" w:afterAutospacing="1" w:line="240" w:lineRule="auto"/>
        <w:rPr>
          <w:rFonts w:ascii="Trebuchet MS" w:eastAsia="Times New Roman" w:hAnsi="Trebuchet MS" w:cs="Arial"/>
          <w:color w:val="301B08"/>
          <w:sz w:val="21"/>
          <w:szCs w:val="21"/>
          <w:lang w:eastAsia="ru-RU"/>
        </w:rPr>
      </w:pPr>
      <w:r w:rsidRPr="005D329A">
        <w:rPr>
          <w:rFonts w:ascii="Trebuchet MS" w:eastAsia="Times New Roman" w:hAnsi="Trebuchet MS" w:cs="Arial"/>
          <w:color w:val="301B08"/>
          <w:sz w:val="21"/>
          <w:szCs w:val="21"/>
          <w:lang w:eastAsia="ru-RU"/>
        </w:rPr>
        <w:lastRenderedPageBreak/>
        <w:fldChar w:fldCharType="begin"/>
      </w:r>
      <w:r w:rsidR="005D329A" w:rsidRPr="005D329A">
        <w:rPr>
          <w:rFonts w:ascii="Trebuchet MS" w:eastAsia="Times New Roman" w:hAnsi="Trebuchet MS" w:cs="Arial"/>
          <w:color w:val="301B08"/>
          <w:sz w:val="21"/>
          <w:szCs w:val="21"/>
          <w:lang w:eastAsia="ru-RU"/>
        </w:rPr>
        <w:instrText xml:space="preserve"> HYPERLINK "https://iqsha.ru/uprazhneniya/4-goda/izuchaem-obratnyjj-schet-ot-10-do-1/" \o "" </w:instrText>
      </w:r>
      <w:r w:rsidRPr="005D329A">
        <w:rPr>
          <w:rFonts w:ascii="Trebuchet MS" w:eastAsia="Times New Roman" w:hAnsi="Trebuchet MS" w:cs="Arial"/>
          <w:color w:val="301B08"/>
          <w:sz w:val="21"/>
          <w:szCs w:val="21"/>
          <w:lang w:eastAsia="ru-RU"/>
        </w:rPr>
        <w:fldChar w:fldCharType="separate"/>
      </w:r>
      <w:r w:rsidR="005D329A" w:rsidRPr="005D329A">
        <w:rPr>
          <w:rFonts w:ascii="Trebuchet MS" w:eastAsia="Times New Roman" w:hAnsi="Trebuchet MS" w:cs="Arial"/>
          <w:color w:val="2E96D3"/>
          <w:sz w:val="21"/>
          <w:szCs w:val="21"/>
          <w:lang w:eastAsia="ru-RU"/>
        </w:rPr>
        <w:t>Учимся обратному счету от 10 до 1</w:t>
      </w:r>
    </w:p>
    <w:p w:rsidR="005D329A" w:rsidRPr="005D329A" w:rsidRDefault="005D329A" w:rsidP="005D329A">
      <w:pPr>
        <w:spacing w:before="100" w:beforeAutospacing="1" w:after="100" w:afterAutospacing="1" w:line="240" w:lineRule="auto"/>
        <w:ind w:left="-585"/>
        <w:rPr>
          <w:rFonts w:ascii="Trebuchet MS" w:eastAsia="Times New Roman" w:hAnsi="Trebuchet MS" w:cs="Arial"/>
          <w:color w:val="2E96D3"/>
          <w:sz w:val="21"/>
          <w:szCs w:val="21"/>
          <w:lang w:eastAsia="ru-RU"/>
        </w:rPr>
      </w:pPr>
      <w:r>
        <w:rPr>
          <w:rFonts w:ascii="Trebuchet MS" w:eastAsia="Times New Roman" w:hAnsi="Trebuchet MS" w:cs="Arial"/>
          <w:noProof/>
          <w:color w:val="2E96D3"/>
          <w:sz w:val="21"/>
          <w:szCs w:val="21"/>
          <w:lang w:eastAsia="ru-RU"/>
        </w:rPr>
        <w:drawing>
          <wp:inline distT="0" distB="0" distL="0" distR="0">
            <wp:extent cx="2476500" cy="1724025"/>
            <wp:effectExtent l="19050" t="0" r="0" b="0"/>
            <wp:docPr id="63" name="Рисунок 63" descr="https://iqsha3.cdnvideo.ru/upload/exercises/1/8/i_185/preview.png">
              <a:hlinkClick xmlns:a="http://schemas.openxmlformats.org/drawingml/2006/main" r:id="rId7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qsha3.cdnvideo.ru/upload/exercises/1/8/i_185/preview.png">
                      <a:hlinkClick r:id="rId74" tooltip="&quot;&quot;"/>
                    </pic:cNvPr>
                    <pic:cNvPicPr>
                      <a:picLocks noChangeAspect="1" noChangeArrowheads="1"/>
                    </pic:cNvPicPr>
                  </pic:nvPicPr>
                  <pic:blipFill>
                    <a:blip r:embed="rId75" cstate="print"/>
                    <a:srcRect/>
                    <a:stretch>
                      <a:fillRect/>
                    </a:stretch>
                  </pic:blipFill>
                  <pic:spPr bwMode="auto">
                    <a:xfrm>
                      <a:off x="0" y="0"/>
                      <a:ext cx="2476500" cy="1724025"/>
                    </a:xfrm>
                    <a:prstGeom prst="rect">
                      <a:avLst/>
                    </a:prstGeom>
                    <a:noFill/>
                    <a:ln w="9525">
                      <a:noFill/>
                      <a:miter lim="800000"/>
                      <a:headEnd/>
                      <a:tailEnd/>
                    </a:ln>
                  </pic:spPr>
                </pic:pic>
              </a:graphicData>
            </a:graphic>
          </wp:inline>
        </w:drawing>
      </w:r>
    </w:p>
    <w:p w:rsidR="005D329A" w:rsidRPr="005D329A" w:rsidRDefault="0067657E" w:rsidP="005D329A">
      <w:pPr>
        <w:spacing w:before="100" w:beforeAutospacing="1" w:after="100" w:afterAutospacing="1" w:line="240" w:lineRule="auto"/>
        <w:ind w:left="-585"/>
        <w:rPr>
          <w:rFonts w:ascii="Trebuchet MS" w:eastAsia="Times New Roman" w:hAnsi="Trebuchet MS" w:cs="Arial"/>
          <w:color w:val="301B08"/>
          <w:sz w:val="21"/>
          <w:szCs w:val="21"/>
          <w:lang w:eastAsia="ru-RU"/>
        </w:rPr>
      </w:pPr>
      <w:r w:rsidRPr="005D329A">
        <w:rPr>
          <w:rFonts w:ascii="Trebuchet MS" w:eastAsia="Times New Roman" w:hAnsi="Trebuchet MS" w:cs="Arial"/>
          <w:color w:val="301B08"/>
          <w:sz w:val="21"/>
          <w:szCs w:val="21"/>
          <w:lang w:eastAsia="ru-RU"/>
        </w:rPr>
        <w:fldChar w:fldCharType="end"/>
      </w:r>
    </w:p>
    <w:p w:rsidR="005D329A" w:rsidRPr="005D329A" w:rsidRDefault="0067657E" w:rsidP="005D329A">
      <w:pPr>
        <w:numPr>
          <w:ilvl w:val="0"/>
          <w:numId w:val="8"/>
        </w:numPr>
        <w:spacing w:before="100" w:beforeAutospacing="1" w:after="100" w:afterAutospacing="1" w:line="240" w:lineRule="auto"/>
        <w:ind w:left="-585"/>
        <w:rPr>
          <w:rFonts w:ascii="Trebuchet MS" w:eastAsia="Times New Roman" w:hAnsi="Trebuchet MS" w:cs="Arial"/>
          <w:color w:val="301B08"/>
          <w:sz w:val="21"/>
          <w:szCs w:val="21"/>
          <w:lang w:eastAsia="ru-RU"/>
        </w:rPr>
      </w:pPr>
      <w:hyperlink r:id="rId76" w:history="1">
        <w:r w:rsidR="005D329A" w:rsidRPr="005D329A">
          <w:rPr>
            <w:rFonts w:ascii="Trebuchet MS" w:eastAsia="Times New Roman" w:hAnsi="Trebuchet MS" w:cs="Arial"/>
            <w:color w:val="2E96D3"/>
            <w:sz w:val="21"/>
            <w:szCs w:val="21"/>
            <w:lang w:eastAsia="ru-RU"/>
          </w:rPr>
          <w:t>Числовая прямая (до 10)</w:t>
        </w:r>
      </w:hyperlink>
    </w:p>
    <w:p w:rsidR="005D329A" w:rsidRPr="005D329A" w:rsidRDefault="005D329A" w:rsidP="005D329A">
      <w:pPr>
        <w:spacing w:after="120" w:line="240" w:lineRule="auto"/>
        <w:ind w:left="-1425"/>
        <w:outlineLvl w:val="2"/>
        <w:rPr>
          <w:rFonts w:ascii="inherit" w:eastAsia="Times New Roman" w:hAnsi="inherit" w:cs="Arial"/>
          <w:color w:val="301B08"/>
          <w:sz w:val="30"/>
          <w:szCs w:val="30"/>
          <w:lang w:eastAsia="ru-RU"/>
        </w:rPr>
      </w:pPr>
      <w:r w:rsidRPr="005D329A">
        <w:rPr>
          <w:rFonts w:ascii="inherit" w:eastAsia="Times New Roman" w:hAnsi="inherit" w:cs="Arial"/>
          <w:color w:val="301B08"/>
          <w:sz w:val="30"/>
          <w:szCs w:val="30"/>
          <w:lang w:eastAsia="ru-RU"/>
        </w:rPr>
        <w:t>Счет до 20</w:t>
      </w:r>
    </w:p>
    <w:p w:rsidR="005D329A" w:rsidRPr="005D329A" w:rsidRDefault="0067657E" w:rsidP="005D329A">
      <w:pPr>
        <w:numPr>
          <w:ilvl w:val="0"/>
          <w:numId w:val="9"/>
        </w:numPr>
        <w:spacing w:before="100" w:beforeAutospacing="1" w:after="100" w:afterAutospacing="1" w:line="240" w:lineRule="auto"/>
        <w:ind w:left="-585"/>
        <w:rPr>
          <w:rFonts w:ascii="Trebuchet MS" w:eastAsia="Times New Roman" w:hAnsi="Trebuchet MS" w:cs="Arial"/>
          <w:color w:val="2E96D3"/>
          <w:sz w:val="21"/>
          <w:szCs w:val="21"/>
          <w:lang w:eastAsia="ru-RU"/>
        </w:rPr>
      </w:pPr>
      <w:r w:rsidRPr="005D329A">
        <w:rPr>
          <w:rFonts w:ascii="Trebuchet MS" w:eastAsia="Times New Roman" w:hAnsi="Trebuchet MS" w:cs="Arial"/>
          <w:color w:val="301B08"/>
          <w:sz w:val="21"/>
          <w:szCs w:val="21"/>
          <w:lang w:eastAsia="ru-RU"/>
        </w:rPr>
        <w:fldChar w:fldCharType="begin"/>
      </w:r>
      <w:r w:rsidR="005D329A" w:rsidRPr="005D329A">
        <w:rPr>
          <w:rFonts w:ascii="Trebuchet MS" w:eastAsia="Times New Roman" w:hAnsi="Trebuchet MS" w:cs="Arial"/>
          <w:color w:val="301B08"/>
          <w:sz w:val="21"/>
          <w:szCs w:val="21"/>
          <w:lang w:eastAsia="ru-RU"/>
        </w:rPr>
        <w:instrText xml:space="preserve"> HYPERLINK "https://iqsha.ru/uprazhneniya/4-goda/izuchaem-chisla-10-20/" \o "" </w:instrText>
      </w:r>
      <w:r w:rsidRPr="005D329A">
        <w:rPr>
          <w:rFonts w:ascii="Trebuchet MS" w:eastAsia="Times New Roman" w:hAnsi="Trebuchet MS" w:cs="Arial"/>
          <w:color w:val="301B08"/>
          <w:sz w:val="21"/>
          <w:szCs w:val="21"/>
          <w:lang w:eastAsia="ru-RU"/>
        </w:rPr>
        <w:fldChar w:fldCharType="separate"/>
      </w:r>
      <w:r w:rsidR="005D329A" w:rsidRPr="005D329A">
        <w:rPr>
          <w:rFonts w:ascii="Trebuchet MS" w:eastAsia="Times New Roman" w:hAnsi="Trebuchet MS" w:cs="Arial"/>
          <w:color w:val="2E96D3"/>
          <w:sz w:val="21"/>
          <w:szCs w:val="21"/>
          <w:lang w:eastAsia="ru-RU"/>
        </w:rPr>
        <w:t>Изучаем числа 10-20</w:t>
      </w:r>
    </w:p>
    <w:p w:rsidR="005D329A" w:rsidRPr="005D329A" w:rsidRDefault="005D329A" w:rsidP="005D329A">
      <w:pPr>
        <w:spacing w:before="100" w:beforeAutospacing="1" w:after="100" w:afterAutospacing="1" w:line="240" w:lineRule="auto"/>
        <w:ind w:left="-585"/>
        <w:rPr>
          <w:rFonts w:ascii="Trebuchet MS" w:eastAsia="Times New Roman" w:hAnsi="Trebuchet MS" w:cs="Arial"/>
          <w:color w:val="2E96D3"/>
          <w:sz w:val="21"/>
          <w:szCs w:val="21"/>
          <w:lang w:eastAsia="ru-RU"/>
        </w:rPr>
      </w:pPr>
      <w:r>
        <w:rPr>
          <w:rFonts w:ascii="Trebuchet MS" w:eastAsia="Times New Roman" w:hAnsi="Trebuchet MS" w:cs="Arial"/>
          <w:noProof/>
          <w:color w:val="2E96D3"/>
          <w:sz w:val="21"/>
          <w:szCs w:val="21"/>
          <w:lang w:eastAsia="ru-RU"/>
        </w:rPr>
        <w:drawing>
          <wp:inline distT="0" distB="0" distL="0" distR="0">
            <wp:extent cx="2381250" cy="2381250"/>
            <wp:effectExtent l="19050" t="0" r="0" b="0"/>
            <wp:docPr id="71" name="Рисунок 71" descr="https://iqsha3.cdnvideo.ru/upload/exercises/1/9/i_198/scr38.jpg">
              <a:hlinkClick xmlns:a="http://schemas.openxmlformats.org/drawingml/2006/main" r:id="rId7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iqsha3.cdnvideo.ru/upload/exercises/1/9/i_198/scr38.jpg">
                      <a:hlinkClick r:id="rId77" tooltip="&quot;&quot;"/>
                    </pic:cNvPr>
                    <pic:cNvPicPr>
                      <a:picLocks noChangeAspect="1" noChangeArrowheads="1"/>
                    </pic:cNvPicPr>
                  </pic:nvPicPr>
                  <pic:blipFill>
                    <a:blip r:embed="rId78"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rsidR="005D329A" w:rsidRPr="00496A34" w:rsidRDefault="0067657E" w:rsidP="00496A34">
      <w:pPr>
        <w:spacing w:before="100" w:beforeAutospacing="1" w:after="100" w:afterAutospacing="1" w:line="240" w:lineRule="auto"/>
        <w:rPr>
          <w:rFonts w:ascii="Trebuchet MS" w:eastAsia="Times New Roman" w:hAnsi="Trebuchet MS" w:cs="Arial"/>
          <w:color w:val="301B08"/>
          <w:sz w:val="21"/>
          <w:szCs w:val="21"/>
          <w:lang w:eastAsia="ru-RU"/>
        </w:rPr>
      </w:pPr>
      <w:r w:rsidRPr="005D329A">
        <w:rPr>
          <w:rFonts w:ascii="Trebuchet MS" w:eastAsia="Times New Roman" w:hAnsi="Trebuchet MS" w:cs="Arial"/>
          <w:color w:val="301B08"/>
          <w:sz w:val="21"/>
          <w:szCs w:val="21"/>
          <w:lang w:eastAsia="ru-RU"/>
        </w:rPr>
        <w:fldChar w:fldCharType="end"/>
      </w:r>
      <w:r w:rsidR="005D329A" w:rsidRPr="005D329A">
        <w:rPr>
          <w:rFonts w:ascii="inherit" w:eastAsia="Times New Roman" w:hAnsi="inherit" w:cs="Arial"/>
          <w:color w:val="301B08"/>
          <w:sz w:val="30"/>
          <w:szCs w:val="30"/>
          <w:lang w:eastAsia="ru-RU"/>
        </w:rPr>
        <w:t>Математика</w:t>
      </w:r>
    </w:p>
    <w:p w:rsidR="005D329A" w:rsidRPr="005D329A" w:rsidRDefault="0067657E" w:rsidP="005D329A">
      <w:pPr>
        <w:numPr>
          <w:ilvl w:val="0"/>
          <w:numId w:val="10"/>
        </w:numPr>
        <w:spacing w:before="100" w:beforeAutospacing="1" w:after="100" w:afterAutospacing="1" w:line="240" w:lineRule="auto"/>
        <w:ind w:left="-585"/>
        <w:rPr>
          <w:rFonts w:ascii="Trebuchet MS" w:eastAsia="Times New Roman" w:hAnsi="Trebuchet MS" w:cs="Arial"/>
          <w:color w:val="2E96D3"/>
          <w:sz w:val="21"/>
          <w:szCs w:val="21"/>
          <w:lang w:eastAsia="ru-RU"/>
        </w:rPr>
      </w:pPr>
      <w:r w:rsidRPr="005D329A">
        <w:rPr>
          <w:rFonts w:ascii="Trebuchet MS" w:eastAsia="Times New Roman" w:hAnsi="Trebuchet MS" w:cs="Arial"/>
          <w:color w:val="301B08"/>
          <w:sz w:val="21"/>
          <w:szCs w:val="21"/>
          <w:lang w:eastAsia="ru-RU"/>
        </w:rPr>
        <w:fldChar w:fldCharType="begin"/>
      </w:r>
      <w:r w:rsidR="005D329A" w:rsidRPr="005D329A">
        <w:rPr>
          <w:rFonts w:ascii="Trebuchet MS" w:eastAsia="Times New Roman" w:hAnsi="Trebuchet MS" w:cs="Arial"/>
          <w:color w:val="301B08"/>
          <w:sz w:val="21"/>
          <w:szCs w:val="21"/>
          <w:lang w:eastAsia="ru-RU"/>
        </w:rPr>
        <w:instrText xml:space="preserve"> HYPERLINK "https://iqsha.ru/uprazhneniya/4-goda/zadachi-do10/" \o "" </w:instrText>
      </w:r>
      <w:r w:rsidRPr="005D329A">
        <w:rPr>
          <w:rFonts w:ascii="Trebuchet MS" w:eastAsia="Times New Roman" w:hAnsi="Trebuchet MS" w:cs="Arial"/>
          <w:color w:val="301B08"/>
          <w:sz w:val="21"/>
          <w:szCs w:val="21"/>
          <w:lang w:eastAsia="ru-RU"/>
        </w:rPr>
        <w:fldChar w:fldCharType="separate"/>
      </w:r>
      <w:r w:rsidR="005D329A" w:rsidRPr="005D329A">
        <w:rPr>
          <w:rFonts w:ascii="Trebuchet MS" w:eastAsia="Times New Roman" w:hAnsi="Trebuchet MS" w:cs="Arial"/>
          <w:color w:val="2E96D3"/>
          <w:sz w:val="21"/>
          <w:szCs w:val="21"/>
          <w:lang w:eastAsia="ru-RU"/>
        </w:rPr>
        <w:t>Учимся решать задачи (до 10)</w:t>
      </w:r>
      <w:r w:rsidR="00496A34">
        <w:rPr>
          <w:rFonts w:ascii="Trebuchet MS" w:eastAsia="Times New Roman" w:hAnsi="Trebuchet MS" w:cs="Arial"/>
          <w:color w:val="2E96D3"/>
          <w:sz w:val="21"/>
          <w:szCs w:val="21"/>
          <w:lang w:eastAsia="ru-RU"/>
        </w:rPr>
        <w:t xml:space="preserve">                                                    </w:t>
      </w:r>
      <w:r w:rsidR="00496A34" w:rsidRPr="00496A34">
        <w:t xml:space="preserve"> </w:t>
      </w:r>
      <w:r w:rsidR="00496A34" w:rsidRPr="00496A34">
        <w:rPr>
          <w:rFonts w:ascii="Trebuchet MS" w:eastAsia="Times New Roman" w:hAnsi="Trebuchet MS" w:cs="Arial"/>
          <w:color w:val="2E96D3"/>
          <w:sz w:val="21"/>
          <w:szCs w:val="21"/>
          <w:lang w:eastAsia="ru-RU"/>
        </w:rPr>
        <w:t>Сложение в пределах 5</w:t>
      </w:r>
    </w:p>
    <w:p w:rsidR="005D329A" w:rsidRPr="005D329A" w:rsidRDefault="005D329A" w:rsidP="005D329A">
      <w:pPr>
        <w:spacing w:before="100" w:beforeAutospacing="1" w:after="100" w:afterAutospacing="1" w:line="240" w:lineRule="auto"/>
        <w:ind w:left="-585"/>
        <w:rPr>
          <w:rFonts w:ascii="Trebuchet MS" w:eastAsia="Times New Roman" w:hAnsi="Trebuchet MS" w:cs="Arial"/>
          <w:color w:val="2E96D3"/>
          <w:sz w:val="21"/>
          <w:szCs w:val="21"/>
          <w:lang w:eastAsia="ru-RU"/>
        </w:rPr>
      </w:pPr>
      <w:r>
        <w:rPr>
          <w:rFonts w:ascii="Trebuchet MS" w:eastAsia="Times New Roman" w:hAnsi="Trebuchet MS" w:cs="Arial"/>
          <w:noProof/>
          <w:color w:val="2E96D3"/>
          <w:sz w:val="21"/>
          <w:szCs w:val="21"/>
          <w:lang w:eastAsia="ru-RU"/>
        </w:rPr>
        <w:drawing>
          <wp:inline distT="0" distB="0" distL="0" distR="0">
            <wp:extent cx="2676525" cy="2190750"/>
            <wp:effectExtent l="19050" t="0" r="9525" b="0"/>
            <wp:docPr id="73" name="Рисунок 73" descr="https://iqsha3.cdnvideo.ru/upload/exercises/2/9/i_291/urz10.png">
              <a:hlinkClick xmlns:a="http://schemas.openxmlformats.org/drawingml/2006/main" r:id="rId7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iqsha3.cdnvideo.ru/upload/exercises/2/9/i_291/urz10.png">
                      <a:hlinkClick r:id="rId79" tooltip="&quot;&quot;"/>
                    </pic:cNvPr>
                    <pic:cNvPicPr>
                      <a:picLocks noChangeAspect="1" noChangeArrowheads="1"/>
                    </pic:cNvPicPr>
                  </pic:nvPicPr>
                  <pic:blipFill>
                    <a:blip r:embed="rId80" cstate="print"/>
                    <a:srcRect t="8541" b="9609"/>
                    <a:stretch>
                      <a:fillRect/>
                    </a:stretch>
                  </pic:blipFill>
                  <pic:spPr bwMode="auto">
                    <a:xfrm>
                      <a:off x="0" y="0"/>
                      <a:ext cx="2676525" cy="2190750"/>
                    </a:xfrm>
                    <a:prstGeom prst="rect">
                      <a:avLst/>
                    </a:prstGeom>
                    <a:noFill/>
                    <a:ln w="9525">
                      <a:noFill/>
                      <a:miter lim="800000"/>
                      <a:headEnd/>
                      <a:tailEnd/>
                    </a:ln>
                  </pic:spPr>
                </pic:pic>
              </a:graphicData>
            </a:graphic>
          </wp:inline>
        </w:drawing>
      </w:r>
      <w:r w:rsidR="00496A34" w:rsidRPr="00496A34">
        <w:rPr>
          <w:rFonts w:ascii="Trebuchet MS" w:eastAsia="Times New Roman" w:hAnsi="Trebuchet MS" w:cs="Arial"/>
          <w:noProof/>
          <w:color w:val="2E96D3"/>
          <w:sz w:val="21"/>
          <w:szCs w:val="21"/>
          <w:lang w:eastAsia="ru-RU"/>
        </w:rPr>
        <w:drawing>
          <wp:inline distT="0" distB="0" distL="0" distR="0">
            <wp:extent cx="3219450" cy="2152650"/>
            <wp:effectExtent l="19050" t="0" r="0" b="0"/>
            <wp:docPr id="40" name="Рисунок 74" descr="https://iqsha3.cdnvideo.ru/upload/exercises/1/4/i_141/scr45.jpg">
              <a:hlinkClick xmlns:a="http://schemas.openxmlformats.org/drawingml/2006/main" r:id="rId8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iqsha3.cdnvideo.ru/upload/exercises/1/4/i_141/scr45.jpg">
                      <a:hlinkClick r:id="rId81" tooltip="&quot;&quot;"/>
                    </pic:cNvPr>
                    <pic:cNvPicPr>
                      <a:picLocks noChangeAspect="1" noChangeArrowheads="1"/>
                    </pic:cNvPicPr>
                  </pic:nvPicPr>
                  <pic:blipFill>
                    <a:blip r:embed="rId82" cstate="print"/>
                    <a:srcRect t="6983" r="5586" b="29888"/>
                    <a:stretch>
                      <a:fillRect/>
                    </a:stretch>
                  </pic:blipFill>
                  <pic:spPr bwMode="auto">
                    <a:xfrm>
                      <a:off x="0" y="0"/>
                      <a:ext cx="3219450" cy="2152650"/>
                    </a:xfrm>
                    <a:prstGeom prst="rect">
                      <a:avLst/>
                    </a:prstGeom>
                    <a:noFill/>
                    <a:ln w="9525">
                      <a:noFill/>
                      <a:miter lim="800000"/>
                      <a:headEnd/>
                      <a:tailEnd/>
                    </a:ln>
                  </pic:spPr>
                </pic:pic>
              </a:graphicData>
            </a:graphic>
          </wp:inline>
        </w:drawing>
      </w:r>
    </w:p>
    <w:p w:rsidR="005D329A" w:rsidRPr="005D329A" w:rsidRDefault="0067657E" w:rsidP="005D329A">
      <w:pPr>
        <w:spacing w:before="100" w:beforeAutospacing="1" w:after="100" w:afterAutospacing="1" w:line="240" w:lineRule="auto"/>
        <w:ind w:left="-585"/>
        <w:rPr>
          <w:rFonts w:ascii="Trebuchet MS" w:eastAsia="Times New Roman" w:hAnsi="Trebuchet MS" w:cs="Arial"/>
          <w:color w:val="301B08"/>
          <w:sz w:val="21"/>
          <w:szCs w:val="21"/>
          <w:lang w:eastAsia="ru-RU"/>
        </w:rPr>
      </w:pPr>
      <w:r w:rsidRPr="005D329A">
        <w:rPr>
          <w:rFonts w:ascii="Trebuchet MS" w:eastAsia="Times New Roman" w:hAnsi="Trebuchet MS" w:cs="Arial"/>
          <w:color w:val="301B08"/>
          <w:sz w:val="21"/>
          <w:szCs w:val="21"/>
          <w:lang w:eastAsia="ru-RU"/>
        </w:rPr>
        <w:lastRenderedPageBreak/>
        <w:fldChar w:fldCharType="end"/>
      </w:r>
    </w:p>
    <w:p w:rsidR="005D329A" w:rsidRPr="00496A34" w:rsidRDefault="0067657E" w:rsidP="00496A34">
      <w:pPr>
        <w:spacing w:before="100" w:beforeAutospacing="1" w:after="100" w:afterAutospacing="1" w:line="240" w:lineRule="auto"/>
        <w:rPr>
          <w:rFonts w:ascii="Trebuchet MS" w:eastAsia="Times New Roman" w:hAnsi="Trebuchet MS" w:cs="Arial"/>
          <w:color w:val="301B08"/>
          <w:sz w:val="21"/>
          <w:szCs w:val="21"/>
          <w:lang w:eastAsia="ru-RU"/>
        </w:rPr>
      </w:pPr>
      <w:r w:rsidRPr="005D329A">
        <w:rPr>
          <w:rFonts w:ascii="Trebuchet MS" w:eastAsia="Times New Roman" w:hAnsi="Trebuchet MS" w:cs="Arial"/>
          <w:color w:val="301B08"/>
          <w:sz w:val="21"/>
          <w:szCs w:val="21"/>
          <w:lang w:eastAsia="ru-RU"/>
        </w:rPr>
        <w:fldChar w:fldCharType="begin"/>
      </w:r>
      <w:r w:rsidR="005D329A" w:rsidRPr="005D329A">
        <w:rPr>
          <w:rFonts w:ascii="Trebuchet MS" w:eastAsia="Times New Roman" w:hAnsi="Trebuchet MS" w:cs="Arial"/>
          <w:color w:val="301B08"/>
          <w:sz w:val="21"/>
          <w:szCs w:val="21"/>
          <w:lang w:eastAsia="ru-RU"/>
        </w:rPr>
        <w:instrText xml:space="preserve"> HYPERLINK "https://iqsha.ru/uprazhneniya/4-goda/vychitanie-v-predelakh-5/" \o "" </w:instrText>
      </w:r>
      <w:r w:rsidRPr="005D329A">
        <w:rPr>
          <w:rFonts w:ascii="Trebuchet MS" w:eastAsia="Times New Roman" w:hAnsi="Trebuchet MS" w:cs="Arial"/>
          <w:color w:val="301B08"/>
          <w:sz w:val="21"/>
          <w:szCs w:val="21"/>
          <w:lang w:eastAsia="ru-RU"/>
        </w:rPr>
        <w:fldChar w:fldCharType="separate"/>
      </w:r>
      <w:r w:rsidR="005D329A" w:rsidRPr="005D329A">
        <w:rPr>
          <w:rFonts w:ascii="Trebuchet MS" w:eastAsia="Times New Roman" w:hAnsi="Trebuchet MS" w:cs="Arial"/>
          <w:color w:val="2E96D3"/>
          <w:sz w:val="21"/>
          <w:szCs w:val="21"/>
          <w:lang w:eastAsia="ru-RU"/>
        </w:rPr>
        <w:t>Вычитание в пределах 5</w:t>
      </w:r>
      <w:r w:rsidR="00496A34" w:rsidRPr="00496A34">
        <w:t xml:space="preserve"> </w:t>
      </w:r>
      <w:r w:rsidR="00496A34">
        <w:t xml:space="preserve">                                                             </w:t>
      </w:r>
      <w:r w:rsidR="00496A34" w:rsidRPr="00496A34">
        <w:rPr>
          <w:rFonts w:ascii="Trebuchet MS" w:eastAsia="Times New Roman" w:hAnsi="Trebuchet MS" w:cs="Arial"/>
          <w:color w:val="2E96D3"/>
          <w:sz w:val="21"/>
          <w:szCs w:val="21"/>
          <w:lang w:eastAsia="ru-RU"/>
        </w:rPr>
        <w:t>Сложение в пределах 10 - I ступень</w:t>
      </w:r>
    </w:p>
    <w:p w:rsidR="005D329A" w:rsidRPr="005D329A" w:rsidRDefault="005D329A" w:rsidP="005D329A">
      <w:pPr>
        <w:spacing w:before="100" w:beforeAutospacing="1" w:after="100" w:afterAutospacing="1" w:line="240" w:lineRule="auto"/>
        <w:ind w:left="-585"/>
        <w:rPr>
          <w:rFonts w:ascii="Trebuchet MS" w:eastAsia="Times New Roman" w:hAnsi="Trebuchet MS" w:cs="Arial"/>
          <w:color w:val="2E96D3"/>
          <w:sz w:val="21"/>
          <w:szCs w:val="21"/>
          <w:lang w:eastAsia="ru-RU"/>
        </w:rPr>
      </w:pPr>
      <w:r>
        <w:rPr>
          <w:rFonts w:ascii="Trebuchet MS" w:eastAsia="Times New Roman" w:hAnsi="Trebuchet MS" w:cs="Arial"/>
          <w:noProof/>
          <w:color w:val="2E96D3"/>
          <w:sz w:val="21"/>
          <w:szCs w:val="21"/>
          <w:lang w:eastAsia="ru-RU"/>
        </w:rPr>
        <w:drawing>
          <wp:inline distT="0" distB="0" distL="0" distR="0">
            <wp:extent cx="3200400" cy="1285875"/>
            <wp:effectExtent l="19050" t="0" r="0" b="0"/>
            <wp:docPr id="75" name="Рисунок 75" descr="https://iqsha3.cdnvideo.ru/upload/exercises/1/4/i_145/scr46.jpg">
              <a:hlinkClick xmlns:a="http://schemas.openxmlformats.org/drawingml/2006/main" r:id="rId8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iqsha3.cdnvideo.ru/upload/exercises/1/4/i_145/scr46.jpg">
                      <a:hlinkClick r:id="rId83" tooltip="&quot;&quot;"/>
                    </pic:cNvPr>
                    <pic:cNvPicPr>
                      <a:picLocks noChangeAspect="1" noChangeArrowheads="1"/>
                    </pic:cNvPicPr>
                  </pic:nvPicPr>
                  <pic:blipFill>
                    <a:blip r:embed="rId84" cstate="print"/>
                    <a:srcRect t="18155" b="41667"/>
                    <a:stretch>
                      <a:fillRect/>
                    </a:stretch>
                  </pic:blipFill>
                  <pic:spPr bwMode="auto">
                    <a:xfrm>
                      <a:off x="0" y="0"/>
                      <a:ext cx="3200400" cy="1285875"/>
                    </a:xfrm>
                    <a:prstGeom prst="rect">
                      <a:avLst/>
                    </a:prstGeom>
                    <a:noFill/>
                    <a:ln w="9525">
                      <a:noFill/>
                      <a:miter lim="800000"/>
                      <a:headEnd/>
                      <a:tailEnd/>
                    </a:ln>
                  </pic:spPr>
                </pic:pic>
              </a:graphicData>
            </a:graphic>
          </wp:inline>
        </w:drawing>
      </w:r>
      <w:r w:rsidR="00496A34" w:rsidRPr="00496A34">
        <w:rPr>
          <w:rFonts w:ascii="Trebuchet MS" w:eastAsia="Times New Roman" w:hAnsi="Trebuchet MS" w:cs="Arial"/>
          <w:noProof/>
          <w:color w:val="2E96D3"/>
          <w:sz w:val="21"/>
          <w:szCs w:val="21"/>
          <w:lang w:eastAsia="ru-RU"/>
        </w:rPr>
        <w:drawing>
          <wp:inline distT="0" distB="0" distL="0" distR="0">
            <wp:extent cx="2381250" cy="1714500"/>
            <wp:effectExtent l="19050" t="0" r="0" b="0"/>
            <wp:docPr id="49" name="Рисунок 76" descr="https://iqsha3.cdnvideo.ru/upload/exercises/1/4/i_142/scr47.jpg">
              <a:hlinkClick xmlns:a="http://schemas.openxmlformats.org/drawingml/2006/main" r:id="rId8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iqsha3.cdnvideo.ru/upload/exercises/1/4/i_142/scr47.jpg">
                      <a:hlinkClick r:id="rId85" tooltip="&quot;&quot;"/>
                    </pic:cNvPr>
                    <pic:cNvPicPr>
                      <a:picLocks noChangeAspect="1" noChangeArrowheads="1"/>
                    </pic:cNvPicPr>
                  </pic:nvPicPr>
                  <pic:blipFill>
                    <a:blip r:embed="rId86" cstate="print"/>
                    <a:srcRect t="8800" b="19200"/>
                    <a:stretch>
                      <a:fillRect/>
                    </a:stretch>
                  </pic:blipFill>
                  <pic:spPr bwMode="auto">
                    <a:xfrm>
                      <a:off x="0" y="0"/>
                      <a:ext cx="2381250" cy="1714500"/>
                    </a:xfrm>
                    <a:prstGeom prst="rect">
                      <a:avLst/>
                    </a:prstGeom>
                    <a:noFill/>
                    <a:ln w="9525">
                      <a:noFill/>
                      <a:miter lim="800000"/>
                      <a:headEnd/>
                      <a:tailEnd/>
                    </a:ln>
                  </pic:spPr>
                </pic:pic>
              </a:graphicData>
            </a:graphic>
          </wp:inline>
        </w:drawing>
      </w:r>
    </w:p>
    <w:p w:rsidR="005D329A" w:rsidRPr="005D329A" w:rsidRDefault="0067657E" w:rsidP="005D329A">
      <w:pPr>
        <w:spacing w:before="100" w:beforeAutospacing="1" w:after="100" w:afterAutospacing="1" w:line="240" w:lineRule="auto"/>
        <w:ind w:left="-585"/>
        <w:rPr>
          <w:rFonts w:ascii="Trebuchet MS" w:eastAsia="Times New Roman" w:hAnsi="Trebuchet MS" w:cs="Arial"/>
          <w:color w:val="301B08"/>
          <w:sz w:val="21"/>
          <w:szCs w:val="21"/>
          <w:lang w:eastAsia="ru-RU"/>
        </w:rPr>
      </w:pPr>
      <w:r w:rsidRPr="005D329A">
        <w:rPr>
          <w:rFonts w:ascii="Trebuchet MS" w:eastAsia="Times New Roman" w:hAnsi="Trebuchet MS" w:cs="Arial"/>
          <w:color w:val="301B08"/>
          <w:sz w:val="21"/>
          <w:szCs w:val="21"/>
          <w:lang w:eastAsia="ru-RU"/>
        </w:rPr>
        <w:fldChar w:fldCharType="end"/>
      </w:r>
    </w:p>
    <w:p w:rsidR="005D329A" w:rsidRPr="00496A34" w:rsidRDefault="0067657E" w:rsidP="00496A34">
      <w:pPr>
        <w:spacing w:before="100" w:beforeAutospacing="1" w:after="100" w:afterAutospacing="1" w:line="240" w:lineRule="auto"/>
        <w:rPr>
          <w:rFonts w:ascii="Trebuchet MS" w:eastAsia="Times New Roman" w:hAnsi="Trebuchet MS" w:cs="Arial"/>
          <w:color w:val="301B08"/>
          <w:sz w:val="21"/>
          <w:szCs w:val="21"/>
          <w:lang w:eastAsia="ru-RU"/>
        </w:rPr>
      </w:pPr>
      <w:r w:rsidRPr="005D329A">
        <w:rPr>
          <w:rFonts w:ascii="Trebuchet MS" w:eastAsia="Times New Roman" w:hAnsi="Trebuchet MS" w:cs="Arial"/>
          <w:color w:val="301B08"/>
          <w:sz w:val="21"/>
          <w:szCs w:val="21"/>
          <w:lang w:eastAsia="ru-RU"/>
        </w:rPr>
        <w:fldChar w:fldCharType="begin"/>
      </w:r>
      <w:r w:rsidR="005D329A" w:rsidRPr="005D329A">
        <w:rPr>
          <w:rFonts w:ascii="Trebuchet MS" w:eastAsia="Times New Roman" w:hAnsi="Trebuchet MS" w:cs="Arial"/>
          <w:color w:val="301B08"/>
          <w:sz w:val="21"/>
          <w:szCs w:val="21"/>
          <w:lang w:eastAsia="ru-RU"/>
        </w:rPr>
        <w:instrText xml:space="preserve"> HYPERLINK "https://iqsha.ru/uprazhneniya/4-goda/vychitanie-v-predelakh-10-1/" \o "" </w:instrText>
      </w:r>
      <w:r w:rsidRPr="005D329A">
        <w:rPr>
          <w:rFonts w:ascii="Trebuchet MS" w:eastAsia="Times New Roman" w:hAnsi="Trebuchet MS" w:cs="Arial"/>
          <w:color w:val="301B08"/>
          <w:sz w:val="21"/>
          <w:szCs w:val="21"/>
          <w:lang w:eastAsia="ru-RU"/>
        </w:rPr>
        <w:fldChar w:fldCharType="separate"/>
      </w:r>
      <w:r w:rsidR="005D329A" w:rsidRPr="005D329A">
        <w:rPr>
          <w:rFonts w:ascii="Trebuchet MS" w:eastAsia="Times New Roman" w:hAnsi="Trebuchet MS" w:cs="Arial"/>
          <w:color w:val="2E96D3"/>
          <w:sz w:val="21"/>
          <w:szCs w:val="21"/>
          <w:lang w:eastAsia="ru-RU"/>
        </w:rPr>
        <w:t>Вычитание в пределах 10 - I ступень</w:t>
      </w:r>
    </w:p>
    <w:p w:rsidR="005D329A" w:rsidRPr="005D329A" w:rsidRDefault="005D329A" w:rsidP="005D329A">
      <w:pPr>
        <w:spacing w:before="100" w:beforeAutospacing="1" w:after="100" w:afterAutospacing="1" w:line="240" w:lineRule="auto"/>
        <w:ind w:left="-585"/>
        <w:rPr>
          <w:rFonts w:ascii="Trebuchet MS" w:eastAsia="Times New Roman" w:hAnsi="Trebuchet MS" w:cs="Arial"/>
          <w:color w:val="2E96D3"/>
          <w:sz w:val="21"/>
          <w:szCs w:val="21"/>
          <w:lang w:eastAsia="ru-RU"/>
        </w:rPr>
      </w:pPr>
      <w:r>
        <w:rPr>
          <w:rFonts w:ascii="Trebuchet MS" w:eastAsia="Times New Roman" w:hAnsi="Trebuchet MS" w:cs="Arial"/>
          <w:noProof/>
          <w:color w:val="2E96D3"/>
          <w:sz w:val="21"/>
          <w:szCs w:val="21"/>
          <w:lang w:eastAsia="ru-RU"/>
        </w:rPr>
        <w:drawing>
          <wp:inline distT="0" distB="0" distL="0" distR="0">
            <wp:extent cx="3150973" cy="1943100"/>
            <wp:effectExtent l="19050" t="0" r="0" b="0"/>
            <wp:docPr id="77" name="Рисунок 77" descr="https://iqsha3.cdnvideo.ru/upload/exercises/1/4/i_146/preview.png">
              <a:hlinkClick xmlns:a="http://schemas.openxmlformats.org/drawingml/2006/main" r:id="rId8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iqsha3.cdnvideo.ru/upload/exercises/1/4/i_146/preview.png">
                      <a:hlinkClick r:id="rId87" tooltip="&quot;&quot;"/>
                    </pic:cNvPr>
                    <pic:cNvPicPr>
                      <a:picLocks noChangeAspect="1" noChangeArrowheads="1"/>
                    </pic:cNvPicPr>
                  </pic:nvPicPr>
                  <pic:blipFill>
                    <a:blip r:embed="rId88" cstate="print"/>
                    <a:srcRect/>
                    <a:stretch>
                      <a:fillRect/>
                    </a:stretch>
                  </pic:blipFill>
                  <pic:spPr bwMode="auto">
                    <a:xfrm>
                      <a:off x="0" y="0"/>
                      <a:ext cx="3150973" cy="1943100"/>
                    </a:xfrm>
                    <a:prstGeom prst="rect">
                      <a:avLst/>
                    </a:prstGeom>
                    <a:noFill/>
                    <a:ln w="9525">
                      <a:noFill/>
                      <a:miter lim="800000"/>
                      <a:headEnd/>
                      <a:tailEnd/>
                    </a:ln>
                  </pic:spPr>
                </pic:pic>
              </a:graphicData>
            </a:graphic>
          </wp:inline>
        </w:drawing>
      </w:r>
    </w:p>
    <w:p w:rsidR="005D329A" w:rsidRPr="005D329A" w:rsidRDefault="0067657E" w:rsidP="005D329A">
      <w:pPr>
        <w:spacing w:before="100" w:beforeAutospacing="1" w:after="100" w:afterAutospacing="1" w:line="240" w:lineRule="auto"/>
        <w:ind w:left="-585"/>
        <w:rPr>
          <w:rFonts w:ascii="Trebuchet MS" w:eastAsia="Times New Roman" w:hAnsi="Trebuchet MS" w:cs="Arial"/>
          <w:color w:val="301B08"/>
          <w:sz w:val="21"/>
          <w:szCs w:val="21"/>
          <w:lang w:eastAsia="ru-RU"/>
        </w:rPr>
      </w:pPr>
      <w:r w:rsidRPr="005D329A">
        <w:rPr>
          <w:rFonts w:ascii="Trebuchet MS" w:eastAsia="Times New Roman" w:hAnsi="Trebuchet MS" w:cs="Arial"/>
          <w:color w:val="301B08"/>
          <w:sz w:val="21"/>
          <w:szCs w:val="21"/>
          <w:lang w:eastAsia="ru-RU"/>
        </w:rPr>
        <w:fldChar w:fldCharType="end"/>
      </w:r>
    </w:p>
    <w:p w:rsidR="005D329A" w:rsidRPr="005D329A" w:rsidRDefault="005D329A" w:rsidP="005D329A">
      <w:pPr>
        <w:spacing w:after="120" w:line="240" w:lineRule="auto"/>
        <w:ind w:left="-1425"/>
        <w:outlineLvl w:val="2"/>
        <w:rPr>
          <w:rFonts w:ascii="inherit" w:eastAsia="Times New Roman" w:hAnsi="inherit" w:cs="Arial"/>
          <w:color w:val="301B08"/>
          <w:sz w:val="30"/>
          <w:szCs w:val="30"/>
          <w:lang w:eastAsia="ru-RU"/>
        </w:rPr>
      </w:pPr>
      <w:r w:rsidRPr="005D329A">
        <w:rPr>
          <w:rFonts w:ascii="inherit" w:eastAsia="Times New Roman" w:hAnsi="inherit" w:cs="Arial"/>
          <w:color w:val="301B08"/>
          <w:sz w:val="30"/>
          <w:szCs w:val="30"/>
          <w:lang w:eastAsia="ru-RU"/>
        </w:rPr>
        <w:t>Логика</w:t>
      </w:r>
    </w:p>
    <w:p w:rsidR="005D329A" w:rsidRPr="005D329A" w:rsidRDefault="0067657E" w:rsidP="005D329A">
      <w:pPr>
        <w:numPr>
          <w:ilvl w:val="0"/>
          <w:numId w:val="12"/>
        </w:numPr>
        <w:spacing w:before="100" w:beforeAutospacing="1" w:after="100" w:afterAutospacing="1" w:line="240" w:lineRule="auto"/>
        <w:ind w:left="-585"/>
        <w:rPr>
          <w:rFonts w:ascii="Trebuchet MS" w:eastAsia="Times New Roman" w:hAnsi="Trebuchet MS" w:cs="Arial"/>
          <w:color w:val="2E96D3"/>
          <w:sz w:val="21"/>
          <w:szCs w:val="21"/>
          <w:lang w:eastAsia="ru-RU"/>
        </w:rPr>
      </w:pPr>
      <w:r w:rsidRPr="005D329A">
        <w:rPr>
          <w:rFonts w:ascii="Trebuchet MS" w:eastAsia="Times New Roman" w:hAnsi="Trebuchet MS" w:cs="Arial"/>
          <w:color w:val="301B08"/>
          <w:sz w:val="21"/>
          <w:szCs w:val="21"/>
          <w:lang w:eastAsia="ru-RU"/>
        </w:rPr>
        <w:fldChar w:fldCharType="begin"/>
      </w:r>
      <w:r w:rsidR="005D329A" w:rsidRPr="005D329A">
        <w:rPr>
          <w:rFonts w:ascii="Trebuchet MS" w:eastAsia="Times New Roman" w:hAnsi="Trebuchet MS" w:cs="Arial"/>
          <w:color w:val="301B08"/>
          <w:sz w:val="21"/>
          <w:szCs w:val="21"/>
          <w:lang w:eastAsia="ru-RU"/>
        </w:rPr>
        <w:instrText xml:space="preserve"> HYPERLINK "https://iqsha.ru/uprazhneniya/5-let/podbirajem-uzor/" \o "" </w:instrText>
      </w:r>
      <w:r w:rsidRPr="005D329A">
        <w:rPr>
          <w:rFonts w:ascii="Trebuchet MS" w:eastAsia="Times New Roman" w:hAnsi="Trebuchet MS" w:cs="Arial"/>
          <w:color w:val="301B08"/>
          <w:sz w:val="21"/>
          <w:szCs w:val="21"/>
          <w:lang w:eastAsia="ru-RU"/>
        </w:rPr>
        <w:fldChar w:fldCharType="separate"/>
      </w:r>
      <w:r w:rsidR="005D329A" w:rsidRPr="005D329A">
        <w:rPr>
          <w:rFonts w:ascii="Trebuchet MS" w:eastAsia="Times New Roman" w:hAnsi="Trebuchet MS" w:cs="Arial"/>
          <w:color w:val="2E96D3"/>
          <w:sz w:val="21"/>
          <w:szCs w:val="21"/>
          <w:lang w:eastAsia="ru-RU"/>
        </w:rPr>
        <w:t>Подбираем узор 3 ступень</w:t>
      </w:r>
      <w:r w:rsidR="00496A34" w:rsidRPr="00496A34">
        <w:t xml:space="preserve"> </w:t>
      </w:r>
      <w:r w:rsidR="00496A34">
        <w:t xml:space="preserve">                                                                 </w:t>
      </w:r>
      <w:r w:rsidR="00496A34" w:rsidRPr="00496A34">
        <w:rPr>
          <w:rFonts w:ascii="Trebuchet MS" w:eastAsia="Times New Roman" w:hAnsi="Trebuchet MS" w:cs="Arial"/>
          <w:color w:val="2E96D3"/>
          <w:sz w:val="21"/>
          <w:szCs w:val="21"/>
          <w:lang w:eastAsia="ru-RU"/>
        </w:rPr>
        <w:t>Продолжаем цепочку 2 ступень</w:t>
      </w:r>
    </w:p>
    <w:p w:rsidR="005D329A" w:rsidRPr="005D329A" w:rsidRDefault="005D329A" w:rsidP="005D329A">
      <w:pPr>
        <w:spacing w:before="100" w:beforeAutospacing="1" w:after="100" w:afterAutospacing="1" w:line="240" w:lineRule="auto"/>
        <w:ind w:left="-585"/>
        <w:rPr>
          <w:rFonts w:ascii="Trebuchet MS" w:eastAsia="Times New Roman" w:hAnsi="Trebuchet MS" w:cs="Arial"/>
          <w:color w:val="2E96D3"/>
          <w:sz w:val="21"/>
          <w:szCs w:val="21"/>
          <w:lang w:eastAsia="ru-RU"/>
        </w:rPr>
      </w:pPr>
      <w:r>
        <w:rPr>
          <w:rFonts w:ascii="Trebuchet MS" w:eastAsia="Times New Roman" w:hAnsi="Trebuchet MS" w:cs="Arial"/>
          <w:noProof/>
          <w:color w:val="2E96D3"/>
          <w:sz w:val="21"/>
          <w:szCs w:val="21"/>
          <w:lang w:eastAsia="ru-RU"/>
        </w:rPr>
        <w:drawing>
          <wp:inline distT="0" distB="0" distL="0" distR="0">
            <wp:extent cx="2381250" cy="2381250"/>
            <wp:effectExtent l="19050" t="0" r="0" b="0"/>
            <wp:docPr id="93" name="Рисунок 93" descr="https://iqsha3.cdnvideo.ru/upload/exercises/8/1/i_81/scr26.jpg">
              <a:hlinkClick xmlns:a="http://schemas.openxmlformats.org/drawingml/2006/main" r:id="rId8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iqsha3.cdnvideo.ru/upload/exercises/8/1/i_81/scr26.jpg">
                      <a:hlinkClick r:id="rId89" tooltip="&quot;&quot;"/>
                    </pic:cNvPr>
                    <pic:cNvPicPr>
                      <a:picLocks noChangeAspect="1" noChangeArrowheads="1"/>
                    </pic:cNvPicPr>
                  </pic:nvPicPr>
                  <pic:blipFill>
                    <a:blip r:embed="rId90"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sidR="00496A34" w:rsidRPr="00496A34">
        <w:rPr>
          <w:rFonts w:ascii="Trebuchet MS" w:eastAsia="Times New Roman" w:hAnsi="Trebuchet MS" w:cs="Arial"/>
          <w:noProof/>
          <w:color w:val="2E96D3"/>
          <w:sz w:val="21"/>
          <w:szCs w:val="21"/>
          <w:lang w:eastAsia="ru-RU"/>
        </w:rPr>
        <w:drawing>
          <wp:inline distT="0" distB="0" distL="0" distR="0">
            <wp:extent cx="3562350" cy="2524125"/>
            <wp:effectExtent l="19050" t="0" r="0" b="0"/>
            <wp:docPr id="50" name="Рисунок 94" descr="https://iqsha3.cdnvideo.ru/upload/exercises/8/0/i_80/scr27.jpg">
              <a:hlinkClick xmlns:a="http://schemas.openxmlformats.org/drawingml/2006/main" r:id="rId9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iqsha3.cdnvideo.ru/upload/exercises/8/0/i_80/scr27.jpg">
                      <a:hlinkClick r:id="rId91" tooltip="&quot;&quot;"/>
                    </pic:cNvPr>
                    <pic:cNvPicPr>
                      <a:picLocks noChangeAspect="1" noChangeArrowheads="1"/>
                    </pic:cNvPicPr>
                  </pic:nvPicPr>
                  <pic:blipFill>
                    <a:blip r:embed="rId92" cstate="print"/>
                    <a:srcRect/>
                    <a:stretch>
                      <a:fillRect/>
                    </a:stretch>
                  </pic:blipFill>
                  <pic:spPr bwMode="auto">
                    <a:xfrm>
                      <a:off x="0" y="0"/>
                      <a:ext cx="3562350" cy="2524125"/>
                    </a:xfrm>
                    <a:prstGeom prst="rect">
                      <a:avLst/>
                    </a:prstGeom>
                    <a:noFill/>
                    <a:ln w="9525">
                      <a:noFill/>
                      <a:miter lim="800000"/>
                      <a:headEnd/>
                      <a:tailEnd/>
                    </a:ln>
                  </pic:spPr>
                </pic:pic>
              </a:graphicData>
            </a:graphic>
          </wp:inline>
        </w:drawing>
      </w:r>
    </w:p>
    <w:p w:rsidR="00496A34" w:rsidRPr="00496A34" w:rsidRDefault="0067657E" w:rsidP="00496A34">
      <w:pPr>
        <w:spacing w:before="100" w:beforeAutospacing="1" w:after="100" w:afterAutospacing="1" w:line="240" w:lineRule="auto"/>
        <w:rPr>
          <w:rFonts w:ascii="Trebuchet MS" w:eastAsia="Times New Roman" w:hAnsi="Trebuchet MS" w:cs="Arial"/>
          <w:color w:val="301B08"/>
          <w:sz w:val="21"/>
          <w:szCs w:val="21"/>
          <w:lang w:eastAsia="ru-RU"/>
        </w:rPr>
      </w:pPr>
      <w:r w:rsidRPr="005D329A">
        <w:rPr>
          <w:rFonts w:ascii="Trebuchet MS" w:eastAsia="Times New Roman" w:hAnsi="Trebuchet MS" w:cs="Arial"/>
          <w:color w:val="301B08"/>
          <w:sz w:val="21"/>
          <w:szCs w:val="21"/>
          <w:lang w:eastAsia="ru-RU"/>
        </w:rPr>
        <w:lastRenderedPageBreak/>
        <w:fldChar w:fldCharType="end"/>
      </w:r>
    </w:p>
    <w:p w:rsidR="005D329A" w:rsidRPr="00496A34" w:rsidRDefault="0067657E" w:rsidP="00496A34">
      <w:pPr>
        <w:spacing w:before="100" w:beforeAutospacing="1" w:after="100" w:afterAutospacing="1" w:line="240" w:lineRule="auto"/>
        <w:rPr>
          <w:rFonts w:ascii="Trebuchet MS" w:eastAsia="Times New Roman" w:hAnsi="Trebuchet MS" w:cs="Arial"/>
          <w:color w:val="301B08"/>
          <w:sz w:val="21"/>
          <w:szCs w:val="21"/>
          <w:lang w:eastAsia="ru-RU"/>
        </w:rPr>
      </w:pPr>
      <w:r w:rsidRPr="005D329A">
        <w:rPr>
          <w:rFonts w:ascii="Trebuchet MS" w:eastAsia="Times New Roman" w:hAnsi="Trebuchet MS" w:cs="Arial"/>
          <w:color w:val="301B08"/>
          <w:sz w:val="21"/>
          <w:szCs w:val="21"/>
          <w:lang w:eastAsia="ru-RU"/>
        </w:rPr>
        <w:fldChar w:fldCharType="begin"/>
      </w:r>
      <w:r w:rsidR="005D329A" w:rsidRPr="005D329A">
        <w:rPr>
          <w:rFonts w:ascii="Trebuchet MS" w:eastAsia="Times New Roman" w:hAnsi="Trebuchet MS" w:cs="Arial"/>
          <w:color w:val="301B08"/>
          <w:sz w:val="21"/>
          <w:szCs w:val="21"/>
          <w:lang w:eastAsia="ru-RU"/>
        </w:rPr>
        <w:instrText xml:space="preserve"> HYPERLINK "https://iqsha.ru/uprazhneniya/5-let/prodolzhaem-tsepochku-3-stupen/" \o "" </w:instrText>
      </w:r>
      <w:r w:rsidRPr="005D329A">
        <w:rPr>
          <w:rFonts w:ascii="Trebuchet MS" w:eastAsia="Times New Roman" w:hAnsi="Trebuchet MS" w:cs="Arial"/>
          <w:color w:val="301B08"/>
          <w:sz w:val="21"/>
          <w:szCs w:val="21"/>
          <w:lang w:eastAsia="ru-RU"/>
        </w:rPr>
        <w:fldChar w:fldCharType="separate"/>
      </w:r>
      <w:r w:rsidR="005D329A" w:rsidRPr="005D329A">
        <w:rPr>
          <w:rFonts w:ascii="Trebuchet MS" w:eastAsia="Times New Roman" w:hAnsi="Trebuchet MS" w:cs="Arial"/>
          <w:color w:val="2E96D3"/>
          <w:sz w:val="21"/>
          <w:szCs w:val="21"/>
          <w:lang w:eastAsia="ru-RU"/>
        </w:rPr>
        <w:t>Продолжаем цепочку 3 ступень</w:t>
      </w:r>
    </w:p>
    <w:p w:rsidR="005D329A" w:rsidRPr="005D329A" w:rsidRDefault="005D329A" w:rsidP="005D329A">
      <w:pPr>
        <w:spacing w:before="100" w:beforeAutospacing="1" w:after="100" w:afterAutospacing="1" w:line="240" w:lineRule="auto"/>
        <w:ind w:left="-585"/>
        <w:rPr>
          <w:rFonts w:ascii="Trebuchet MS" w:eastAsia="Times New Roman" w:hAnsi="Trebuchet MS" w:cs="Arial"/>
          <w:color w:val="2E96D3"/>
          <w:sz w:val="21"/>
          <w:szCs w:val="21"/>
          <w:lang w:eastAsia="ru-RU"/>
        </w:rPr>
      </w:pPr>
      <w:r>
        <w:rPr>
          <w:rFonts w:ascii="Trebuchet MS" w:eastAsia="Times New Roman" w:hAnsi="Trebuchet MS" w:cs="Arial"/>
          <w:noProof/>
          <w:color w:val="2E96D3"/>
          <w:sz w:val="21"/>
          <w:szCs w:val="21"/>
          <w:lang w:eastAsia="ru-RU"/>
        </w:rPr>
        <w:drawing>
          <wp:inline distT="0" distB="0" distL="0" distR="0">
            <wp:extent cx="3545205" cy="2924175"/>
            <wp:effectExtent l="19050" t="0" r="0" b="0"/>
            <wp:docPr id="96" name="Рисунок 96" descr="https://iqsha3.cdnvideo.ru/upload/exercises/2/4/i_242/scr28.jpg">
              <a:hlinkClick xmlns:a="http://schemas.openxmlformats.org/drawingml/2006/main" r:id="rId9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iqsha3.cdnvideo.ru/upload/exercises/2/4/i_242/scr28.jpg">
                      <a:hlinkClick r:id="rId93" tooltip="&quot;&quot;"/>
                    </pic:cNvPr>
                    <pic:cNvPicPr>
                      <a:picLocks noChangeAspect="1" noChangeArrowheads="1"/>
                    </pic:cNvPicPr>
                  </pic:nvPicPr>
                  <pic:blipFill>
                    <a:blip r:embed="rId94" cstate="print"/>
                    <a:srcRect l="9514" r="11797" b="4658"/>
                    <a:stretch>
                      <a:fillRect/>
                    </a:stretch>
                  </pic:blipFill>
                  <pic:spPr bwMode="auto">
                    <a:xfrm>
                      <a:off x="0" y="0"/>
                      <a:ext cx="3545205" cy="2924175"/>
                    </a:xfrm>
                    <a:prstGeom prst="rect">
                      <a:avLst/>
                    </a:prstGeom>
                    <a:noFill/>
                    <a:ln w="9525">
                      <a:noFill/>
                      <a:miter lim="800000"/>
                      <a:headEnd/>
                      <a:tailEnd/>
                    </a:ln>
                  </pic:spPr>
                </pic:pic>
              </a:graphicData>
            </a:graphic>
          </wp:inline>
        </w:drawing>
      </w:r>
    </w:p>
    <w:p w:rsidR="00496A34" w:rsidRPr="005D329A" w:rsidRDefault="0067657E" w:rsidP="00496A34">
      <w:pPr>
        <w:spacing w:before="100" w:beforeAutospacing="1" w:after="100" w:afterAutospacing="1" w:line="240" w:lineRule="auto"/>
        <w:rPr>
          <w:rFonts w:ascii="Trebuchet MS" w:eastAsia="Times New Roman" w:hAnsi="Trebuchet MS" w:cs="Arial"/>
          <w:color w:val="301B08"/>
          <w:sz w:val="21"/>
          <w:szCs w:val="21"/>
          <w:lang w:eastAsia="ru-RU"/>
        </w:rPr>
      </w:pPr>
      <w:r w:rsidRPr="005D329A">
        <w:rPr>
          <w:rFonts w:ascii="Trebuchet MS" w:eastAsia="Times New Roman" w:hAnsi="Trebuchet MS" w:cs="Arial"/>
          <w:color w:val="301B08"/>
          <w:sz w:val="21"/>
          <w:szCs w:val="21"/>
          <w:lang w:eastAsia="ru-RU"/>
        </w:rPr>
        <w:fldChar w:fldCharType="end"/>
      </w:r>
    </w:p>
    <w:p w:rsidR="005D329A" w:rsidRPr="005D329A" w:rsidRDefault="0067657E" w:rsidP="00496A34">
      <w:pPr>
        <w:spacing w:before="100" w:beforeAutospacing="1" w:after="100" w:afterAutospacing="1" w:line="240" w:lineRule="auto"/>
        <w:rPr>
          <w:rFonts w:ascii="Trebuchet MS" w:eastAsia="Times New Roman" w:hAnsi="Trebuchet MS" w:cs="Arial"/>
          <w:color w:val="2E96D3"/>
          <w:sz w:val="21"/>
          <w:szCs w:val="21"/>
          <w:lang w:eastAsia="ru-RU"/>
        </w:rPr>
      </w:pPr>
      <w:r w:rsidRPr="005D329A">
        <w:rPr>
          <w:rFonts w:ascii="Trebuchet MS" w:eastAsia="Times New Roman" w:hAnsi="Trebuchet MS" w:cs="Arial"/>
          <w:color w:val="301B08"/>
          <w:sz w:val="21"/>
          <w:szCs w:val="21"/>
          <w:lang w:eastAsia="ru-RU"/>
        </w:rPr>
        <w:fldChar w:fldCharType="begin"/>
      </w:r>
      <w:r w:rsidR="005D329A" w:rsidRPr="005D329A">
        <w:rPr>
          <w:rFonts w:ascii="Trebuchet MS" w:eastAsia="Times New Roman" w:hAnsi="Trebuchet MS" w:cs="Arial"/>
          <w:color w:val="301B08"/>
          <w:sz w:val="21"/>
          <w:szCs w:val="21"/>
          <w:lang w:eastAsia="ru-RU"/>
        </w:rPr>
        <w:instrText xml:space="preserve"> HYPERLINK "https://iqsha.ru/uprazhneniya/5-let/iskluchenija/" \o "" </w:instrText>
      </w:r>
      <w:r w:rsidRPr="005D329A">
        <w:rPr>
          <w:rFonts w:ascii="Trebuchet MS" w:eastAsia="Times New Roman" w:hAnsi="Trebuchet MS" w:cs="Arial"/>
          <w:color w:val="301B08"/>
          <w:sz w:val="21"/>
          <w:szCs w:val="21"/>
          <w:lang w:eastAsia="ru-RU"/>
        </w:rPr>
        <w:fldChar w:fldCharType="separate"/>
      </w:r>
      <w:r w:rsidR="005D329A" w:rsidRPr="005D329A">
        <w:rPr>
          <w:rFonts w:ascii="Trebuchet MS" w:eastAsia="Times New Roman" w:hAnsi="Trebuchet MS" w:cs="Arial"/>
          <w:color w:val="2E96D3"/>
          <w:sz w:val="21"/>
          <w:szCs w:val="21"/>
          <w:lang w:eastAsia="ru-RU"/>
        </w:rPr>
        <w:t>Исключения</w:t>
      </w:r>
    </w:p>
    <w:p w:rsidR="005D329A" w:rsidRPr="005D329A" w:rsidRDefault="005D329A" w:rsidP="005D329A">
      <w:pPr>
        <w:spacing w:before="100" w:beforeAutospacing="1" w:after="100" w:afterAutospacing="1" w:line="240" w:lineRule="auto"/>
        <w:ind w:left="-585"/>
        <w:rPr>
          <w:rFonts w:ascii="Trebuchet MS" w:eastAsia="Times New Roman" w:hAnsi="Trebuchet MS" w:cs="Arial"/>
          <w:color w:val="2E96D3"/>
          <w:sz w:val="21"/>
          <w:szCs w:val="21"/>
          <w:lang w:eastAsia="ru-RU"/>
        </w:rPr>
      </w:pPr>
      <w:r>
        <w:rPr>
          <w:rFonts w:ascii="Trebuchet MS" w:eastAsia="Times New Roman" w:hAnsi="Trebuchet MS" w:cs="Arial"/>
          <w:noProof/>
          <w:color w:val="2E96D3"/>
          <w:sz w:val="21"/>
          <w:szCs w:val="21"/>
          <w:lang w:eastAsia="ru-RU"/>
        </w:rPr>
        <w:drawing>
          <wp:inline distT="0" distB="0" distL="0" distR="0">
            <wp:extent cx="2705100" cy="1981200"/>
            <wp:effectExtent l="19050" t="0" r="0" b="0"/>
            <wp:docPr id="101" name="Рисунок 101" descr="https://iqsha3.cdnvideo.ru/upload/exercises/7/9/i_791/scr25.jpg">
              <a:hlinkClick xmlns:a="http://schemas.openxmlformats.org/drawingml/2006/main" r:id="rId9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iqsha3.cdnvideo.ru/upload/exercises/7/9/i_791/scr25.jpg">
                      <a:hlinkClick r:id="rId95" tooltip="&quot;&quot;"/>
                    </pic:cNvPr>
                    <pic:cNvPicPr>
                      <a:picLocks noChangeAspect="1" noChangeArrowheads="1"/>
                    </pic:cNvPicPr>
                  </pic:nvPicPr>
                  <pic:blipFill>
                    <a:blip r:embed="rId96" cstate="print"/>
                    <a:srcRect t="10811" r="4054" b="18919"/>
                    <a:stretch>
                      <a:fillRect/>
                    </a:stretch>
                  </pic:blipFill>
                  <pic:spPr bwMode="auto">
                    <a:xfrm>
                      <a:off x="0" y="0"/>
                      <a:ext cx="2705100" cy="1981200"/>
                    </a:xfrm>
                    <a:prstGeom prst="rect">
                      <a:avLst/>
                    </a:prstGeom>
                    <a:noFill/>
                    <a:ln w="9525">
                      <a:noFill/>
                      <a:miter lim="800000"/>
                      <a:headEnd/>
                      <a:tailEnd/>
                    </a:ln>
                  </pic:spPr>
                </pic:pic>
              </a:graphicData>
            </a:graphic>
          </wp:inline>
        </w:drawing>
      </w:r>
    </w:p>
    <w:p w:rsidR="00496A34" w:rsidRPr="005D329A" w:rsidRDefault="0067657E" w:rsidP="00496A34">
      <w:pPr>
        <w:spacing w:before="100" w:beforeAutospacing="1" w:after="100" w:afterAutospacing="1" w:line="240" w:lineRule="auto"/>
        <w:ind w:left="-585"/>
        <w:rPr>
          <w:rFonts w:ascii="Trebuchet MS" w:eastAsia="Times New Roman" w:hAnsi="Trebuchet MS" w:cs="Arial"/>
          <w:color w:val="301B08"/>
          <w:sz w:val="21"/>
          <w:szCs w:val="21"/>
          <w:lang w:eastAsia="ru-RU"/>
        </w:rPr>
      </w:pPr>
      <w:r w:rsidRPr="005D329A">
        <w:rPr>
          <w:rFonts w:ascii="Trebuchet MS" w:eastAsia="Times New Roman" w:hAnsi="Trebuchet MS" w:cs="Arial"/>
          <w:color w:val="301B08"/>
          <w:sz w:val="21"/>
          <w:szCs w:val="21"/>
          <w:lang w:eastAsia="ru-RU"/>
        </w:rPr>
        <w:fldChar w:fldCharType="end"/>
      </w:r>
    </w:p>
    <w:p w:rsidR="005D329A" w:rsidRPr="005D329A" w:rsidRDefault="0067657E" w:rsidP="00496A34">
      <w:pPr>
        <w:spacing w:before="100" w:beforeAutospacing="1" w:after="100" w:afterAutospacing="1" w:line="240" w:lineRule="auto"/>
        <w:rPr>
          <w:rFonts w:ascii="Trebuchet MS" w:eastAsia="Times New Roman" w:hAnsi="Trebuchet MS" w:cs="Arial"/>
          <w:color w:val="2E96D3"/>
          <w:sz w:val="21"/>
          <w:szCs w:val="21"/>
          <w:lang w:eastAsia="ru-RU"/>
        </w:rPr>
      </w:pPr>
      <w:r w:rsidRPr="005D329A">
        <w:rPr>
          <w:rFonts w:ascii="Trebuchet MS" w:eastAsia="Times New Roman" w:hAnsi="Trebuchet MS" w:cs="Arial"/>
          <w:color w:val="301B08"/>
          <w:sz w:val="21"/>
          <w:szCs w:val="21"/>
          <w:lang w:eastAsia="ru-RU"/>
        </w:rPr>
        <w:fldChar w:fldCharType="begin"/>
      </w:r>
      <w:r w:rsidR="005D329A" w:rsidRPr="005D329A">
        <w:rPr>
          <w:rFonts w:ascii="Trebuchet MS" w:eastAsia="Times New Roman" w:hAnsi="Trebuchet MS" w:cs="Arial"/>
          <w:color w:val="301B08"/>
          <w:sz w:val="21"/>
          <w:szCs w:val="21"/>
          <w:lang w:eastAsia="ru-RU"/>
        </w:rPr>
        <w:instrText xml:space="preserve"> HYPERLINK "https://iqsha.ru/uprazhneniya/5-let/priznak-predmetov/" \o "" </w:instrText>
      </w:r>
      <w:r w:rsidRPr="005D329A">
        <w:rPr>
          <w:rFonts w:ascii="Trebuchet MS" w:eastAsia="Times New Roman" w:hAnsi="Trebuchet MS" w:cs="Arial"/>
          <w:color w:val="301B08"/>
          <w:sz w:val="21"/>
          <w:szCs w:val="21"/>
          <w:lang w:eastAsia="ru-RU"/>
        </w:rPr>
        <w:fldChar w:fldCharType="separate"/>
      </w:r>
      <w:r w:rsidR="005D329A" w:rsidRPr="005D329A">
        <w:rPr>
          <w:rFonts w:ascii="Trebuchet MS" w:eastAsia="Times New Roman" w:hAnsi="Trebuchet MS" w:cs="Arial"/>
          <w:color w:val="2E96D3"/>
          <w:sz w:val="21"/>
          <w:szCs w:val="21"/>
          <w:lang w:eastAsia="ru-RU"/>
        </w:rPr>
        <w:t>Признак нескольких предметов</w:t>
      </w:r>
      <w:r w:rsidR="00496A34" w:rsidRPr="00496A34">
        <w:rPr>
          <w:rFonts w:ascii="Trebuchet MS" w:eastAsia="Times New Roman" w:hAnsi="Trebuchet MS" w:cs="Arial"/>
          <w:noProof/>
          <w:color w:val="2E96D3"/>
          <w:sz w:val="21"/>
          <w:szCs w:val="21"/>
          <w:lang w:eastAsia="ru-RU"/>
        </w:rPr>
        <w:drawing>
          <wp:inline distT="0" distB="0" distL="0" distR="0">
            <wp:extent cx="2628900" cy="2095500"/>
            <wp:effectExtent l="19050" t="0" r="0" b="0"/>
            <wp:docPr id="51" name="Рисунок 105" descr="https://iqsha3.cdnvideo.ru/upload/exercises/8/3/i_831/priznak-neskolkih-predmetov.png">
              <a:hlinkClick xmlns:a="http://schemas.openxmlformats.org/drawingml/2006/main" r:id="rId9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iqsha3.cdnvideo.ru/upload/exercises/8/3/i_831/priznak-neskolkih-predmetov.png">
                      <a:hlinkClick r:id="rId97" tooltip="&quot;&quot;"/>
                    </pic:cNvPr>
                    <pic:cNvPicPr>
                      <a:picLocks noChangeAspect="1" noChangeArrowheads="1"/>
                    </pic:cNvPicPr>
                  </pic:nvPicPr>
                  <pic:blipFill>
                    <a:blip r:embed="rId98" cstate="print"/>
                    <a:srcRect/>
                    <a:stretch>
                      <a:fillRect/>
                    </a:stretch>
                  </pic:blipFill>
                  <pic:spPr bwMode="auto">
                    <a:xfrm>
                      <a:off x="0" y="0"/>
                      <a:ext cx="2628900" cy="2095500"/>
                    </a:xfrm>
                    <a:prstGeom prst="rect">
                      <a:avLst/>
                    </a:prstGeom>
                    <a:noFill/>
                    <a:ln w="9525">
                      <a:noFill/>
                      <a:miter lim="800000"/>
                      <a:headEnd/>
                      <a:tailEnd/>
                    </a:ln>
                  </pic:spPr>
                </pic:pic>
              </a:graphicData>
            </a:graphic>
          </wp:inline>
        </w:drawing>
      </w:r>
    </w:p>
    <w:p w:rsidR="005D329A" w:rsidRPr="005D329A" w:rsidRDefault="005D329A" w:rsidP="005D329A">
      <w:pPr>
        <w:spacing w:before="100" w:beforeAutospacing="1" w:after="100" w:afterAutospacing="1" w:line="240" w:lineRule="auto"/>
        <w:ind w:left="-585"/>
        <w:rPr>
          <w:rFonts w:ascii="Trebuchet MS" w:eastAsia="Times New Roman" w:hAnsi="Trebuchet MS" w:cs="Arial"/>
          <w:color w:val="2E96D3"/>
          <w:sz w:val="21"/>
          <w:szCs w:val="21"/>
          <w:lang w:eastAsia="ru-RU"/>
        </w:rPr>
      </w:pPr>
    </w:p>
    <w:p w:rsidR="005D329A" w:rsidRPr="005D329A" w:rsidRDefault="0067657E" w:rsidP="005D329A">
      <w:pPr>
        <w:spacing w:before="100" w:beforeAutospacing="1" w:after="100" w:afterAutospacing="1" w:line="240" w:lineRule="auto"/>
        <w:ind w:left="-585"/>
        <w:rPr>
          <w:rFonts w:ascii="Trebuchet MS" w:eastAsia="Times New Roman" w:hAnsi="Trebuchet MS" w:cs="Arial"/>
          <w:color w:val="301B08"/>
          <w:sz w:val="21"/>
          <w:szCs w:val="21"/>
          <w:lang w:eastAsia="ru-RU"/>
        </w:rPr>
      </w:pPr>
      <w:r w:rsidRPr="005D329A">
        <w:rPr>
          <w:rFonts w:ascii="Trebuchet MS" w:eastAsia="Times New Roman" w:hAnsi="Trebuchet MS" w:cs="Arial"/>
          <w:color w:val="301B08"/>
          <w:sz w:val="21"/>
          <w:szCs w:val="21"/>
          <w:lang w:eastAsia="ru-RU"/>
        </w:rPr>
        <w:fldChar w:fldCharType="end"/>
      </w:r>
    </w:p>
    <w:p w:rsidR="00563152" w:rsidRPr="00D0176C" w:rsidRDefault="00563152" w:rsidP="00D0176C">
      <w:pPr>
        <w:ind w:left="360"/>
      </w:pPr>
    </w:p>
    <w:sectPr w:rsidR="00563152" w:rsidRPr="00D0176C" w:rsidSect="001122C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273B7"/>
    <w:multiLevelType w:val="multilevel"/>
    <w:tmpl w:val="03AE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BD13C5"/>
    <w:multiLevelType w:val="multilevel"/>
    <w:tmpl w:val="6542F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F974AA"/>
    <w:multiLevelType w:val="multilevel"/>
    <w:tmpl w:val="CC405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772F98"/>
    <w:multiLevelType w:val="multilevel"/>
    <w:tmpl w:val="0BCAA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BE1A2D"/>
    <w:multiLevelType w:val="multilevel"/>
    <w:tmpl w:val="E5127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56143C"/>
    <w:multiLevelType w:val="multilevel"/>
    <w:tmpl w:val="E6389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E16996"/>
    <w:multiLevelType w:val="multilevel"/>
    <w:tmpl w:val="D4123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872ED8"/>
    <w:multiLevelType w:val="multilevel"/>
    <w:tmpl w:val="B3FEC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58020F"/>
    <w:multiLevelType w:val="multilevel"/>
    <w:tmpl w:val="4F54D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4471A9"/>
    <w:multiLevelType w:val="hybridMultilevel"/>
    <w:tmpl w:val="6AF24F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DCB71FC"/>
    <w:multiLevelType w:val="multilevel"/>
    <w:tmpl w:val="2A28A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E3E4AC2"/>
    <w:multiLevelType w:val="multilevel"/>
    <w:tmpl w:val="72DCD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E623D16"/>
    <w:multiLevelType w:val="multilevel"/>
    <w:tmpl w:val="4AAC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1"/>
  </w:num>
  <w:num w:numId="4">
    <w:abstractNumId w:val="0"/>
  </w:num>
  <w:num w:numId="5">
    <w:abstractNumId w:val="5"/>
  </w:num>
  <w:num w:numId="6">
    <w:abstractNumId w:val="4"/>
  </w:num>
  <w:num w:numId="7">
    <w:abstractNumId w:val="12"/>
  </w:num>
  <w:num w:numId="8">
    <w:abstractNumId w:val="2"/>
  </w:num>
  <w:num w:numId="9">
    <w:abstractNumId w:val="6"/>
  </w:num>
  <w:num w:numId="10">
    <w:abstractNumId w:val="8"/>
  </w:num>
  <w:num w:numId="11">
    <w:abstractNumId w:val="3"/>
  </w:num>
  <w:num w:numId="12">
    <w:abstractNumId w:val="10"/>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D0176C"/>
    <w:rsid w:val="000F31B3"/>
    <w:rsid w:val="001122C6"/>
    <w:rsid w:val="00396F6B"/>
    <w:rsid w:val="003D735D"/>
    <w:rsid w:val="00496A34"/>
    <w:rsid w:val="00563152"/>
    <w:rsid w:val="005D329A"/>
    <w:rsid w:val="0067657E"/>
    <w:rsid w:val="00BC28E7"/>
    <w:rsid w:val="00D017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22C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176C"/>
    <w:pPr>
      <w:ind w:left="720"/>
      <w:contextualSpacing/>
    </w:pPr>
  </w:style>
  <w:style w:type="paragraph" w:styleId="a4">
    <w:name w:val="Normal (Web)"/>
    <w:basedOn w:val="a"/>
    <w:uiPriority w:val="99"/>
    <w:semiHidden/>
    <w:unhideWhenUsed/>
    <w:rsid w:val="00D017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6315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6315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8371627">
      <w:bodyDiv w:val="1"/>
      <w:marLeft w:val="0"/>
      <w:marRight w:val="0"/>
      <w:marTop w:val="0"/>
      <w:marBottom w:val="0"/>
      <w:divBdr>
        <w:top w:val="none" w:sz="0" w:space="0" w:color="auto"/>
        <w:left w:val="none" w:sz="0" w:space="0" w:color="auto"/>
        <w:bottom w:val="none" w:sz="0" w:space="0" w:color="auto"/>
        <w:right w:val="none" w:sz="0" w:space="0" w:color="auto"/>
      </w:divBdr>
      <w:divsChild>
        <w:div w:id="1686593880">
          <w:marLeft w:val="0"/>
          <w:marRight w:val="0"/>
          <w:marTop w:val="0"/>
          <w:marBottom w:val="0"/>
          <w:divBdr>
            <w:top w:val="none" w:sz="0" w:space="0" w:color="auto"/>
            <w:left w:val="none" w:sz="0" w:space="0" w:color="auto"/>
            <w:bottom w:val="none" w:sz="0" w:space="0" w:color="auto"/>
            <w:right w:val="none" w:sz="0" w:space="0" w:color="auto"/>
          </w:divBdr>
          <w:divsChild>
            <w:div w:id="708143107">
              <w:marLeft w:val="0"/>
              <w:marRight w:val="0"/>
              <w:marTop w:val="0"/>
              <w:marBottom w:val="0"/>
              <w:divBdr>
                <w:top w:val="none" w:sz="0" w:space="0" w:color="auto"/>
                <w:left w:val="none" w:sz="0" w:space="0" w:color="auto"/>
                <w:bottom w:val="none" w:sz="0" w:space="0" w:color="auto"/>
                <w:right w:val="none" w:sz="0" w:space="0" w:color="auto"/>
              </w:divBdr>
              <w:divsChild>
                <w:div w:id="1111315953">
                  <w:marLeft w:val="0"/>
                  <w:marRight w:val="0"/>
                  <w:marTop w:val="0"/>
                  <w:marBottom w:val="0"/>
                  <w:divBdr>
                    <w:top w:val="none" w:sz="0" w:space="0" w:color="auto"/>
                    <w:left w:val="none" w:sz="0" w:space="0" w:color="auto"/>
                    <w:bottom w:val="none" w:sz="0" w:space="0" w:color="auto"/>
                    <w:right w:val="none" w:sz="0" w:space="0" w:color="auto"/>
                  </w:divBdr>
                  <w:divsChild>
                    <w:div w:id="1757900502">
                      <w:marLeft w:val="0"/>
                      <w:marRight w:val="0"/>
                      <w:marTop w:val="0"/>
                      <w:marBottom w:val="0"/>
                      <w:divBdr>
                        <w:top w:val="none" w:sz="0" w:space="0" w:color="auto"/>
                        <w:left w:val="none" w:sz="0" w:space="0" w:color="auto"/>
                        <w:bottom w:val="none" w:sz="0" w:space="0" w:color="auto"/>
                        <w:right w:val="none" w:sz="0" w:space="0" w:color="auto"/>
                      </w:divBdr>
                      <w:divsChild>
                        <w:div w:id="1435586712">
                          <w:marLeft w:val="0"/>
                          <w:marRight w:val="0"/>
                          <w:marTop w:val="0"/>
                          <w:marBottom w:val="0"/>
                          <w:divBdr>
                            <w:top w:val="none" w:sz="0" w:space="0" w:color="auto"/>
                            <w:left w:val="none" w:sz="0" w:space="0" w:color="auto"/>
                            <w:bottom w:val="none" w:sz="0" w:space="0" w:color="auto"/>
                            <w:right w:val="none" w:sz="0" w:space="0" w:color="auto"/>
                          </w:divBdr>
                          <w:divsChild>
                            <w:div w:id="1340502106">
                              <w:marLeft w:val="0"/>
                              <w:marRight w:val="0"/>
                              <w:marTop w:val="0"/>
                              <w:marBottom w:val="0"/>
                              <w:divBdr>
                                <w:top w:val="none" w:sz="0" w:space="0" w:color="auto"/>
                                <w:left w:val="none" w:sz="0" w:space="0" w:color="auto"/>
                                <w:bottom w:val="none" w:sz="0" w:space="0" w:color="auto"/>
                                <w:right w:val="none" w:sz="0" w:space="0" w:color="auto"/>
                              </w:divBdr>
                              <w:divsChild>
                                <w:div w:id="72680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443709">
      <w:bodyDiv w:val="1"/>
      <w:marLeft w:val="0"/>
      <w:marRight w:val="0"/>
      <w:marTop w:val="0"/>
      <w:marBottom w:val="0"/>
      <w:divBdr>
        <w:top w:val="none" w:sz="0" w:space="0" w:color="auto"/>
        <w:left w:val="none" w:sz="0" w:space="0" w:color="auto"/>
        <w:bottom w:val="none" w:sz="0" w:space="0" w:color="auto"/>
        <w:right w:val="none" w:sz="0" w:space="0" w:color="auto"/>
      </w:divBdr>
      <w:divsChild>
        <w:div w:id="1771199862">
          <w:marLeft w:val="0"/>
          <w:marRight w:val="0"/>
          <w:marTop w:val="0"/>
          <w:marBottom w:val="0"/>
          <w:divBdr>
            <w:top w:val="none" w:sz="0" w:space="0" w:color="auto"/>
            <w:left w:val="none" w:sz="0" w:space="0" w:color="auto"/>
            <w:bottom w:val="none" w:sz="0" w:space="0" w:color="auto"/>
            <w:right w:val="none" w:sz="0" w:space="0" w:color="auto"/>
          </w:divBdr>
          <w:divsChild>
            <w:div w:id="335502285">
              <w:marLeft w:val="0"/>
              <w:marRight w:val="0"/>
              <w:marTop w:val="0"/>
              <w:marBottom w:val="0"/>
              <w:divBdr>
                <w:top w:val="none" w:sz="0" w:space="0" w:color="auto"/>
                <w:left w:val="none" w:sz="0" w:space="0" w:color="auto"/>
                <w:bottom w:val="none" w:sz="0" w:space="0" w:color="auto"/>
                <w:right w:val="none" w:sz="0" w:space="0" w:color="auto"/>
              </w:divBdr>
              <w:divsChild>
                <w:div w:id="1031682676">
                  <w:marLeft w:val="0"/>
                  <w:marRight w:val="0"/>
                  <w:marTop w:val="0"/>
                  <w:marBottom w:val="0"/>
                  <w:divBdr>
                    <w:top w:val="none" w:sz="0" w:space="0" w:color="auto"/>
                    <w:left w:val="none" w:sz="0" w:space="0" w:color="auto"/>
                    <w:bottom w:val="none" w:sz="0" w:space="0" w:color="auto"/>
                    <w:right w:val="none" w:sz="0" w:space="0" w:color="auto"/>
                  </w:divBdr>
                  <w:divsChild>
                    <w:div w:id="839926343">
                      <w:marLeft w:val="-225"/>
                      <w:marRight w:val="-225"/>
                      <w:marTop w:val="0"/>
                      <w:marBottom w:val="0"/>
                      <w:divBdr>
                        <w:top w:val="none" w:sz="0" w:space="0" w:color="auto"/>
                        <w:left w:val="none" w:sz="0" w:space="0" w:color="auto"/>
                        <w:bottom w:val="none" w:sz="0" w:space="0" w:color="auto"/>
                        <w:right w:val="none" w:sz="0" w:space="0" w:color="auto"/>
                      </w:divBdr>
                      <w:divsChild>
                        <w:div w:id="1689336277">
                          <w:marLeft w:val="0"/>
                          <w:marRight w:val="0"/>
                          <w:marTop w:val="0"/>
                          <w:marBottom w:val="0"/>
                          <w:divBdr>
                            <w:top w:val="none" w:sz="0" w:space="0" w:color="auto"/>
                            <w:left w:val="none" w:sz="0" w:space="0" w:color="auto"/>
                            <w:bottom w:val="none" w:sz="0" w:space="0" w:color="auto"/>
                            <w:right w:val="none" w:sz="0" w:space="0" w:color="auto"/>
                          </w:divBdr>
                          <w:divsChild>
                            <w:div w:id="1562714697">
                              <w:marLeft w:val="0"/>
                              <w:marRight w:val="-300"/>
                              <w:marTop w:val="0"/>
                              <w:marBottom w:val="0"/>
                              <w:divBdr>
                                <w:top w:val="none" w:sz="0" w:space="0" w:color="auto"/>
                                <w:left w:val="none" w:sz="0" w:space="0" w:color="auto"/>
                                <w:bottom w:val="none" w:sz="0" w:space="0" w:color="auto"/>
                                <w:right w:val="none" w:sz="0" w:space="0" w:color="auto"/>
                              </w:divBdr>
                              <w:divsChild>
                                <w:div w:id="1849758181">
                                  <w:marLeft w:val="0"/>
                                  <w:marRight w:val="0"/>
                                  <w:marTop w:val="0"/>
                                  <w:marBottom w:val="0"/>
                                  <w:divBdr>
                                    <w:top w:val="none" w:sz="0" w:space="0" w:color="auto"/>
                                    <w:left w:val="none" w:sz="0" w:space="0" w:color="auto"/>
                                    <w:bottom w:val="none" w:sz="0" w:space="0" w:color="auto"/>
                                    <w:right w:val="none" w:sz="0" w:space="0" w:color="auto"/>
                                  </w:divBdr>
                                </w:div>
                                <w:div w:id="361323954">
                                  <w:marLeft w:val="0"/>
                                  <w:marRight w:val="0"/>
                                  <w:marTop w:val="0"/>
                                  <w:marBottom w:val="0"/>
                                  <w:divBdr>
                                    <w:top w:val="none" w:sz="0" w:space="0" w:color="auto"/>
                                    <w:left w:val="none" w:sz="0" w:space="0" w:color="auto"/>
                                    <w:bottom w:val="none" w:sz="0" w:space="0" w:color="auto"/>
                                    <w:right w:val="none" w:sz="0" w:space="0" w:color="auto"/>
                                  </w:divBdr>
                                </w:div>
                                <w:div w:id="227812302">
                                  <w:marLeft w:val="0"/>
                                  <w:marRight w:val="0"/>
                                  <w:marTop w:val="0"/>
                                  <w:marBottom w:val="0"/>
                                  <w:divBdr>
                                    <w:top w:val="none" w:sz="0" w:space="0" w:color="auto"/>
                                    <w:left w:val="none" w:sz="0" w:space="0" w:color="auto"/>
                                    <w:bottom w:val="none" w:sz="0" w:space="0" w:color="auto"/>
                                    <w:right w:val="none" w:sz="0" w:space="0" w:color="auto"/>
                                  </w:divBdr>
                                </w:div>
                                <w:div w:id="374817082">
                                  <w:marLeft w:val="0"/>
                                  <w:marRight w:val="0"/>
                                  <w:marTop w:val="0"/>
                                  <w:marBottom w:val="0"/>
                                  <w:divBdr>
                                    <w:top w:val="none" w:sz="0" w:space="0" w:color="auto"/>
                                    <w:left w:val="none" w:sz="0" w:space="0" w:color="auto"/>
                                    <w:bottom w:val="none" w:sz="0" w:space="0" w:color="auto"/>
                                    <w:right w:val="none" w:sz="0" w:space="0" w:color="auto"/>
                                  </w:divBdr>
                                </w:div>
                                <w:div w:id="1828979738">
                                  <w:marLeft w:val="0"/>
                                  <w:marRight w:val="0"/>
                                  <w:marTop w:val="0"/>
                                  <w:marBottom w:val="0"/>
                                  <w:divBdr>
                                    <w:top w:val="none" w:sz="0" w:space="0" w:color="auto"/>
                                    <w:left w:val="none" w:sz="0" w:space="0" w:color="auto"/>
                                    <w:bottom w:val="none" w:sz="0" w:space="0" w:color="auto"/>
                                    <w:right w:val="none" w:sz="0" w:space="0" w:color="auto"/>
                                  </w:divBdr>
                                </w:div>
                                <w:div w:id="1368261222">
                                  <w:marLeft w:val="0"/>
                                  <w:marRight w:val="0"/>
                                  <w:marTop w:val="0"/>
                                  <w:marBottom w:val="0"/>
                                  <w:divBdr>
                                    <w:top w:val="none" w:sz="0" w:space="0" w:color="auto"/>
                                    <w:left w:val="none" w:sz="0" w:space="0" w:color="auto"/>
                                    <w:bottom w:val="none" w:sz="0" w:space="0" w:color="auto"/>
                                    <w:right w:val="none" w:sz="0" w:space="0" w:color="auto"/>
                                  </w:divBdr>
                                </w:div>
                                <w:div w:id="413165332">
                                  <w:marLeft w:val="0"/>
                                  <w:marRight w:val="0"/>
                                  <w:marTop w:val="0"/>
                                  <w:marBottom w:val="0"/>
                                  <w:divBdr>
                                    <w:top w:val="none" w:sz="0" w:space="0" w:color="auto"/>
                                    <w:left w:val="none" w:sz="0" w:space="0" w:color="auto"/>
                                    <w:bottom w:val="none" w:sz="0" w:space="0" w:color="auto"/>
                                    <w:right w:val="none" w:sz="0" w:space="0" w:color="auto"/>
                                  </w:divBdr>
                                </w:div>
                                <w:div w:id="262231651">
                                  <w:marLeft w:val="0"/>
                                  <w:marRight w:val="0"/>
                                  <w:marTop w:val="0"/>
                                  <w:marBottom w:val="0"/>
                                  <w:divBdr>
                                    <w:top w:val="none" w:sz="0" w:space="0" w:color="auto"/>
                                    <w:left w:val="none" w:sz="0" w:space="0" w:color="auto"/>
                                    <w:bottom w:val="none" w:sz="0" w:space="0" w:color="auto"/>
                                    <w:right w:val="none" w:sz="0" w:space="0" w:color="auto"/>
                                  </w:divBdr>
                                </w:div>
                                <w:div w:id="67129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658667">
      <w:bodyDiv w:val="1"/>
      <w:marLeft w:val="0"/>
      <w:marRight w:val="0"/>
      <w:marTop w:val="0"/>
      <w:marBottom w:val="0"/>
      <w:divBdr>
        <w:top w:val="none" w:sz="0" w:space="0" w:color="auto"/>
        <w:left w:val="none" w:sz="0" w:space="0" w:color="auto"/>
        <w:bottom w:val="none" w:sz="0" w:space="0" w:color="auto"/>
        <w:right w:val="none" w:sz="0" w:space="0" w:color="auto"/>
      </w:divBdr>
      <w:divsChild>
        <w:div w:id="1779981533">
          <w:marLeft w:val="0"/>
          <w:marRight w:val="0"/>
          <w:marTop w:val="0"/>
          <w:marBottom w:val="0"/>
          <w:divBdr>
            <w:top w:val="none" w:sz="0" w:space="0" w:color="auto"/>
            <w:left w:val="none" w:sz="0" w:space="0" w:color="auto"/>
            <w:bottom w:val="none" w:sz="0" w:space="0" w:color="auto"/>
            <w:right w:val="none" w:sz="0" w:space="0" w:color="auto"/>
          </w:divBdr>
          <w:divsChild>
            <w:div w:id="317615691">
              <w:marLeft w:val="0"/>
              <w:marRight w:val="0"/>
              <w:marTop w:val="0"/>
              <w:marBottom w:val="0"/>
              <w:divBdr>
                <w:top w:val="none" w:sz="0" w:space="0" w:color="auto"/>
                <w:left w:val="none" w:sz="0" w:space="0" w:color="auto"/>
                <w:bottom w:val="none" w:sz="0" w:space="0" w:color="auto"/>
                <w:right w:val="none" w:sz="0" w:space="0" w:color="auto"/>
              </w:divBdr>
              <w:divsChild>
                <w:div w:id="992759187">
                  <w:marLeft w:val="0"/>
                  <w:marRight w:val="0"/>
                  <w:marTop w:val="0"/>
                  <w:marBottom w:val="0"/>
                  <w:divBdr>
                    <w:top w:val="none" w:sz="0" w:space="0" w:color="auto"/>
                    <w:left w:val="none" w:sz="0" w:space="0" w:color="auto"/>
                    <w:bottom w:val="none" w:sz="0" w:space="0" w:color="auto"/>
                    <w:right w:val="none" w:sz="0" w:space="0" w:color="auto"/>
                  </w:divBdr>
                  <w:divsChild>
                    <w:div w:id="321542192">
                      <w:marLeft w:val="-225"/>
                      <w:marRight w:val="-225"/>
                      <w:marTop w:val="0"/>
                      <w:marBottom w:val="0"/>
                      <w:divBdr>
                        <w:top w:val="none" w:sz="0" w:space="0" w:color="auto"/>
                        <w:left w:val="none" w:sz="0" w:space="0" w:color="auto"/>
                        <w:bottom w:val="none" w:sz="0" w:space="0" w:color="auto"/>
                        <w:right w:val="none" w:sz="0" w:space="0" w:color="auto"/>
                      </w:divBdr>
                      <w:divsChild>
                        <w:div w:id="1043599498">
                          <w:marLeft w:val="0"/>
                          <w:marRight w:val="0"/>
                          <w:marTop w:val="0"/>
                          <w:marBottom w:val="0"/>
                          <w:divBdr>
                            <w:top w:val="none" w:sz="0" w:space="0" w:color="auto"/>
                            <w:left w:val="none" w:sz="0" w:space="0" w:color="auto"/>
                            <w:bottom w:val="none" w:sz="0" w:space="0" w:color="auto"/>
                            <w:right w:val="none" w:sz="0" w:space="0" w:color="auto"/>
                          </w:divBdr>
                          <w:divsChild>
                            <w:div w:id="979462823">
                              <w:marLeft w:val="0"/>
                              <w:marRight w:val="-300"/>
                              <w:marTop w:val="0"/>
                              <w:marBottom w:val="0"/>
                              <w:divBdr>
                                <w:top w:val="none" w:sz="0" w:space="0" w:color="auto"/>
                                <w:left w:val="none" w:sz="0" w:space="0" w:color="auto"/>
                                <w:bottom w:val="none" w:sz="0" w:space="0" w:color="auto"/>
                                <w:right w:val="none" w:sz="0" w:space="0" w:color="auto"/>
                              </w:divBdr>
                              <w:divsChild>
                                <w:div w:id="466362416">
                                  <w:marLeft w:val="0"/>
                                  <w:marRight w:val="0"/>
                                  <w:marTop w:val="0"/>
                                  <w:marBottom w:val="0"/>
                                  <w:divBdr>
                                    <w:top w:val="none" w:sz="0" w:space="0" w:color="auto"/>
                                    <w:left w:val="none" w:sz="0" w:space="0" w:color="auto"/>
                                    <w:bottom w:val="none" w:sz="0" w:space="0" w:color="auto"/>
                                    <w:right w:val="none" w:sz="0" w:space="0" w:color="auto"/>
                                  </w:divBdr>
                                </w:div>
                                <w:div w:id="1647466615">
                                  <w:marLeft w:val="0"/>
                                  <w:marRight w:val="0"/>
                                  <w:marTop w:val="0"/>
                                  <w:marBottom w:val="0"/>
                                  <w:divBdr>
                                    <w:top w:val="none" w:sz="0" w:space="0" w:color="auto"/>
                                    <w:left w:val="none" w:sz="0" w:space="0" w:color="auto"/>
                                    <w:bottom w:val="none" w:sz="0" w:space="0" w:color="auto"/>
                                    <w:right w:val="none" w:sz="0" w:space="0" w:color="auto"/>
                                  </w:divBdr>
                                </w:div>
                                <w:div w:id="1948733510">
                                  <w:marLeft w:val="0"/>
                                  <w:marRight w:val="0"/>
                                  <w:marTop w:val="0"/>
                                  <w:marBottom w:val="0"/>
                                  <w:divBdr>
                                    <w:top w:val="none" w:sz="0" w:space="0" w:color="auto"/>
                                    <w:left w:val="none" w:sz="0" w:space="0" w:color="auto"/>
                                    <w:bottom w:val="none" w:sz="0" w:space="0" w:color="auto"/>
                                    <w:right w:val="none" w:sz="0" w:space="0" w:color="auto"/>
                                  </w:divBdr>
                                </w:div>
                                <w:div w:id="596182983">
                                  <w:marLeft w:val="0"/>
                                  <w:marRight w:val="0"/>
                                  <w:marTop w:val="0"/>
                                  <w:marBottom w:val="0"/>
                                  <w:divBdr>
                                    <w:top w:val="none" w:sz="0" w:space="0" w:color="auto"/>
                                    <w:left w:val="none" w:sz="0" w:space="0" w:color="auto"/>
                                    <w:bottom w:val="none" w:sz="0" w:space="0" w:color="auto"/>
                                    <w:right w:val="none" w:sz="0" w:space="0" w:color="auto"/>
                                  </w:divBdr>
                                </w:div>
                                <w:div w:id="1636258692">
                                  <w:marLeft w:val="0"/>
                                  <w:marRight w:val="0"/>
                                  <w:marTop w:val="0"/>
                                  <w:marBottom w:val="0"/>
                                  <w:divBdr>
                                    <w:top w:val="none" w:sz="0" w:space="0" w:color="auto"/>
                                    <w:left w:val="none" w:sz="0" w:space="0" w:color="auto"/>
                                    <w:bottom w:val="none" w:sz="0" w:space="0" w:color="auto"/>
                                    <w:right w:val="none" w:sz="0" w:space="0" w:color="auto"/>
                                  </w:divBdr>
                                </w:div>
                                <w:div w:id="8987829">
                                  <w:marLeft w:val="0"/>
                                  <w:marRight w:val="0"/>
                                  <w:marTop w:val="0"/>
                                  <w:marBottom w:val="0"/>
                                  <w:divBdr>
                                    <w:top w:val="none" w:sz="0" w:space="0" w:color="auto"/>
                                    <w:left w:val="none" w:sz="0" w:space="0" w:color="auto"/>
                                    <w:bottom w:val="none" w:sz="0" w:space="0" w:color="auto"/>
                                    <w:right w:val="none" w:sz="0" w:space="0" w:color="auto"/>
                                  </w:divBdr>
                                </w:div>
                                <w:div w:id="105869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1308233">
      <w:bodyDiv w:val="1"/>
      <w:marLeft w:val="0"/>
      <w:marRight w:val="0"/>
      <w:marTop w:val="0"/>
      <w:marBottom w:val="0"/>
      <w:divBdr>
        <w:top w:val="none" w:sz="0" w:space="0" w:color="auto"/>
        <w:left w:val="none" w:sz="0" w:space="0" w:color="auto"/>
        <w:bottom w:val="none" w:sz="0" w:space="0" w:color="auto"/>
        <w:right w:val="none" w:sz="0" w:space="0" w:color="auto"/>
      </w:divBdr>
      <w:divsChild>
        <w:div w:id="166092073">
          <w:marLeft w:val="0"/>
          <w:marRight w:val="0"/>
          <w:marTop w:val="0"/>
          <w:marBottom w:val="0"/>
          <w:divBdr>
            <w:top w:val="none" w:sz="0" w:space="0" w:color="auto"/>
            <w:left w:val="none" w:sz="0" w:space="0" w:color="auto"/>
            <w:bottom w:val="none" w:sz="0" w:space="0" w:color="auto"/>
            <w:right w:val="none" w:sz="0" w:space="0" w:color="auto"/>
          </w:divBdr>
          <w:divsChild>
            <w:div w:id="1904293618">
              <w:marLeft w:val="0"/>
              <w:marRight w:val="0"/>
              <w:marTop w:val="0"/>
              <w:marBottom w:val="0"/>
              <w:divBdr>
                <w:top w:val="none" w:sz="0" w:space="0" w:color="auto"/>
                <w:left w:val="none" w:sz="0" w:space="0" w:color="auto"/>
                <w:bottom w:val="none" w:sz="0" w:space="0" w:color="auto"/>
                <w:right w:val="none" w:sz="0" w:space="0" w:color="auto"/>
              </w:divBdr>
              <w:divsChild>
                <w:div w:id="1006206687">
                  <w:marLeft w:val="0"/>
                  <w:marRight w:val="0"/>
                  <w:marTop w:val="0"/>
                  <w:marBottom w:val="0"/>
                  <w:divBdr>
                    <w:top w:val="none" w:sz="0" w:space="0" w:color="auto"/>
                    <w:left w:val="none" w:sz="0" w:space="0" w:color="auto"/>
                    <w:bottom w:val="none" w:sz="0" w:space="0" w:color="auto"/>
                    <w:right w:val="none" w:sz="0" w:space="0" w:color="auto"/>
                  </w:divBdr>
                  <w:divsChild>
                    <w:div w:id="1267536732">
                      <w:marLeft w:val="-225"/>
                      <w:marRight w:val="-225"/>
                      <w:marTop w:val="0"/>
                      <w:marBottom w:val="0"/>
                      <w:divBdr>
                        <w:top w:val="none" w:sz="0" w:space="0" w:color="auto"/>
                        <w:left w:val="none" w:sz="0" w:space="0" w:color="auto"/>
                        <w:bottom w:val="none" w:sz="0" w:space="0" w:color="auto"/>
                        <w:right w:val="none" w:sz="0" w:space="0" w:color="auto"/>
                      </w:divBdr>
                      <w:divsChild>
                        <w:div w:id="1973822872">
                          <w:marLeft w:val="0"/>
                          <w:marRight w:val="0"/>
                          <w:marTop w:val="0"/>
                          <w:marBottom w:val="0"/>
                          <w:divBdr>
                            <w:top w:val="none" w:sz="0" w:space="0" w:color="auto"/>
                            <w:left w:val="none" w:sz="0" w:space="0" w:color="auto"/>
                            <w:bottom w:val="none" w:sz="0" w:space="0" w:color="auto"/>
                            <w:right w:val="none" w:sz="0" w:space="0" w:color="auto"/>
                          </w:divBdr>
                          <w:divsChild>
                            <w:div w:id="851073437">
                              <w:marLeft w:val="0"/>
                              <w:marRight w:val="-300"/>
                              <w:marTop w:val="0"/>
                              <w:marBottom w:val="0"/>
                              <w:divBdr>
                                <w:top w:val="none" w:sz="0" w:space="0" w:color="auto"/>
                                <w:left w:val="none" w:sz="0" w:space="0" w:color="auto"/>
                                <w:bottom w:val="none" w:sz="0" w:space="0" w:color="auto"/>
                                <w:right w:val="none" w:sz="0" w:space="0" w:color="auto"/>
                              </w:divBdr>
                              <w:divsChild>
                                <w:div w:id="1365716860">
                                  <w:marLeft w:val="0"/>
                                  <w:marRight w:val="0"/>
                                  <w:marTop w:val="0"/>
                                  <w:marBottom w:val="0"/>
                                  <w:divBdr>
                                    <w:top w:val="none" w:sz="0" w:space="0" w:color="auto"/>
                                    <w:left w:val="none" w:sz="0" w:space="0" w:color="auto"/>
                                    <w:bottom w:val="none" w:sz="0" w:space="0" w:color="auto"/>
                                    <w:right w:val="none" w:sz="0" w:space="0" w:color="auto"/>
                                  </w:divBdr>
                                </w:div>
                                <w:div w:id="799692387">
                                  <w:marLeft w:val="0"/>
                                  <w:marRight w:val="0"/>
                                  <w:marTop w:val="0"/>
                                  <w:marBottom w:val="0"/>
                                  <w:divBdr>
                                    <w:top w:val="none" w:sz="0" w:space="0" w:color="auto"/>
                                    <w:left w:val="none" w:sz="0" w:space="0" w:color="auto"/>
                                    <w:bottom w:val="none" w:sz="0" w:space="0" w:color="auto"/>
                                    <w:right w:val="none" w:sz="0" w:space="0" w:color="auto"/>
                                  </w:divBdr>
                                </w:div>
                                <w:div w:id="1090546012">
                                  <w:marLeft w:val="0"/>
                                  <w:marRight w:val="0"/>
                                  <w:marTop w:val="0"/>
                                  <w:marBottom w:val="0"/>
                                  <w:divBdr>
                                    <w:top w:val="none" w:sz="0" w:space="0" w:color="auto"/>
                                    <w:left w:val="none" w:sz="0" w:space="0" w:color="auto"/>
                                    <w:bottom w:val="none" w:sz="0" w:space="0" w:color="auto"/>
                                    <w:right w:val="none" w:sz="0" w:space="0" w:color="auto"/>
                                  </w:divBdr>
                                </w:div>
                                <w:div w:id="665328142">
                                  <w:marLeft w:val="0"/>
                                  <w:marRight w:val="0"/>
                                  <w:marTop w:val="0"/>
                                  <w:marBottom w:val="0"/>
                                  <w:divBdr>
                                    <w:top w:val="none" w:sz="0" w:space="0" w:color="auto"/>
                                    <w:left w:val="none" w:sz="0" w:space="0" w:color="auto"/>
                                    <w:bottom w:val="none" w:sz="0" w:space="0" w:color="auto"/>
                                    <w:right w:val="none" w:sz="0" w:space="0" w:color="auto"/>
                                  </w:divBdr>
                                </w:div>
                                <w:div w:id="45876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0143204">
      <w:bodyDiv w:val="1"/>
      <w:marLeft w:val="0"/>
      <w:marRight w:val="0"/>
      <w:marTop w:val="0"/>
      <w:marBottom w:val="0"/>
      <w:divBdr>
        <w:top w:val="none" w:sz="0" w:space="0" w:color="auto"/>
        <w:left w:val="none" w:sz="0" w:space="0" w:color="auto"/>
        <w:bottom w:val="none" w:sz="0" w:space="0" w:color="auto"/>
        <w:right w:val="none" w:sz="0" w:space="0" w:color="auto"/>
      </w:divBdr>
      <w:divsChild>
        <w:div w:id="1468737630">
          <w:marLeft w:val="0"/>
          <w:marRight w:val="0"/>
          <w:marTop w:val="0"/>
          <w:marBottom w:val="0"/>
          <w:divBdr>
            <w:top w:val="none" w:sz="0" w:space="0" w:color="auto"/>
            <w:left w:val="none" w:sz="0" w:space="0" w:color="auto"/>
            <w:bottom w:val="none" w:sz="0" w:space="0" w:color="auto"/>
            <w:right w:val="none" w:sz="0" w:space="0" w:color="auto"/>
          </w:divBdr>
          <w:divsChild>
            <w:div w:id="1658999779">
              <w:marLeft w:val="0"/>
              <w:marRight w:val="0"/>
              <w:marTop w:val="0"/>
              <w:marBottom w:val="0"/>
              <w:divBdr>
                <w:top w:val="none" w:sz="0" w:space="0" w:color="auto"/>
                <w:left w:val="none" w:sz="0" w:space="0" w:color="auto"/>
                <w:bottom w:val="none" w:sz="0" w:space="0" w:color="auto"/>
                <w:right w:val="none" w:sz="0" w:space="0" w:color="auto"/>
              </w:divBdr>
              <w:divsChild>
                <w:div w:id="878250381">
                  <w:marLeft w:val="0"/>
                  <w:marRight w:val="0"/>
                  <w:marTop w:val="0"/>
                  <w:marBottom w:val="0"/>
                  <w:divBdr>
                    <w:top w:val="none" w:sz="0" w:space="0" w:color="auto"/>
                    <w:left w:val="none" w:sz="0" w:space="0" w:color="auto"/>
                    <w:bottom w:val="none" w:sz="0" w:space="0" w:color="auto"/>
                    <w:right w:val="none" w:sz="0" w:space="0" w:color="auto"/>
                  </w:divBdr>
                  <w:divsChild>
                    <w:div w:id="439030827">
                      <w:marLeft w:val="-225"/>
                      <w:marRight w:val="-225"/>
                      <w:marTop w:val="0"/>
                      <w:marBottom w:val="0"/>
                      <w:divBdr>
                        <w:top w:val="none" w:sz="0" w:space="0" w:color="auto"/>
                        <w:left w:val="none" w:sz="0" w:space="0" w:color="auto"/>
                        <w:bottom w:val="none" w:sz="0" w:space="0" w:color="auto"/>
                        <w:right w:val="none" w:sz="0" w:space="0" w:color="auto"/>
                      </w:divBdr>
                      <w:divsChild>
                        <w:div w:id="373038877">
                          <w:marLeft w:val="0"/>
                          <w:marRight w:val="0"/>
                          <w:marTop w:val="0"/>
                          <w:marBottom w:val="0"/>
                          <w:divBdr>
                            <w:top w:val="none" w:sz="0" w:space="0" w:color="auto"/>
                            <w:left w:val="none" w:sz="0" w:space="0" w:color="auto"/>
                            <w:bottom w:val="none" w:sz="0" w:space="0" w:color="auto"/>
                            <w:right w:val="none" w:sz="0" w:space="0" w:color="auto"/>
                          </w:divBdr>
                          <w:divsChild>
                            <w:div w:id="823475692">
                              <w:marLeft w:val="0"/>
                              <w:marRight w:val="-300"/>
                              <w:marTop w:val="0"/>
                              <w:marBottom w:val="0"/>
                              <w:divBdr>
                                <w:top w:val="none" w:sz="0" w:space="0" w:color="auto"/>
                                <w:left w:val="none" w:sz="0" w:space="0" w:color="auto"/>
                                <w:bottom w:val="none" w:sz="0" w:space="0" w:color="auto"/>
                                <w:right w:val="none" w:sz="0" w:space="0" w:color="auto"/>
                              </w:divBdr>
                              <w:divsChild>
                                <w:div w:id="177578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2908601">
      <w:bodyDiv w:val="1"/>
      <w:marLeft w:val="0"/>
      <w:marRight w:val="0"/>
      <w:marTop w:val="0"/>
      <w:marBottom w:val="0"/>
      <w:divBdr>
        <w:top w:val="none" w:sz="0" w:space="0" w:color="auto"/>
        <w:left w:val="none" w:sz="0" w:space="0" w:color="auto"/>
        <w:bottom w:val="none" w:sz="0" w:space="0" w:color="auto"/>
        <w:right w:val="none" w:sz="0" w:space="0" w:color="auto"/>
      </w:divBdr>
      <w:divsChild>
        <w:div w:id="1459301844">
          <w:marLeft w:val="0"/>
          <w:marRight w:val="0"/>
          <w:marTop w:val="0"/>
          <w:marBottom w:val="0"/>
          <w:divBdr>
            <w:top w:val="none" w:sz="0" w:space="0" w:color="auto"/>
            <w:left w:val="none" w:sz="0" w:space="0" w:color="auto"/>
            <w:bottom w:val="none" w:sz="0" w:space="0" w:color="auto"/>
            <w:right w:val="none" w:sz="0" w:space="0" w:color="auto"/>
          </w:divBdr>
          <w:divsChild>
            <w:div w:id="2035576602">
              <w:marLeft w:val="0"/>
              <w:marRight w:val="0"/>
              <w:marTop w:val="0"/>
              <w:marBottom w:val="0"/>
              <w:divBdr>
                <w:top w:val="none" w:sz="0" w:space="0" w:color="auto"/>
                <w:left w:val="none" w:sz="0" w:space="0" w:color="auto"/>
                <w:bottom w:val="none" w:sz="0" w:space="0" w:color="auto"/>
                <w:right w:val="none" w:sz="0" w:space="0" w:color="auto"/>
              </w:divBdr>
              <w:divsChild>
                <w:div w:id="2106029754">
                  <w:marLeft w:val="0"/>
                  <w:marRight w:val="0"/>
                  <w:marTop w:val="0"/>
                  <w:marBottom w:val="0"/>
                  <w:divBdr>
                    <w:top w:val="none" w:sz="0" w:space="0" w:color="auto"/>
                    <w:left w:val="none" w:sz="0" w:space="0" w:color="auto"/>
                    <w:bottom w:val="none" w:sz="0" w:space="0" w:color="auto"/>
                    <w:right w:val="none" w:sz="0" w:space="0" w:color="auto"/>
                  </w:divBdr>
                  <w:divsChild>
                    <w:div w:id="676998801">
                      <w:marLeft w:val="-225"/>
                      <w:marRight w:val="-225"/>
                      <w:marTop w:val="0"/>
                      <w:marBottom w:val="0"/>
                      <w:divBdr>
                        <w:top w:val="none" w:sz="0" w:space="0" w:color="auto"/>
                        <w:left w:val="none" w:sz="0" w:space="0" w:color="auto"/>
                        <w:bottom w:val="none" w:sz="0" w:space="0" w:color="auto"/>
                        <w:right w:val="none" w:sz="0" w:space="0" w:color="auto"/>
                      </w:divBdr>
                      <w:divsChild>
                        <w:div w:id="1423449481">
                          <w:marLeft w:val="0"/>
                          <w:marRight w:val="0"/>
                          <w:marTop w:val="0"/>
                          <w:marBottom w:val="0"/>
                          <w:divBdr>
                            <w:top w:val="none" w:sz="0" w:space="0" w:color="auto"/>
                            <w:left w:val="none" w:sz="0" w:space="0" w:color="auto"/>
                            <w:bottom w:val="none" w:sz="0" w:space="0" w:color="auto"/>
                            <w:right w:val="none" w:sz="0" w:space="0" w:color="auto"/>
                          </w:divBdr>
                          <w:divsChild>
                            <w:div w:id="2120492150">
                              <w:marLeft w:val="0"/>
                              <w:marRight w:val="-300"/>
                              <w:marTop w:val="0"/>
                              <w:marBottom w:val="0"/>
                              <w:divBdr>
                                <w:top w:val="none" w:sz="0" w:space="0" w:color="auto"/>
                                <w:left w:val="none" w:sz="0" w:space="0" w:color="auto"/>
                                <w:bottom w:val="none" w:sz="0" w:space="0" w:color="auto"/>
                                <w:right w:val="none" w:sz="0" w:space="0" w:color="auto"/>
                              </w:divBdr>
                              <w:divsChild>
                                <w:div w:id="1799832316">
                                  <w:marLeft w:val="0"/>
                                  <w:marRight w:val="0"/>
                                  <w:marTop w:val="0"/>
                                  <w:marBottom w:val="0"/>
                                  <w:divBdr>
                                    <w:top w:val="none" w:sz="0" w:space="0" w:color="auto"/>
                                    <w:left w:val="none" w:sz="0" w:space="0" w:color="auto"/>
                                    <w:bottom w:val="none" w:sz="0" w:space="0" w:color="auto"/>
                                    <w:right w:val="none" w:sz="0" w:space="0" w:color="auto"/>
                                  </w:divBdr>
                                </w:div>
                                <w:div w:id="1621915070">
                                  <w:marLeft w:val="0"/>
                                  <w:marRight w:val="0"/>
                                  <w:marTop w:val="0"/>
                                  <w:marBottom w:val="0"/>
                                  <w:divBdr>
                                    <w:top w:val="none" w:sz="0" w:space="0" w:color="auto"/>
                                    <w:left w:val="none" w:sz="0" w:space="0" w:color="auto"/>
                                    <w:bottom w:val="none" w:sz="0" w:space="0" w:color="auto"/>
                                    <w:right w:val="none" w:sz="0" w:space="0" w:color="auto"/>
                                  </w:divBdr>
                                </w:div>
                                <w:div w:id="760032471">
                                  <w:marLeft w:val="0"/>
                                  <w:marRight w:val="0"/>
                                  <w:marTop w:val="0"/>
                                  <w:marBottom w:val="0"/>
                                  <w:divBdr>
                                    <w:top w:val="none" w:sz="0" w:space="0" w:color="auto"/>
                                    <w:left w:val="none" w:sz="0" w:space="0" w:color="auto"/>
                                    <w:bottom w:val="none" w:sz="0" w:space="0" w:color="auto"/>
                                    <w:right w:val="none" w:sz="0" w:space="0" w:color="auto"/>
                                  </w:divBdr>
                                </w:div>
                                <w:div w:id="1092362623">
                                  <w:marLeft w:val="0"/>
                                  <w:marRight w:val="0"/>
                                  <w:marTop w:val="0"/>
                                  <w:marBottom w:val="0"/>
                                  <w:divBdr>
                                    <w:top w:val="none" w:sz="0" w:space="0" w:color="auto"/>
                                    <w:left w:val="none" w:sz="0" w:space="0" w:color="auto"/>
                                    <w:bottom w:val="none" w:sz="0" w:space="0" w:color="auto"/>
                                    <w:right w:val="none" w:sz="0" w:space="0" w:color="auto"/>
                                  </w:divBdr>
                                </w:div>
                                <w:div w:id="334261371">
                                  <w:marLeft w:val="0"/>
                                  <w:marRight w:val="0"/>
                                  <w:marTop w:val="0"/>
                                  <w:marBottom w:val="0"/>
                                  <w:divBdr>
                                    <w:top w:val="none" w:sz="0" w:space="0" w:color="auto"/>
                                    <w:left w:val="none" w:sz="0" w:space="0" w:color="auto"/>
                                    <w:bottom w:val="none" w:sz="0" w:space="0" w:color="auto"/>
                                    <w:right w:val="none" w:sz="0" w:space="0" w:color="auto"/>
                                  </w:divBdr>
                                </w:div>
                                <w:div w:id="1357777467">
                                  <w:marLeft w:val="0"/>
                                  <w:marRight w:val="0"/>
                                  <w:marTop w:val="0"/>
                                  <w:marBottom w:val="0"/>
                                  <w:divBdr>
                                    <w:top w:val="none" w:sz="0" w:space="0" w:color="auto"/>
                                    <w:left w:val="none" w:sz="0" w:space="0" w:color="auto"/>
                                    <w:bottom w:val="none" w:sz="0" w:space="0" w:color="auto"/>
                                    <w:right w:val="none" w:sz="0" w:space="0" w:color="auto"/>
                                  </w:divBdr>
                                </w:div>
                                <w:div w:id="287972381">
                                  <w:marLeft w:val="0"/>
                                  <w:marRight w:val="0"/>
                                  <w:marTop w:val="0"/>
                                  <w:marBottom w:val="0"/>
                                  <w:divBdr>
                                    <w:top w:val="none" w:sz="0" w:space="0" w:color="auto"/>
                                    <w:left w:val="none" w:sz="0" w:space="0" w:color="auto"/>
                                    <w:bottom w:val="none" w:sz="0" w:space="0" w:color="auto"/>
                                    <w:right w:val="none" w:sz="0" w:space="0" w:color="auto"/>
                                  </w:divBdr>
                                </w:div>
                                <w:div w:id="1681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5931882">
      <w:bodyDiv w:val="1"/>
      <w:marLeft w:val="0"/>
      <w:marRight w:val="0"/>
      <w:marTop w:val="0"/>
      <w:marBottom w:val="0"/>
      <w:divBdr>
        <w:top w:val="none" w:sz="0" w:space="0" w:color="auto"/>
        <w:left w:val="none" w:sz="0" w:space="0" w:color="auto"/>
        <w:bottom w:val="none" w:sz="0" w:space="0" w:color="auto"/>
        <w:right w:val="none" w:sz="0" w:space="0" w:color="auto"/>
      </w:divBdr>
      <w:divsChild>
        <w:div w:id="380248932">
          <w:marLeft w:val="0"/>
          <w:marRight w:val="0"/>
          <w:marTop w:val="0"/>
          <w:marBottom w:val="0"/>
          <w:divBdr>
            <w:top w:val="none" w:sz="0" w:space="0" w:color="auto"/>
            <w:left w:val="none" w:sz="0" w:space="0" w:color="auto"/>
            <w:bottom w:val="none" w:sz="0" w:space="0" w:color="auto"/>
            <w:right w:val="none" w:sz="0" w:space="0" w:color="auto"/>
          </w:divBdr>
          <w:divsChild>
            <w:div w:id="1937790158">
              <w:marLeft w:val="0"/>
              <w:marRight w:val="0"/>
              <w:marTop w:val="0"/>
              <w:marBottom w:val="0"/>
              <w:divBdr>
                <w:top w:val="none" w:sz="0" w:space="0" w:color="auto"/>
                <w:left w:val="none" w:sz="0" w:space="0" w:color="auto"/>
                <w:bottom w:val="none" w:sz="0" w:space="0" w:color="auto"/>
                <w:right w:val="none" w:sz="0" w:space="0" w:color="auto"/>
              </w:divBdr>
              <w:divsChild>
                <w:div w:id="444156939">
                  <w:marLeft w:val="0"/>
                  <w:marRight w:val="0"/>
                  <w:marTop w:val="0"/>
                  <w:marBottom w:val="0"/>
                  <w:divBdr>
                    <w:top w:val="none" w:sz="0" w:space="0" w:color="auto"/>
                    <w:left w:val="none" w:sz="0" w:space="0" w:color="auto"/>
                    <w:bottom w:val="none" w:sz="0" w:space="0" w:color="auto"/>
                    <w:right w:val="none" w:sz="0" w:space="0" w:color="auto"/>
                  </w:divBdr>
                  <w:divsChild>
                    <w:div w:id="1234773552">
                      <w:marLeft w:val="-225"/>
                      <w:marRight w:val="-225"/>
                      <w:marTop w:val="0"/>
                      <w:marBottom w:val="0"/>
                      <w:divBdr>
                        <w:top w:val="none" w:sz="0" w:space="0" w:color="auto"/>
                        <w:left w:val="none" w:sz="0" w:space="0" w:color="auto"/>
                        <w:bottom w:val="none" w:sz="0" w:space="0" w:color="auto"/>
                        <w:right w:val="none" w:sz="0" w:space="0" w:color="auto"/>
                      </w:divBdr>
                      <w:divsChild>
                        <w:div w:id="693307408">
                          <w:marLeft w:val="0"/>
                          <w:marRight w:val="0"/>
                          <w:marTop w:val="0"/>
                          <w:marBottom w:val="0"/>
                          <w:divBdr>
                            <w:top w:val="none" w:sz="0" w:space="0" w:color="auto"/>
                            <w:left w:val="none" w:sz="0" w:space="0" w:color="auto"/>
                            <w:bottom w:val="none" w:sz="0" w:space="0" w:color="auto"/>
                            <w:right w:val="none" w:sz="0" w:space="0" w:color="auto"/>
                          </w:divBdr>
                          <w:divsChild>
                            <w:div w:id="97219676">
                              <w:marLeft w:val="0"/>
                              <w:marRight w:val="-300"/>
                              <w:marTop w:val="0"/>
                              <w:marBottom w:val="0"/>
                              <w:divBdr>
                                <w:top w:val="none" w:sz="0" w:space="0" w:color="auto"/>
                                <w:left w:val="none" w:sz="0" w:space="0" w:color="auto"/>
                                <w:bottom w:val="none" w:sz="0" w:space="0" w:color="auto"/>
                                <w:right w:val="none" w:sz="0" w:space="0" w:color="auto"/>
                              </w:divBdr>
                              <w:divsChild>
                                <w:div w:id="1962223345">
                                  <w:marLeft w:val="0"/>
                                  <w:marRight w:val="0"/>
                                  <w:marTop w:val="0"/>
                                  <w:marBottom w:val="0"/>
                                  <w:divBdr>
                                    <w:top w:val="none" w:sz="0" w:space="0" w:color="auto"/>
                                    <w:left w:val="none" w:sz="0" w:space="0" w:color="auto"/>
                                    <w:bottom w:val="none" w:sz="0" w:space="0" w:color="auto"/>
                                    <w:right w:val="none" w:sz="0" w:space="0" w:color="auto"/>
                                  </w:divBdr>
                                </w:div>
                                <w:div w:id="1999989934">
                                  <w:marLeft w:val="0"/>
                                  <w:marRight w:val="0"/>
                                  <w:marTop w:val="0"/>
                                  <w:marBottom w:val="0"/>
                                  <w:divBdr>
                                    <w:top w:val="none" w:sz="0" w:space="0" w:color="auto"/>
                                    <w:left w:val="none" w:sz="0" w:space="0" w:color="auto"/>
                                    <w:bottom w:val="none" w:sz="0" w:space="0" w:color="auto"/>
                                    <w:right w:val="none" w:sz="0" w:space="0" w:color="auto"/>
                                  </w:divBdr>
                                </w:div>
                                <w:div w:id="1833452150">
                                  <w:marLeft w:val="0"/>
                                  <w:marRight w:val="0"/>
                                  <w:marTop w:val="0"/>
                                  <w:marBottom w:val="0"/>
                                  <w:divBdr>
                                    <w:top w:val="none" w:sz="0" w:space="0" w:color="auto"/>
                                    <w:left w:val="none" w:sz="0" w:space="0" w:color="auto"/>
                                    <w:bottom w:val="none" w:sz="0" w:space="0" w:color="auto"/>
                                    <w:right w:val="none" w:sz="0" w:space="0" w:color="auto"/>
                                  </w:divBdr>
                                </w:div>
                                <w:div w:id="104162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5817340">
      <w:bodyDiv w:val="1"/>
      <w:marLeft w:val="0"/>
      <w:marRight w:val="0"/>
      <w:marTop w:val="0"/>
      <w:marBottom w:val="0"/>
      <w:divBdr>
        <w:top w:val="none" w:sz="0" w:space="0" w:color="auto"/>
        <w:left w:val="none" w:sz="0" w:space="0" w:color="auto"/>
        <w:bottom w:val="none" w:sz="0" w:space="0" w:color="auto"/>
        <w:right w:val="none" w:sz="0" w:space="0" w:color="auto"/>
      </w:divBdr>
      <w:divsChild>
        <w:div w:id="1013842052">
          <w:marLeft w:val="0"/>
          <w:marRight w:val="0"/>
          <w:marTop w:val="0"/>
          <w:marBottom w:val="0"/>
          <w:divBdr>
            <w:top w:val="none" w:sz="0" w:space="0" w:color="auto"/>
            <w:left w:val="none" w:sz="0" w:space="0" w:color="auto"/>
            <w:bottom w:val="none" w:sz="0" w:space="0" w:color="auto"/>
            <w:right w:val="none" w:sz="0" w:space="0" w:color="auto"/>
          </w:divBdr>
          <w:divsChild>
            <w:div w:id="405299729">
              <w:marLeft w:val="0"/>
              <w:marRight w:val="0"/>
              <w:marTop w:val="0"/>
              <w:marBottom w:val="0"/>
              <w:divBdr>
                <w:top w:val="none" w:sz="0" w:space="0" w:color="auto"/>
                <w:left w:val="none" w:sz="0" w:space="0" w:color="auto"/>
                <w:bottom w:val="none" w:sz="0" w:space="0" w:color="auto"/>
                <w:right w:val="none" w:sz="0" w:space="0" w:color="auto"/>
              </w:divBdr>
              <w:divsChild>
                <w:div w:id="55707209">
                  <w:marLeft w:val="0"/>
                  <w:marRight w:val="0"/>
                  <w:marTop w:val="0"/>
                  <w:marBottom w:val="0"/>
                  <w:divBdr>
                    <w:top w:val="none" w:sz="0" w:space="0" w:color="auto"/>
                    <w:left w:val="none" w:sz="0" w:space="0" w:color="auto"/>
                    <w:bottom w:val="none" w:sz="0" w:space="0" w:color="auto"/>
                    <w:right w:val="none" w:sz="0" w:space="0" w:color="auto"/>
                  </w:divBdr>
                  <w:divsChild>
                    <w:div w:id="1819104222">
                      <w:marLeft w:val="-225"/>
                      <w:marRight w:val="-225"/>
                      <w:marTop w:val="0"/>
                      <w:marBottom w:val="0"/>
                      <w:divBdr>
                        <w:top w:val="none" w:sz="0" w:space="0" w:color="auto"/>
                        <w:left w:val="none" w:sz="0" w:space="0" w:color="auto"/>
                        <w:bottom w:val="none" w:sz="0" w:space="0" w:color="auto"/>
                        <w:right w:val="none" w:sz="0" w:space="0" w:color="auto"/>
                      </w:divBdr>
                      <w:divsChild>
                        <w:div w:id="118381911">
                          <w:marLeft w:val="0"/>
                          <w:marRight w:val="0"/>
                          <w:marTop w:val="0"/>
                          <w:marBottom w:val="0"/>
                          <w:divBdr>
                            <w:top w:val="none" w:sz="0" w:space="0" w:color="auto"/>
                            <w:left w:val="none" w:sz="0" w:space="0" w:color="auto"/>
                            <w:bottom w:val="none" w:sz="0" w:space="0" w:color="auto"/>
                            <w:right w:val="none" w:sz="0" w:space="0" w:color="auto"/>
                          </w:divBdr>
                          <w:divsChild>
                            <w:div w:id="1653020567">
                              <w:marLeft w:val="0"/>
                              <w:marRight w:val="-300"/>
                              <w:marTop w:val="0"/>
                              <w:marBottom w:val="0"/>
                              <w:divBdr>
                                <w:top w:val="none" w:sz="0" w:space="0" w:color="auto"/>
                                <w:left w:val="none" w:sz="0" w:space="0" w:color="auto"/>
                                <w:bottom w:val="none" w:sz="0" w:space="0" w:color="auto"/>
                                <w:right w:val="none" w:sz="0" w:space="0" w:color="auto"/>
                              </w:divBdr>
                              <w:divsChild>
                                <w:div w:id="654842362">
                                  <w:marLeft w:val="0"/>
                                  <w:marRight w:val="0"/>
                                  <w:marTop w:val="0"/>
                                  <w:marBottom w:val="0"/>
                                  <w:divBdr>
                                    <w:top w:val="none" w:sz="0" w:space="0" w:color="auto"/>
                                    <w:left w:val="none" w:sz="0" w:space="0" w:color="auto"/>
                                    <w:bottom w:val="none" w:sz="0" w:space="0" w:color="auto"/>
                                    <w:right w:val="none" w:sz="0" w:space="0" w:color="auto"/>
                                  </w:divBdr>
                                </w:div>
                                <w:div w:id="363678798">
                                  <w:marLeft w:val="0"/>
                                  <w:marRight w:val="0"/>
                                  <w:marTop w:val="0"/>
                                  <w:marBottom w:val="0"/>
                                  <w:divBdr>
                                    <w:top w:val="none" w:sz="0" w:space="0" w:color="auto"/>
                                    <w:left w:val="none" w:sz="0" w:space="0" w:color="auto"/>
                                    <w:bottom w:val="none" w:sz="0" w:space="0" w:color="auto"/>
                                    <w:right w:val="none" w:sz="0" w:space="0" w:color="auto"/>
                                  </w:divBdr>
                                </w:div>
                                <w:div w:id="1960530487">
                                  <w:marLeft w:val="0"/>
                                  <w:marRight w:val="0"/>
                                  <w:marTop w:val="0"/>
                                  <w:marBottom w:val="0"/>
                                  <w:divBdr>
                                    <w:top w:val="none" w:sz="0" w:space="0" w:color="auto"/>
                                    <w:left w:val="none" w:sz="0" w:space="0" w:color="auto"/>
                                    <w:bottom w:val="none" w:sz="0" w:space="0" w:color="auto"/>
                                    <w:right w:val="none" w:sz="0" w:space="0" w:color="auto"/>
                                  </w:divBdr>
                                </w:div>
                                <w:div w:id="381371244">
                                  <w:marLeft w:val="0"/>
                                  <w:marRight w:val="0"/>
                                  <w:marTop w:val="0"/>
                                  <w:marBottom w:val="0"/>
                                  <w:divBdr>
                                    <w:top w:val="none" w:sz="0" w:space="0" w:color="auto"/>
                                    <w:left w:val="none" w:sz="0" w:space="0" w:color="auto"/>
                                    <w:bottom w:val="none" w:sz="0" w:space="0" w:color="auto"/>
                                    <w:right w:val="none" w:sz="0" w:space="0" w:color="auto"/>
                                  </w:divBdr>
                                </w:div>
                                <w:div w:id="64385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6631904">
      <w:bodyDiv w:val="1"/>
      <w:marLeft w:val="0"/>
      <w:marRight w:val="0"/>
      <w:marTop w:val="0"/>
      <w:marBottom w:val="0"/>
      <w:divBdr>
        <w:top w:val="none" w:sz="0" w:space="0" w:color="auto"/>
        <w:left w:val="none" w:sz="0" w:space="0" w:color="auto"/>
        <w:bottom w:val="none" w:sz="0" w:space="0" w:color="auto"/>
        <w:right w:val="none" w:sz="0" w:space="0" w:color="auto"/>
      </w:divBdr>
      <w:divsChild>
        <w:div w:id="739446303">
          <w:marLeft w:val="0"/>
          <w:marRight w:val="0"/>
          <w:marTop w:val="0"/>
          <w:marBottom w:val="0"/>
          <w:divBdr>
            <w:top w:val="none" w:sz="0" w:space="0" w:color="auto"/>
            <w:left w:val="none" w:sz="0" w:space="0" w:color="auto"/>
            <w:bottom w:val="none" w:sz="0" w:space="0" w:color="auto"/>
            <w:right w:val="none" w:sz="0" w:space="0" w:color="auto"/>
          </w:divBdr>
          <w:divsChild>
            <w:div w:id="329409150">
              <w:marLeft w:val="0"/>
              <w:marRight w:val="0"/>
              <w:marTop w:val="0"/>
              <w:marBottom w:val="0"/>
              <w:divBdr>
                <w:top w:val="none" w:sz="0" w:space="0" w:color="auto"/>
                <w:left w:val="none" w:sz="0" w:space="0" w:color="auto"/>
                <w:bottom w:val="none" w:sz="0" w:space="0" w:color="auto"/>
                <w:right w:val="none" w:sz="0" w:space="0" w:color="auto"/>
              </w:divBdr>
              <w:divsChild>
                <w:div w:id="1698120409">
                  <w:marLeft w:val="0"/>
                  <w:marRight w:val="0"/>
                  <w:marTop w:val="0"/>
                  <w:marBottom w:val="0"/>
                  <w:divBdr>
                    <w:top w:val="none" w:sz="0" w:space="0" w:color="auto"/>
                    <w:left w:val="none" w:sz="0" w:space="0" w:color="auto"/>
                    <w:bottom w:val="none" w:sz="0" w:space="0" w:color="auto"/>
                    <w:right w:val="none" w:sz="0" w:space="0" w:color="auto"/>
                  </w:divBdr>
                  <w:divsChild>
                    <w:div w:id="915477998">
                      <w:marLeft w:val="-225"/>
                      <w:marRight w:val="-225"/>
                      <w:marTop w:val="0"/>
                      <w:marBottom w:val="0"/>
                      <w:divBdr>
                        <w:top w:val="none" w:sz="0" w:space="0" w:color="auto"/>
                        <w:left w:val="none" w:sz="0" w:space="0" w:color="auto"/>
                        <w:bottom w:val="none" w:sz="0" w:space="0" w:color="auto"/>
                        <w:right w:val="none" w:sz="0" w:space="0" w:color="auto"/>
                      </w:divBdr>
                      <w:divsChild>
                        <w:div w:id="2021157263">
                          <w:marLeft w:val="0"/>
                          <w:marRight w:val="0"/>
                          <w:marTop w:val="0"/>
                          <w:marBottom w:val="0"/>
                          <w:divBdr>
                            <w:top w:val="none" w:sz="0" w:space="0" w:color="auto"/>
                            <w:left w:val="none" w:sz="0" w:space="0" w:color="auto"/>
                            <w:bottom w:val="none" w:sz="0" w:space="0" w:color="auto"/>
                            <w:right w:val="none" w:sz="0" w:space="0" w:color="auto"/>
                          </w:divBdr>
                          <w:divsChild>
                            <w:div w:id="1949657182">
                              <w:marLeft w:val="0"/>
                              <w:marRight w:val="-300"/>
                              <w:marTop w:val="0"/>
                              <w:marBottom w:val="0"/>
                              <w:divBdr>
                                <w:top w:val="none" w:sz="0" w:space="0" w:color="auto"/>
                                <w:left w:val="none" w:sz="0" w:space="0" w:color="auto"/>
                                <w:bottom w:val="none" w:sz="0" w:space="0" w:color="auto"/>
                                <w:right w:val="none" w:sz="0" w:space="0" w:color="auto"/>
                              </w:divBdr>
                              <w:divsChild>
                                <w:div w:id="1782144073">
                                  <w:marLeft w:val="0"/>
                                  <w:marRight w:val="0"/>
                                  <w:marTop w:val="0"/>
                                  <w:marBottom w:val="0"/>
                                  <w:divBdr>
                                    <w:top w:val="none" w:sz="0" w:space="0" w:color="auto"/>
                                    <w:left w:val="none" w:sz="0" w:space="0" w:color="auto"/>
                                    <w:bottom w:val="none" w:sz="0" w:space="0" w:color="auto"/>
                                    <w:right w:val="none" w:sz="0" w:space="0" w:color="auto"/>
                                  </w:divBdr>
                                </w:div>
                                <w:div w:id="1942835733">
                                  <w:marLeft w:val="0"/>
                                  <w:marRight w:val="0"/>
                                  <w:marTop w:val="0"/>
                                  <w:marBottom w:val="0"/>
                                  <w:divBdr>
                                    <w:top w:val="none" w:sz="0" w:space="0" w:color="auto"/>
                                    <w:left w:val="none" w:sz="0" w:space="0" w:color="auto"/>
                                    <w:bottom w:val="none" w:sz="0" w:space="0" w:color="auto"/>
                                    <w:right w:val="none" w:sz="0" w:space="0" w:color="auto"/>
                                  </w:divBdr>
                                </w:div>
                                <w:div w:id="14617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1683906">
      <w:bodyDiv w:val="1"/>
      <w:marLeft w:val="0"/>
      <w:marRight w:val="0"/>
      <w:marTop w:val="0"/>
      <w:marBottom w:val="0"/>
      <w:divBdr>
        <w:top w:val="none" w:sz="0" w:space="0" w:color="auto"/>
        <w:left w:val="none" w:sz="0" w:space="0" w:color="auto"/>
        <w:bottom w:val="none" w:sz="0" w:space="0" w:color="auto"/>
        <w:right w:val="none" w:sz="0" w:space="0" w:color="auto"/>
      </w:divBdr>
      <w:divsChild>
        <w:div w:id="1110080420">
          <w:marLeft w:val="0"/>
          <w:marRight w:val="0"/>
          <w:marTop w:val="0"/>
          <w:marBottom w:val="0"/>
          <w:divBdr>
            <w:top w:val="none" w:sz="0" w:space="0" w:color="auto"/>
            <w:left w:val="none" w:sz="0" w:space="0" w:color="auto"/>
            <w:bottom w:val="none" w:sz="0" w:space="0" w:color="auto"/>
            <w:right w:val="none" w:sz="0" w:space="0" w:color="auto"/>
          </w:divBdr>
          <w:divsChild>
            <w:div w:id="607666319">
              <w:marLeft w:val="0"/>
              <w:marRight w:val="0"/>
              <w:marTop w:val="0"/>
              <w:marBottom w:val="0"/>
              <w:divBdr>
                <w:top w:val="none" w:sz="0" w:space="0" w:color="auto"/>
                <w:left w:val="none" w:sz="0" w:space="0" w:color="auto"/>
                <w:bottom w:val="none" w:sz="0" w:space="0" w:color="auto"/>
                <w:right w:val="none" w:sz="0" w:space="0" w:color="auto"/>
              </w:divBdr>
              <w:divsChild>
                <w:div w:id="231284098">
                  <w:marLeft w:val="0"/>
                  <w:marRight w:val="0"/>
                  <w:marTop w:val="0"/>
                  <w:marBottom w:val="0"/>
                  <w:divBdr>
                    <w:top w:val="none" w:sz="0" w:space="0" w:color="auto"/>
                    <w:left w:val="none" w:sz="0" w:space="0" w:color="auto"/>
                    <w:bottom w:val="none" w:sz="0" w:space="0" w:color="auto"/>
                    <w:right w:val="none" w:sz="0" w:space="0" w:color="auto"/>
                  </w:divBdr>
                  <w:divsChild>
                    <w:div w:id="1848867612">
                      <w:marLeft w:val="-225"/>
                      <w:marRight w:val="-225"/>
                      <w:marTop w:val="0"/>
                      <w:marBottom w:val="0"/>
                      <w:divBdr>
                        <w:top w:val="none" w:sz="0" w:space="0" w:color="auto"/>
                        <w:left w:val="none" w:sz="0" w:space="0" w:color="auto"/>
                        <w:bottom w:val="none" w:sz="0" w:space="0" w:color="auto"/>
                        <w:right w:val="none" w:sz="0" w:space="0" w:color="auto"/>
                      </w:divBdr>
                      <w:divsChild>
                        <w:div w:id="2020962401">
                          <w:marLeft w:val="0"/>
                          <w:marRight w:val="0"/>
                          <w:marTop w:val="0"/>
                          <w:marBottom w:val="0"/>
                          <w:divBdr>
                            <w:top w:val="none" w:sz="0" w:space="0" w:color="auto"/>
                            <w:left w:val="none" w:sz="0" w:space="0" w:color="auto"/>
                            <w:bottom w:val="none" w:sz="0" w:space="0" w:color="auto"/>
                            <w:right w:val="none" w:sz="0" w:space="0" w:color="auto"/>
                          </w:divBdr>
                          <w:divsChild>
                            <w:div w:id="746851208">
                              <w:marLeft w:val="0"/>
                              <w:marRight w:val="-300"/>
                              <w:marTop w:val="0"/>
                              <w:marBottom w:val="0"/>
                              <w:divBdr>
                                <w:top w:val="none" w:sz="0" w:space="0" w:color="auto"/>
                                <w:left w:val="none" w:sz="0" w:space="0" w:color="auto"/>
                                <w:bottom w:val="none" w:sz="0" w:space="0" w:color="auto"/>
                                <w:right w:val="none" w:sz="0" w:space="0" w:color="auto"/>
                              </w:divBdr>
                              <w:divsChild>
                                <w:div w:id="1923028012">
                                  <w:marLeft w:val="0"/>
                                  <w:marRight w:val="0"/>
                                  <w:marTop w:val="0"/>
                                  <w:marBottom w:val="0"/>
                                  <w:divBdr>
                                    <w:top w:val="none" w:sz="0" w:space="0" w:color="auto"/>
                                    <w:left w:val="none" w:sz="0" w:space="0" w:color="auto"/>
                                    <w:bottom w:val="none" w:sz="0" w:space="0" w:color="auto"/>
                                    <w:right w:val="none" w:sz="0" w:space="0" w:color="auto"/>
                                  </w:divBdr>
                                </w:div>
                                <w:div w:id="2001080810">
                                  <w:marLeft w:val="0"/>
                                  <w:marRight w:val="0"/>
                                  <w:marTop w:val="0"/>
                                  <w:marBottom w:val="0"/>
                                  <w:divBdr>
                                    <w:top w:val="none" w:sz="0" w:space="0" w:color="auto"/>
                                    <w:left w:val="none" w:sz="0" w:space="0" w:color="auto"/>
                                    <w:bottom w:val="none" w:sz="0" w:space="0" w:color="auto"/>
                                    <w:right w:val="none" w:sz="0" w:space="0" w:color="auto"/>
                                  </w:divBdr>
                                </w:div>
                                <w:div w:id="1023240850">
                                  <w:marLeft w:val="0"/>
                                  <w:marRight w:val="0"/>
                                  <w:marTop w:val="0"/>
                                  <w:marBottom w:val="0"/>
                                  <w:divBdr>
                                    <w:top w:val="none" w:sz="0" w:space="0" w:color="auto"/>
                                    <w:left w:val="none" w:sz="0" w:space="0" w:color="auto"/>
                                    <w:bottom w:val="none" w:sz="0" w:space="0" w:color="auto"/>
                                    <w:right w:val="none" w:sz="0" w:space="0" w:color="auto"/>
                                  </w:divBdr>
                                </w:div>
                                <w:div w:id="2091611213">
                                  <w:marLeft w:val="0"/>
                                  <w:marRight w:val="0"/>
                                  <w:marTop w:val="0"/>
                                  <w:marBottom w:val="0"/>
                                  <w:divBdr>
                                    <w:top w:val="none" w:sz="0" w:space="0" w:color="auto"/>
                                    <w:left w:val="none" w:sz="0" w:space="0" w:color="auto"/>
                                    <w:bottom w:val="none" w:sz="0" w:space="0" w:color="auto"/>
                                    <w:right w:val="none" w:sz="0" w:space="0" w:color="auto"/>
                                  </w:divBdr>
                                </w:div>
                                <w:div w:id="1286080160">
                                  <w:marLeft w:val="0"/>
                                  <w:marRight w:val="0"/>
                                  <w:marTop w:val="0"/>
                                  <w:marBottom w:val="0"/>
                                  <w:divBdr>
                                    <w:top w:val="none" w:sz="0" w:space="0" w:color="auto"/>
                                    <w:left w:val="none" w:sz="0" w:space="0" w:color="auto"/>
                                    <w:bottom w:val="none" w:sz="0" w:space="0" w:color="auto"/>
                                    <w:right w:val="none" w:sz="0" w:space="0" w:color="auto"/>
                                  </w:divBdr>
                                </w:div>
                                <w:div w:id="1051928420">
                                  <w:marLeft w:val="0"/>
                                  <w:marRight w:val="0"/>
                                  <w:marTop w:val="0"/>
                                  <w:marBottom w:val="0"/>
                                  <w:divBdr>
                                    <w:top w:val="none" w:sz="0" w:space="0" w:color="auto"/>
                                    <w:left w:val="none" w:sz="0" w:space="0" w:color="auto"/>
                                    <w:bottom w:val="none" w:sz="0" w:space="0" w:color="auto"/>
                                    <w:right w:val="none" w:sz="0" w:space="0" w:color="auto"/>
                                  </w:divBdr>
                                </w:div>
                                <w:div w:id="740298831">
                                  <w:marLeft w:val="0"/>
                                  <w:marRight w:val="0"/>
                                  <w:marTop w:val="0"/>
                                  <w:marBottom w:val="0"/>
                                  <w:divBdr>
                                    <w:top w:val="none" w:sz="0" w:space="0" w:color="auto"/>
                                    <w:left w:val="none" w:sz="0" w:space="0" w:color="auto"/>
                                    <w:bottom w:val="none" w:sz="0" w:space="0" w:color="auto"/>
                                    <w:right w:val="none" w:sz="0" w:space="0" w:color="auto"/>
                                  </w:divBdr>
                                </w:div>
                                <w:div w:id="736393418">
                                  <w:marLeft w:val="0"/>
                                  <w:marRight w:val="0"/>
                                  <w:marTop w:val="0"/>
                                  <w:marBottom w:val="0"/>
                                  <w:divBdr>
                                    <w:top w:val="none" w:sz="0" w:space="0" w:color="auto"/>
                                    <w:left w:val="none" w:sz="0" w:space="0" w:color="auto"/>
                                    <w:bottom w:val="none" w:sz="0" w:space="0" w:color="auto"/>
                                    <w:right w:val="none" w:sz="0" w:space="0" w:color="auto"/>
                                  </w:divBdr>
                                </w:div>
                                <w:div w:id="2028100541">
                                  <w:marLeft w:val="0"/>
                                  <w:marRight w:val="0"/>
                                  <w:marTop w:val="0"/>
                                  <w:marBottom w:val="0"/>
                                  <w:divBdr>
                                    <w:top w:val="none" w:sz="0" w:space="0" w:color="auto"/>
                                    <w:left w:val="none" w:sz="0" w:space="0" w:color="auto"/>
                                    <w:bottom w:val="none" w:sz="0" w:space="0" w:color="auto"/>
                                    <w:right w:val="none" w:sz="0" w:space="0" w:color="auto"/>
                                  </w:divBdr>
                                </w:div>
                                <w:div w:id="36666227">
                                  <w:marLeft w:val="0"/>
                                  <w:marRight w:val="0"/>
                                  <w:marTop w:val="0"/>
                                  <w:marBottom w:val="0"/>
                                  <w:divBdr>
                                    <w:top w:val="none" w:sz="0" w:space="0" w:color="auto"/>
                                    <w:left w:val="none" w:sz="0" w:space="0" w:color="auto"/>
                                    <w:bottom w:val="none" w:sz="0" w:space="0" w:color="auto"/>
                                    <w:right w:val="none" w:sz="0" w:space="0" w:color="auto"/>
                                  </w:divBdr>
                                </w:div>
                                <w:div w:id="267736607">
                                  <w:marLeft w:val="0"/>
                                  <w:marRight w:val="0"/>
                                  <w:marTop w:val="0"/>
                                  <w:marBottom w:val="0"/>
                                  <w:divBdr>
                                    <w:top w:val="none" w:sz="0" w:space="0" w:color="auto"/>
                                    <w:left w:val="none" w:sz="0" w:space="0" w:color="auto"/>
                                    <w:bottom w:val="none" w:sz="0" w:space="0" w:color="auto"/>
                                    <w:right w:val="none" w:sz="0" w:space="0" w:color="auto"/>
                                  </w:divBdr>
                                </w:div>
                                <w:div w:id="86925637">
                                  <w:marLeft w:val="0"/>
                                  <w:marRight w:val="0"/>
                                  <w:marTop w:val="0"/>
                                  <w:marBottom w:val="0"/>
                                  <w:divBdr>
                                    <w:top w:val="none" w:sz="0" w:space="0" w:color="auto"/>
                                    <w:left w:val="none" w:sz="0" w:space="0" w:color="auto"/>
                                    <w:bottom w:val="none" w:sz="0" w:space="0" w:color="auto"/>
                                    <w:right w:val="none" w:sz="0" w:space="0" w:color="auto"/>
                                  </w:divBdr>
                                </w:div>
                                <w:div w:id="91620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127190">
      <w:bodyDiv w:val="1"/>
      <w:marLeft w:val="0"/>
      <w:marRight w:val="0"/>
      <w:marTop w:val="0"/>
      <w:marBottom w:val="0"/>
      <w:divBdr>
        <w:top w:val="none" w:sz="0" w:space="0" w:color="auto"/>
        <w:left w:val="none" w:sz="0" w:space="0" w:color="auto"/>
        <w:bottom w:val="none" w:sz="0" w:space="0" w:color="auto"/>
        <w:right w:val="none" w:sz="0" w:space="0" w:color="auto"/>
      </w:divBdr>
      <w:divsChild>
        <w:div w:id="1630475575">
          <w:marLeft w:val="0"/>
          <w:marRight w:val="0"/>
          <w:marTop w:val="0"/>
          <w:marBottom w:val="0"/>
          <w:divBdr>
            <w:top w:val="none" w:sz="0" w:space="0" w:color="auto"/>
            <w:left w:val="none" w:sz="0" w:space="0" w:color="auto"/>
            <w:bottom w:val="none" w:sz="0" w:space="0" w:color="auto"/>
            <w:right w:val="none" w:sz="0" w:space="0" w:color="auto"/>
          </w:divBdr>
          <w:divsChild>
            <w:div w:id="158349745">
              <w:marLeft w:val="0"/>
              <w:marRight w:val="0"/>
              <w:marTop w:val="0"/>
              <w:marBottom w:val="0"/>
              <w:divBdr>
                <w:top w:val="none" w:sz="0" w:space="0" w:color="auto"/>
                <w:left w:val="none" w:sz="0" w:space="0" w:color="auto"/>
                <w:bottom w:val="none" w:sz="0" w:space="0" w:color="auto"/>
                <w:right w:val="none" w:sz="0" w:space="0" w:color="auto"/>
              </w:divBdr>
              <w:divsChild>
                <w:div w:id="1470198168">
                  <w:marLeft w:val="0"/>
                  <w:marRight w:val="0"/>
                  <w:marTop w:val="0"/>
                  <w:marBottom w:val="0"/>
                  <w:divBdr>
                    <w:top w:val="none" w:sz="0" w:space="0" w:color="auto"/>
                    <w:left w:val="none" w:sz="0" w:space="0" w:color="auto"/>
                    <w:bottom w:val="none" w:sz="0" w:space="0" w:color="auto"/>
                    <w:right w:val="none" w:sz="0" w:space="0" w:color="auto"/>
                  </w:divBdr>
                  <w:divsChild>
                    <w:div w:id="1442606313">
                      <w:marLeft w:val="-225"/>
                      <w:marRight w:val="-225"/>
                      <w:marTop w:val="0"/>
                      <w:marBottom w:val="0"/>
                      <w:divBdr>
                        <w:top w:val="none" w:sz="0" w:space="0" w:color="auto"/>
                        <w:left w:val="none" w:sz="0" w:space="0" w:color="auto"/>
                        <w:bottom w:val="none" w:sz="0" w:space="0" w:color="auto"/>
                        <w:right w:val="none" w:sz="0" w:space="0" w:color="auto"/>
                      </w:divBdr>
                      <w:divsChild>
                        <w:div w:id="940525408">
                          <w:marLeft w:val="0"/>
                          <w:marRight w:val="0"/>
                          <w:marTop w:val="0"/>
                          <w:marBottom w:val="0"/>
                          <w:divBdr>
                            <w:top w:val="none" w:sz="0" w:space="0" w:color="auto"/>
                            <w:left w:val="none" w:sz="0" w:space="0" w:color="auto"/>
                            <w:bottom w:val="none" w:sz="0" w:space="0" w:color="auto"/>
                            <w:right w:val="none" w:sz="0" w:space="0" w:color="auto"/>
                          </w:divBdr>
                          <w:divsChild>
                            <w:div w:id="448011207">
                              <w:marLeft w:val="0"/>
                              <w:marRight w:val="-300"/>
                              <w:marTop w:val="0"/>
                              <w:marBottom w:val="0"/>
                              <w:divBdr>
                                <w:top w:val="none" w:sz="0" w:space="0" w:color="auto"/>
                                <w:left w:val="none" w:sz="0" w:space="0" w:color="auto"/>
                                <w:bottom w:val="none" w:sz="0" w:space="0" w:color="auto"/>
                                <w:right w:val="none" w:sz="0" w:space="0" w:color="auto"/>
                              </w:divBdr>
                              <w:divsChild>
                                <w:div w:id="1435518467">
                                  <w:marLeft w:val="0"/>
                                  <w:marRight w:val="0"/>
                                  <w:marTop w:val="0"/>
                                  <w:marBottom w:val="0"/>
                                  <w:divBdr>
                                    <w:top w:val="none" w:sz="0" w:space="0" w:color="auto"/>
                                    <w:left w:val="none" w:sz="0" w:space="0" w:color="auto"/>
                                    <w:bottom w:val="none" w:sz="0" w:space="0" w:color="auto"/>
                                    <w:right w:val="none" w:sz="0" w:space="0" w:color="auto"/>
                                  </w:divBdr>
                                </w:div>
                                <w:div w:id="2022468226">
                                  <w:marLeft w:val="0"/>
                                  <w:marRight w:val="0"/>
                                  <w:marTop w:val="0"/>
                                  <w:marBottom w:val="0"/>
                                  <w:divBdr>
                                    <w:top w:val="none" w:sz="0" w:space="0" w:color="auto"/>
                                    <w:left w:val="none" w:sz="0" w:space="0" w:color="auto"/>
                                    <w:bottom w:val="none" w:sz="0" w:space="0" w:color="auto"/>
                                    <w:right w:val="none" w:sz="0" w:space="0" w:color="auto"/>
                                  </w:divBdr>
                                </w:div>
                                <w:div w:id="762648126">
                                  <w:marLeft w:val="0"/>
                                  <w:marRight w:val="0"/>
                                  <w:marTop w:val="0"/>
                                  <w:marBottom w:val="0"/>
                                  <w:divBdr>
                                    <w:top w:val="none" w:sz="0" w:space="0" w:color="auto"/>
                                    <w:left w:val="none" w:sz="0" w:space="0" w:color="auto"/>
                                    <w:bottom w:val="none" w:sz="0" w:space="0" w:color="auto"/>
                                    <w:right w:val="none" w:sz="0" w:space="0" w:color="auto"/>
                                  </w:divBdr>
                                </w:div>
                                <w:div w:id="1419908716">
                                  <w:marLeft w:val="0"/>
                                  <w:marRight w:val="0"/>
                                  <w:marTop w:val="0"/>
                                  <w:marBottom w:val="0"/>
                                  <w:divBdr>
                                    <w:top w:val="none" w:sz="0" w:space="0" w:color="auto"/>
                                    <w:left w:val="none" w:sz="0" w:space="0" w:color="auto"/>
                                    <w:bottom w:val="none" w:sz="0" w:space="0" w:color="auto"/>
                                    <w:right w:val="none" w:sz="0" w:space="0" w:color="auto"/>
                                  </w:divBdr>
                                </w:div>
                                <w:div w:id="963073362">
                                  <w:marLeft w:val="0"/>
                                  <w:marRight w:val="0"/>
                                  <w:marTop w:val="0"/>
                                  <w:marBottom w:val="0"/>
                                  <w:divBdr>
                                    <w:top w:val="none" w:sz="0" w:space="0" w:color="auto"/>
                                    <w:left w:val="none" w:sz="0" w:space="0" w:color="auto"/>
                                    <w:bottom w:val="none" w:sz="0" w:space="0" w:color="auto"/>
                                    <w:right w:val="none" w:sz="0" w:space="0" w:color="auto"/>
                                  </w:divBdr>
                                </w:div>
                                <w:div w:id="96057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577206">
      <w:bodyDiv w:val="1"/>
      <w:marLeft w:val="0"/>
      <w:marRight w:val="0"/>
      <w:marTop w:val="0"/>
      <w:marBottom w:val="0"/>
      <w:divBdr>
        <w:top w:val="none" w:sz="0" w:space="0" w:color="auto"/>
        <w:left w:val="none" w:sz="0" w:space="0" w:color="auto"/>
        <w:bottom w:val="none" w:sz="0" w:space="0" w:color="auto"/>
        <w:right w:val="none" w:sz="0" w:space="0" w:color="auto"/>
      </w:divBdr>
      <w:divsChild>
        <w:div w:id="207031016">
          <w:marLeft w:val="0"/>
          <w:marRight w:val="0"/>
          <w:marTop w:val="0"/>
          <w:marBottom w:val="0"/>
          <w:divBdr>
            <w:top w:val="none" w:sz="0" w:space="0" w:color="auto"/>
            <w:left w:val="none" w:sz="0" w:space="0" w:color="auto"/>
            <w:bottom w:val="none" w:sz="0" w:space="0" w:color="auto"/>
            <w:right w:val="none" w:sz="0" w:space="0" w:color="auto"/>
          </w:divBdr>
          <w:divsChild>
            <w:div w:id="1068576254">
              <w:marLeft w:val="0"/>
              <w:marRight w:val="0"/>
              <w:marTop w:val="0"/>
              <w:marBottom w:val="0"/>
              <w:divBdr>
                <w:top w:val="none" w:sz="0" w:space="0" w:color="auto"/>
                <w:left w:val="none" w:sz="0" w:space="0" w:color="auto"/>
                <w:bottom w:val="none" w:sz="0" w:space="0" w:color="auto"/>
                <w:right w:val="none" w:sz="0" w:space="0" w:color="auto"/>
              </w:divBdr>
              <w:divsChild>
                <w:div w:id="1888226817">
                  <w:marLeft w:val="0"/>
                  <w:marRight w:val="0"/>
                  <w:marTop w:val="0"/>
                  <w:marBottom w:val="0"/>
                  <w:divBdr>
                    <w:top w:val="none" w:sz="0" w:space="0" w:color="auto"/>
                    <w:left w:val="none" w:sz="0" w:space="0" w:color="auto"/>
                    <w:bottom w:val="none" w:sz="0" w:space="0" w:color="auto"/>
                    <w:right w:val="none" w:sz="0" w:space="0" w:color="auto"/>
                  </w:divBdr>
                  <w:divsChild>
                    <w:div w:id="2110345391">
                      <w:marLeft w:val="-225"/>
                      <w:marRight w:val="-225"/>
                      <w:marTop w:val="0"/>
                      <w:marBottom w:val="0"/>
                      <w:divBdr>
                        <w:top w:val="none" w:sz="0" w:space="0" w:color="auto"/>
                        <w:left w:val="none" w:sz="0" w:space="0" w:color="auto"/>
                        <w:bottom w:val="none" w:sz="0" w:space="0" w:color="auto"/>
                        <w:right w:val="none" w:sz="0" w:space="0" w:color="auto"/>
                      </w:divBdr>
                      <w:divsChild>
                        <w:div w:id="1384448857">
                          <w:marLeft w:val="0"/>
                          <w:marRight w:val="0"/>
                          <w:marTop w:val="0"/>
                          <w:marBottom w:val="0"/>
                          <w:divBdr>
                            <w:top w:val="none" w:sz="0" w:space="0" w:color="auto"/>
                            <w:left w:val="none" w:sz="0" w:space="0" w:color="auto"/>
                            <w:bottom w:val="none" w:sz="0" w:space="0" w:color="auto"/>
                            <w:right w:val="none" w:sz="0" w:space="0" w:color="auto"/>
                          </w:divBdr>
                          <w:divsChild>
                            <w:div w:id="1036351055">
                              <w:marLeft w:val="0"/>
                              <w:marRight w:val="-300"/>
                              <w:marTop w:val="0"/>
                              <w:marBottom w:val="0"/>
                              <w:divBdr>
                                <w:top w:val="none" w:sz="0" w:space="0" w:color="auto"/>
                                <w:left w:val="none" w:sz="0" w:space="0" w:color="auto"/>
                                <w:bottom w:val="none" w:sz="0" w:space="0" w:color="auto"/>
                                <w:right w:val="none" w:sz="0" w:space="0" w:color="auto"/>
                              </w:divBdr>
                              <w:divsChild>
                                <w:div w:id="3513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750192">
      <w:bodyDiv w:val="1"/>
      <w:marLeft w:val="0"/>
      <w:marRight w:val="0"/>
      <w:marTop w:val="0"/>
      <w:marBottom w:val="0"/>
      <w:divBdr>
        <w:top w:val="none" w:sz="0" w:space="0" w:color="auto"/>
        <w:left w:val="none" w:sz="0" w:space="0" w:color="auto"/>
        <w:bottom w:val="none" w:sz="0" w:space="0" w:color="auto"/>
        <w:right w:val="none" w:sz="0" w:space="0" w:color="auto"/>
      </w:divBdr>
      <w:divsChild>
        <w:div w:id="1501777158">
          <w:marLeft w:val="0"/>
          <w:marRight w:val="0"/>
          <w:marTop w:val="0"/>
          <w:marBottom w:val="0"/>
          <w:divBdr>
            <w:top w:val="none" w:sz="0" w:space="0" w:color="auto"/>
            <w:left w:val="none" w:sz="0" w:space="0" w:color="auto"/>
            <w:bottom w:val="none" w:sz="0" w:space="0" w:color="auto"/>
            <w:right w:val="none" w:sz="0" w:space="0" w:color="auto"/>
          </w:divBdr>
          <w:divsChild>
            <w:div w:id="2087725428">
              <w:marLeft w:val="0"/>
              <w:marRight w:val="0"/>
              <w:marTop w:val="0"/>
              <w:marBottom w:val="0"/>
              <w:divBdr>
                <w:top w:val="none" w:sz="0" w:space="0" w:color="auto"/>
                <w:left w:val="none" w:sz="0" w:space="0" w:color="auto"/>
                <w:bottom w:val="none" w:sz="0" w:space="0" w:color="auto"/>
                <w:right w:val="none" w:sz="0" w:space="0" w:color="auto"/>
              </w:divBdr>
              <w:divsChild>
                <w:div w:id="1263029683">
                  <w:marLeft w:val="0"/>
                  <w:marRight w:val="0"/>
                  <w:marTop w:val="0"/>
                  <w:marBottom w:val="0"/>
                  <w:divBdr>
                    <w:top w:val="none" w:sz="0" w:space="0" w:color="auto"/>
                    <w:left w:val="none" w:sz="0" w:space="0" w:color="auto"/>
                    <w:bottom w:val="none" w:sz="0" w:space="0" w:color="auto"/>
                    <w:right w:val="none" w:sz="0" w:space="0" w:color="auto"/>
                  </w:divBdr>
                  <w:divsChild>
                    <w:div w:id="83453634">
                      <w:marLeft w:val="-225"/>
                      <w:marRight w:val="-225"/>
                      <w:marTop w:val="0"/>
                      <w:marBottom w:val="0"/>
                      <w:divBdr>
                        <w:top w:val="none" w:sz="0" w:space="0" w:color="auto"/>
                        <w:left w:val="none" w:sz="0" w:space="0" w:color="auto"/>
                        <w:bottom w:val="none" w:sz="0" w:space="0" w:color="auto"/>
                        <w:right w:val="none" w:sz="0" w:space="0" w:color="auto"/>
                      </w:divBdr>
                      <w:divsChild>
                        <w:div w:id="140004658">
                          <w:marLeft w:val="0"/>
                          <w:marRight w:val="0"/>
                          <w:marTop w:val="0"/>
                          <w:marBottom w:val="0"/>
                          <w:divBdr>
                            <w:top w:val="none" w:sz="0" w:space="0" w:color="auto"/>
                            <w:left w:val="none" w:sz="0" w:space="0" w:color="auto"/>
                            <w:bottom w:val="none" w:sz="0" w:space="0" w:color="auto"/>
                            <w:right w:val="none" w:sz="0" w:space="0" w:color="auto"/>
                          </w:divBdr>
                          <w:divsChild>
                            <w:div w:id="2032800846">
                              <w:marLeft w:val="0"/>
                              <w:marRight w:val="-300"/>
                              <w:marTop w:val="0"/>
                              <w:marBottom w:val="0"/>
                              <w:divBdr>
                                <w:top w:val="none" w:sz="0" w:space="0" w:color="auto"/>
                                <w:left w:val="none" w:sz="0" w:space="0" w:color="auto"/>
                                <w:bottom w:val="none" w:sz="0" w:space="0" w:color="auto"/>
                                <w:right w:val="none" w:sz="0" w:space="0" w:color="auto"/>
                              </w:divBdr>
                              <w:divsChild>
                                <w:div w:id="1423141120">
                                  <w:marLeft w:val="0"/>
                                  <w:marRight w:val="0"/>
                                  <w:marTop w:val="0"/>
                                  <w:marBottom w:val="0"/>
                                  <w:divBdr>
                                    <w:top w:val="none" w:sz="0" w:space="0" w:color="auto"/>
                                    <w:left w:val="none" w:sz="0" w:space="0" w:color="auto"/>
                                    <w:bottom w:val="none" w:sz="0" w:space="0" w:color="auto"/>
                                    <w:right w:val="none" w:sz="0" w:space="0" w:color="auto"/>
                                  </w:divBdr>
                                </w:div>
                                <w:div w:id="1137915772">
                                  <w:marLeft w:val="0"/>
                                  <w:marRight w:val="0"/>
                                  <w:marTop w:val="0"/>
                                  <w:marBottom w:val="0"/>
                                  <w:divBdr>
                                    <w:top w:val="none" w:sz="0" w:space="0" w:color="auto"/>
                                    <w:left w:val="none" w:sz="0" w:space="0" w:color="auto"/>
                                    <w:bottom w:val="none" w:sz="0" w:space="0" w:color="auto"/>
                                    <w:right w:val="none" w:sz="0" w:space="0" w:color="auto"/>
                                  </w:divBdr>
                                </w:div>
                                <w:div w:id="518159152">
                                  <w:marLeft w:val="0"/>
                                  <w:marRight w:val="0"/>
                                  <w:marTop w:val="0"/>
                                  <w:marBottom w:val="0"/>
                                  <w:divBdr>
                                    <w:top w:val="none" w:sz="0" w:space="0" w:color="auto"/>
                                    <w:left w:val="none" w:sz="0" w:space="0" w:color="auto"/>
                                    <w:bottom w:val="none" w:sz="0" w:space="0" w:color="auto"/>
                                    <w:right w:val="none" w:sz="0" w:space="0" w:color="auto"/>
                                  </w:divBdr>
                                </w:div>
                                <w:div w:id="190650967">
                                  <w:marLeft w:val="0"/>
                                  <w:marRight w:val="0"/>
                                  <w:marTop w:val="0"/>
                                  <w:marBottom w:val="0"/>
                                  <w:divBdr>
                                    <w:top w:val="none" w:sz="0" w:space="0" w:color="auto"/>
                                    <w:left w:val="none" w:sz="0" w:space="0" w:color="auto"/>
                                    <w:bottom w:val="none" w:sz="0" w:space="0" w:color="auto"/>
                                    <w:right w:val="none" w:sz="0" w:space="0" w:color="auto"/>
                                  </w:divBdr>
                                </w:div>
                                <w:div w:id="412896863">
                                  <w:marLeft w:val="0"/>
                                  <w:marRight w:val="0"/>
                                  <w:marTop w:val="0"/>
                                  <w:marBottom w:val="0"/>
                                  <w:divBdr>
                                    <w:top w:val="none" w:sz="0" w:space="0" w:color="auto"/>
                                    <w:left w:val="none" w:sz="0" w:space="0" w:color="auto"/>
                                    <w:bottom w:val="none" w:sz="0" w:space="0" w:color="auto"/>
                                    <w:right w:val="none" w:sz="0" w:space="0" w:color="auto"/>
                                  </w:divBdr>
                                </w:div>
                                <w:div w:id="111267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iqsha.ru/uprazhneniya/3-goda/pazly-dlja-detej-3-let/" TargetMode="External"/><Relationship Id="rId21" Type="http://schemas.openxmlformats.org/officeDocument/2006/relationships/image" Target="media/image8.jpeg"/><Relationship Id="rId34" Type="http://schemas.openxmlformats.org/officeDocument/2006/relationships/hyperlink" Target="https://iqsha.ru/uprazhneniya/3-goda/tjazhelyjj-ili-legkijj/" TargetMode="External"/><Relationship Id="rId42" Type="http://schemas.openxmlformats.org/officeDocument/2006/relationships/hyperlink" Target="https://iqsha.ru/uprazhneniya/3-goda/otlichaem-krug-treugolnik-kvadrat/" TargetMode="External"/><Relationship Id="rId47" Type="http://schemas.openxmlformats.org/officeDocument/2006/relationships/image" Target="media/image21.jpeg"/><Relationship Id="rId50" Type="http://schemas.openxmlformats.org/officeDocument/2006/relationships/hyperlink" Target="https://iqsha.ru/uprazhneniya/4-goda/podberi-uzor/" TargetMode="External"/><Relationship Id="rId55" Type="http://schemas.openxmlformats.org/officeDocument/2006/relationships/image" Target="media/image25.jpeg"/><Relationship Id="rId63" Type="http://schemas.openxmlformats.org/officeDocument/2006/relationships/image" Target="media/image29.jpeg"/><Relationship Id="rId68" Type="http://schemas.openxmlformats.org/officeDocument/2006/relationships/hyperlink" Target="https://iqsha.ru/uprazhneniya/4-goda/sostav-chisla-do-10/" TargetMode="External"/><Relationship Id="rId76" Type="http://schemas.openxmlformats.org/officeDocument/2006/relationships/hyperlink" Target="https://iqsha.ru/uprazhneniya/4-goda/chislovaja-prjamaja-do-10/" TargetMode="External"/><Relationship Id="rId84" Type="http://schemas.openxmlformats.org/officeDocument/2006/relationships/image" Target="media/image39.jpeg"/><Relationship Id="rId89" Type="http://schemas.openxmlformats.org/officeDocument/2006/relationships/hyperlink" Target="https://iqsha.ru/uprazhneniya/5-let/podbirajem-uzor/" TargetMode="External"/><Relationship Id="rId97" Type="http://schemas.openxmlformats.org/officeDocument/2006/relationships/hyperlink" Target="https://iqsha.ru/uprazhneniya/5-let/priznak-predmetov/" TargetMode="External"/><Relationship Id="rId7" Type="http://schemas.openxmlformats.org/officeDocument/2006/relationships/image" Target="media/image1.png"/><Relationship Id="rId71" Type="http://schemas.openxmlformats.org/officeDocument/2006/relationships/image" Target="media/image33.jpeg"/><Relationship Id="rId92"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hyperlink" Target="https://iqsha.ru/uprazhneniya/3-goda/tochki-do-5/"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https://iqsha.ru/uprazhneniya/3-goda/blizko-ili-daleko/" TargetMode="External"/><Relationship Id="rId32" Type="http://schemas.openxmlformats.org/officeDocument/2006/relationships/hyperlink" Target="https://iqsha.ru/uprazhneniya/3-goda/vysokijj-ili-nizkijj/" TargetMode="External"/><Relationship Id="rId37" Type="http://schemas.openxmlformats.org/officeDocument/2006/relationships/image" Target="media/image16.jpeg"/><Relationship Id="rId40" Type="http://schemas.openxmlformats.org/officeDocument/2006/relationships/hyperlink" Target="https://iqsha.ru/uprazhneniya/3-goda/figury-i-formy/" TargetMode="External"/><Relationship Id="rId45" Type="http://schemas.openxmlformats.org/officeDocument/2006/relationships/image" Target="media/image20.png"/><Relationship Id="rId53" Type="http://schemas.openxmlformats.org/officeDocument/2006/relationships/image" Target="media/image24.jpeg"/><Relationship Id="rId58" Type="http://schemas.openxmlformats.org/officeDocument/2006/relationships/hyperlink" Target="https://iqsha.ru/uprazhneniya/4-goda/logicheskie-rjady/" TargetMode="External"/><Relationship Id="rId66" Type="http://schemas.openxmlformats.org/officeDocument/2006/relationships/hyperlink" Target="https://iqsha.ru/uprazhneniya/4-goda/sootnosim-predmety-i-chisla-do-10/" TargetMode="External"/><Relationship Id="rId74" Type="http://schemas.openxmlformats.org/officeDocument/2006/relationships/hyperlink" Target="https://iqsha.ru/uprazhneniya/4-goda/izuchaem-obratnyjj-schet-ot-10-do-1/" TargetMode="External"/><Relationship Id="rId79" Type="http://schemas.openxmlformats.org/officeDocument/2006/relationships/hyperlink" Target="https://iqsha.ru/uprazhneniya/4-goda/zadachi-do10/" TargetMode="External"/><Relationship Id="rId87" Type="http://schemas.openxmlformats.org/officeDocument/2006/relationships/hyperlink" Target="https://iqsha.ru/uprazhneniya/4-goda/vychitanie-v-predelakh-10-1/" TargetMode="External"/><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image" Target="media/image38.jpeg"/><Relationship Id="rId90" Type="http://schemas.openxmlformats.org/officeDocument/2006/relationships/image" Target="media/image42.jpeg"/><Relationship Id="rId95" Type="http://schemas.openxmlformats.org/officeDocument/2006/relationships/hyperlink" Target="https://iqsha.ru/uprazhneniya/5-let/iskluchenija/" TargetMode="External"/><Relationship Id="rId19" Type="http://schemas.openxmlformats.org/officeDocument/2006/relationships/image" Target="media/image7.jpeg"/><Relationship Id="rId14" Type="http://schemas.openxmlformats.org/officeDocument/2006/relationships/hyperlink" Target="https://iqsha.ru/uprazhneniya/3-goda/sootnoshenie-do5/" TargetMode="External"/><Relationship Id="rId22" Type="http://schemas.openxmlformats.org/officeDocument/2006/relationships/hyperlink" Target="https://iqsha.ru/uprazhneniya/3-goda/vnutri-ili-snaruzhi/" TargetMode="External"/><Relationship Id="rId27" Type="http://schemas.openxmlformats.org/officeDocument/2006/relationships/image" Target="media/image11.png"/><Relationship Id="rId30" Type="http://schemas.openxmlformats.org/officeDocument/2006/relationships/hyperlink" Target="https://iqsha.ru/uprazhneniya/3-goda/bolshojj-ili-malenkijj/"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s://iqsha.ru/uprazhneniya/4-goda/logicheskie-pary/" TargetMode="External"/><Relationship Id="rId56" Type="http://schemas.openxmlformats.org/officeDocument/2006/relationships/hyperlink" Target="https://iqsha.ru/uprazhneniya/4-goda/logicheskie-pary-2-stupen/" TargetMode="External"/><Relationship Id="rId64" Type="http://schemas.openxmlformats.org/officeDocument/2006/relationships/hyperlink" Target="https://iqsha.ru/uprazhneniya/4-goda/schet-do10/" TargetMode="External"/><Relationship Id="rId69" Type="http://schemas.openxmlformats.org/officeDocument/2006/relationships/image" Target="media/image32.jpeg"/><Relationship Id="rId77" Type="http://schemas.openxmlformats.org/officeDocument/2006/relationships/hyperlink" Target="https://iqsha.ru/uprazhneniya/4-goda/izuchaem-chisla-10-20/" TargetMode="External"/><Relationship Id="rId100" Type="http://schemas.openxmlformats.org/officeDocument/2006/relationships/theme" Target="theme/theme1.xml"/><Relationship Id="rId8" Type="http://schemas.openxmlformats.org/officeDocument/2006/relationships/hyperlink" Target="https://iqsha.ru/uprazhneniya/3-goda/gde-bolshe/" TargetMode="External"/><Relationship Id="rId51" Type="http://schemas.openxmlformats.org/officeDocument/2006/relationships/image" Target="media/image23.jpeg"/><Relationship Id="rId72" Type="http://schemas.openxmlformats.org/officeDocument/2006/relationships/hyperlink" Target="https://iqsha.ru/uprazhneniya/4-goda/porjadok-chisel-do10/" TargetMode="External"/><Relationship Id="rId80" Type="http://schemas.openxmlformats.org/officeDocument/2006/relationships/image" Target="media/image37.png"/><Relationship Id="rId85" Type="http://schemas.openxmlformats.org/officeDocument/2006/relationships/hyperlink" Target="https://iqsha.ru/uprazhneniya/4-goda/slozhenie-v-predelakh-10-1/" TargetMode="External"/><Relationship Id="rId93" Type="http://schemas.openxmlformats.org/officeDocument/2006/relationships/hyperlink" Target="https://iqsha.ru/uprazhneniya/5-let/prodolzhaem-tsepochku-3-stupen/" TargetMode="External"/><Relationship Id="rId98"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hyperlink" Target="https://iqsha.ru/uprazhneniya/3-goda/predmety-do-5/"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s://iqsha.ru/uprazhneniya/3-goda/shirokijj-ili-uzkijj/" TargetMode="External"/><Relationship Id="rId46" Type="http://schemas.openxmlformats.org/officeDocument/2006/relationships/hyperlink" Target="https://iqsha.ru/uprazhneniya/4-goda/prodolzhaem-tsepochku/" TargetMode="External"/><Relationship Id="rId59" Type="http://schemas.openxmlformats.org/officeDocument/2006/relationships/image" Target="media/image27.png"/><Relationship Id="rId67" Type="http://schemas.openxmlformats.org/officeDocument/2006/relationships/image" Target="media/image31.jpeg"/><Relationship Id="rId20" Type="http://schemas.openxmlformats.org/officeDocument/2006/relationships/hyperlink" Target="https://iqsha.ru/uprazhneniya/3-goda/sleva-ili-sprava/" TargetMode="External"/><Relationship Id="rId41" Type="http://schemas.openxmlformats.org/officeDocument/2006/relationships/image" Target="media/image18.jpeg"/><Relationship Id="rId54" Type="http://schemas.openxmlformats.org/officeDocument/2006/relationships/hyperlink" Target="https://iqsha.ru/uprazhneniya/4-goda/iskluchi-lishnee/" TargetMode="External"/><Relationship Id="rId62" Type="http://schemas.openxmlformats.org/officeDocument/2006/relationships/hyperlink" Target="https://iqsha.ru/uprazhneniya/4-goda/razlichaem-tsifry-0-9/" TargetMode="External"/><Relationship Id="rId70" Type="http://schemas.openxmlformats.org/officeDocument/2006/relationships/hyperlink" Target="https://iqsha.ru/uprazhneniya/4-goda/schitaem-predmety-do-10/" TargetMode="External"/><Relationship Id="rId75" Type="http://schemas.openxmlformats.org/officeDocument/2006/relationships/image" Target="media/image35.png"/><Relationship Id="rId83" Type="http://schemas.openxmlformats.org/officeDocument/2006/relationships/hyperlink" Target="https://iqsha.ru/uprazhneniya/4-goda/vychitanie-v-predelakh-5/" TargetMode="External"/><Relationship Id="rId88" Type="http://schemas.openxmlformats.org/officeDocument/2006/relationships/image" Target="media/image41.png"/><Relationship Id="rId91" Type="http://schemas.openxmlformats.org/officeDocument/2006/relationships/hyperlink" Target="https://iqsha.ru/uprazhneniya/5-let/prodolzhaem-tcepochku/" TargetMode="External"/><Relationship Id="rId96"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hyperlink" Target="https://iqsha.ru/uprazhneniya/3-goda/porjadkovyjj-schet/"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iqsha.ru/uprazhneniya/3-goda/dlinnyjj-ili-korotkijj/" TargetMode="External"/><Relationship Id="rId36" Type="http://schemas.openxmlformats.org/officeDocument/2006/relationships/hyperlink" Target="https://iqsha.ru/uprazhneniya/3-goda/mnogo-ili-malo/" TargetMode="External"/><Relationship Id="rId49" Type="http://schemas.openxmlformats.org/officeDocument/2006/relationships/image" Target="media/image22.jpeg"/><Relationship Id="rId57" Type="http://schemas.openxmlformats.org/officeDocument/2006/relationships/image" Target="media/image26.png"/><Relationship Id="rId10" Type="http://schemas.openxmlformats.org/officeDocument/2006/relationships/hyperlink" Target="https://iqsha.ru/uprazhneniya/3-goda/razlichaem-tzyfri-ot1do5/" TargetMode="External"/><Relationship Id="rId31" Type="http://schemas.openxmlformats.org/officeDocument/2006/relationships/image" Target="media/image13.jpeg"/><Relationship Id="rId44" Type="http://schemas.openxmlformats.org/officeDocument/2006/relationships/hyperlink" Target="https://iqsha.ru/uprazhneniya/3-goda/otlichaem-oval-prjamougolnik-romb/" TargetMode="External"/><Relationship Id="rId52" Type="http://schemas.openxmlformats.org/officeDocument/2006/relationships/hyperlink" Target="https://iqsha.ru/uprazhneniya/4-goda/snachala-i-potom4/" TargetMode="External"/><Relationship Id="rId60" Type="http://schemas.openxmlformats.org/officeDocument/2006/relationships/hyperlink" Target="https://iqsha.ru/uprazhneniya/4-goda/ejler-round/" TargetMode="External"/><Relationship Id="rId65" Type="http://schemas.openxmlformats.org/officeDocument/2006/relationships/image" Target="media/image30.jpeg"/><Relationship Id="rId73" Type="http://schemas.openxmlformats.org/officeDocument/2006/relationships/image" Target="media/image34.png"/><Relationship Id="rId78" Type="http://schemas.openxmlformats.org/officeDocument/2006/relationships/image" Target="media/image36.jpeg"/><Relationship Id="rId81" Type="http://schemas.openxmlformats.org/officeDocument/2006/relationships/hyperlink" Target="https://iqsha.ru/uprazhneniya/4-goda/slozhenie-v-predelakh-5/" TargetMode="External"/><Relationship Id="rId86" Type="http://schemas.openxmlformats.org/officeDocument/2006/relationships/image" Target="media/image40.jpeg"/><Relationship Id="rId94" Type="http://schemas.openxmlformats.org/officeDocument/2006/relationships/image" Target="media/image44.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iqsha.ru/uprazhneniya/3-goda/vverkhu-vnizu-ili-poseredine/" TargetMode="External"/><Relationship Id="rId39"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5B5060-F710-4A5F-893B-75C5A9CBB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15</Pages>
  <Words>1800</Words>
  <Characters>12706</Characters>
  <Application>Microsoft Office Word</Application>
  <DocSecurity>0</DocSecurity>
  <Lines>273</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15307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Кот</dc:creator>
  <cp:keywords/>
  <dc:description/>
  <cp:lastModifiedBy>Кот</cp:lastModifiedBy>
  <cp:revision>4</cp:revision>
  <dcterms:created xsi:type="dcterms:W3CDTF">2015-12-16T16:39:00Z</dcterms:created>
  <dcterms:modified xsi:type="dcterms:W3CDTF">2015-12-16T17:44:00Z</dcterms:modified>
</cp:coreProperties>
</file>