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9" w:rsidRPr="00F3606E" w:rsidRDefault="008E6709" w:rsidP="008E67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606E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№8 «</w:t>
      </w:r>
      <w:proofErr w:type="spellStart"/>
      <w:r w:rsidRPr="00F3606E">
        <w:rPr>
          <w:rFonts w:ascii="Times New Roman" w:hAnsi="Times New Roman" w:cs="Times New Roman"/>
          <w:sz w:val="32"/>
          <w:szCs w:val="32"/>
        </w:rPr>
        <w:t>Сандугачым</w:t>
      </w:r>
      <w:proofErr w:type="spellEnd"/>
      <w:r w:rsidRPr="00F3606E">
        <w:rPr>
          <w:rFonts w:ascii="Times New Roman" w:hAnsi="Times New Roman" w:cs="Times New Roman"/>
          <w:sz w:val="32"/>
          <w:szCs w:val="32"/>
        </w:rPr>
        <w:t>» Менделеевского муниципального района Республики Татарстан</w:t>
      </w:r>
    </w:p>
    <w:p w:rsidR="008E6709" w:rsidRPr="00F3606E" w:rsidRDefault="008E6709" w:rsidP="008E67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E6709" w:rsidRPr="006B6ED3" w:rsidRDefault="008E6709" w:rsidP="008E6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709" w:rsidRPr="00E519D8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Pr="00E519D8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Pr="00DA22C2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A22C2">
        <w:rPr>
          <w:rFonts w:ascii="Times New Roman" w:hAnsi="Times New Roman" w:cs="Times New Roman"/>
          <w:b/>
          <w:bCs/>
          <w:sz w:val="44"/>
          <w:szCs w:val="44"/>
        </w:rPr>
        <w:t xml:space="preserve">Тема проекта: </w:t>
      </w:r>
    </w:p>
    <w:p w:rsidR="008E6709" w:rsidRPr="00DA22C2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A22C2">
        <w:rPr>
          <w:rFonts w:ascii="Times New Roman" w:hAnsi="Times New Roman" w:cs="Times New Roman"/>
          <w:b/>
          <w:bCs/>
          <w:sz w:val="44"/>
          <w:szCs w:val="44"/>
        </w:rPr>
        <w:t>«Родной город, родной край»</w:t>
      </w:r>
    </w:p>
    <w:p w:rsidR="008E6709" w:rsidRPr="00E519D8" w:rsidRDefault="008E6709" w:rsidP="008E6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709" w:rsidRPr="006B6ED3" w:rsidRDefault="008E6709" w:rsidP="008E6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709" w:rsidRPr="006B6ED3" w:rsidRDefault="008E6709" w:rsidP="008E6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962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709" w:rsidRPr="00AF5FB2" w:rsidRDefault="008E6709" w:rsidP="00962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709" w:rsidRDefault="00962BD2" w:rsidP="00962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B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4825" cy="3467595"/>
            <wp:effectExtent l="19050" t="0" r="717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94" cy="3465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Pr="00F3606E" w:rsidRDefault="008E6709" w:rsidP="008E670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E6709" w:rsidRPr="00D01DEA" w:rsidRDefault="008E6709" w:rsidP="00F3606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3606E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F3606E" w:rsidRPr="00F3606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3606E" w:rsidRPr="00F3606E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F3606E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FD451E" w:rsidRPr="00FD451E">
        <w:rPr>
          <w:rFonts w:ascii="Times New Roman" w:hAnsi="Times New Roman" w:cs="Times New Roman"/>
          <w:sz w:val="32"/>
          <w:szCs w:val="32"/>
        </w:rPr>
        <w:t>высшей</w:t>
      </w:r>
      <w:r w:rsidRPr="00F3606E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F3606E" w:rsidRPr="00FD451E" w:rsidRDefault="008E6709" w:rsidP="00FD451E">
      <w:pPr>
        <w:spacing w:after="0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F3606E">
        <w:rPr>
          <w:rFonts w:ascii="Times New Roman" w:hAnsi="Times New Roman" w:cs="Times New Roman"/>
          <w:sz w:val="32"/>
          <w:szCs w:val="32"/>
        </w:rPr>
        <w:t>Гайнетдинова</w:t>
      </w:r>
      <w:proofErr w:type="spellEnd"/>
      <w:r w:rsidRPr="00F3606E">
        <w:rPr>
          <w:rFonts w:ascii="Times New Roman" w:hAnsi="Times New Roman" w:cs="Times New Roman"/>
          <w:sz w:val="32"/>
          <w:szCs w:val="32"/>
        </w:rPr>
        <w:t xml:space="preserve"> Зульфия </w:t>
      </w:r>
      <w:proofErr w:type="spellStart"/>
      <w:r w:rsidRPr="00F3606E">
        <w:rPr>
          <w:rFonts w:ascii="Times New Roman" w:hAnsi="Times New Roman" w:cs="Times New Roman"/>
          <w:sz w:val="32"/>
          <w:szCs w:val="32"/>
        </w:rPr>
        <w:t>Закиевна</w:t>
      </w:r>
      <w:proofErr w:type="spellEnd"/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B52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page" w:tblpX="1798" w:tblpY="328"/>
        <w:tblW w:w="0" w:type="auto"/>
        <w:tblLook w:val="00A0"/>
      </w:tblPr>
      <w:tblGrid>
        <w:gridCol w:w="6487"/>
        <w:gridCol w:w="2693"/>
      </w:tblGrid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проекта</w:t>
            </w: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Этапы проведения проекта</w:t>
            </w: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 педагога с детьми</w:t>
            </w: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педагога с семьями</w:t>
            </w: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17</w:t>
            </w:r>
          </w:p>
        </w:tc>
      </w:tr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6709" w:rsidRPr="001E191B" w:rsidTr="00B53DAA">
        <w:tc>
          <w:tcPr>
            <w:tcW w:w="6487" w:type="dxa"/>
          </w:tcPr>
          <w:p w:rsidR="008E6709" w:rsidRPr="001E191B" w:rsidRDefault="008E6709" w:rsidP="008E67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6709" w:rsidRPr="001E191B" w:rsidRDefault="008E6709" w:rsidP="008E67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09" w:rsidRPr="005B520D" w:rsidRDefault="008E6709" w:rsidP="008E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09" w:rsidRDefault="008E6709" w:rsidP="008E6709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08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9849CA">
        <w:rPr>
          <w:rFonts w:ascii="Times New Roman" w:hAnsi="Times New Roman" w:cs="Times New Roman"/>
          <w:sz w:val="28"/>
          <w:szCs w:val="28"/>
        </w:rPr>
        <w:t>«</w:t>
      </w:r>
      <w:r w:rsidRPr="009849CA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</w:t>
      </w:r>
      <w:r w:rsidRPr="009849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49CA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родину</w:t>
      </w:r>
      <w:r w:rsidRPr="009849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4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 то, что она велика, </w:t>
      </w:r>
    </w:p>
    <w:p w:rsidR="008E6709" w:rsidRPr="00AA7088" w:rsidRDefault="008E6709" w:rsidP="008E6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4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 то, что </w:t>
      </w:r>
      <w:proofErr w:type="gramStart"/>
      <w:r w:rsidRPr="009849CA">
        <w:rPr>
          <w:rFonts w:ascii="Times New Roman" w:hAnsi="Times New Roman" w:cs="Times New Roman"/>
          <w:sz w:val="28"/>
          <w:szCs w:val="28"/>
          <w:shd w:val="clear" w:color="auto" w:fill="FFFFFF"/>
        </w:rPr>
        <w:t>своя</w:t>
      </w:r>
      <w:proofErr w:type="gramEnd"/>
      <w:r w:rsidRPr="009849CA">
        <w:rPr>
          <w:rFonts w:ascii="Times New Roman" w:hAnsi="Times New Roman" w:cs="Times New Roman"/>
          <w:sz w:val="28"/>
          <w:szCs w:val="28"/>
        </w:rPr>
        <w:t>»</w:t>
      </w:r>
      <w:r w:rsidRPr="00AA708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Сенека</w:t>
      </w:r>
    </w:p>
    <w:p w:rsidR="008E6709" w:rsidRPr="00AA7088" w:rsidRDefault="008E6709" w:rsidP="008E6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088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</w:p>
    <w:p w:rsidR="008E6709" w:rsidRPr="009849CA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08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84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Природа, родина, народ – слова одного корня. </w:t>
      </w:r>
      <w:r w:rsidRPr="009849CA">
        <w:rPr>
          <w:rFonts w:ascii="Times New Roman" w:hAnsi="Times New Roman" w:cs="Times New Roman"/>
          <w:sz w:val="28"/>
          <w:szCs w:val="28"/>
        </w:rPr>
        <w:t xml:space="preserve">В этих словах близкие каждому образы: мать и отец, родители, те, кто дает жизнь новому существу. </w:t>
      </w:r>
      <w:r w:rsidRPr="009849CA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Ознакомление ребенка с родным краем – это составная часть формирования у него патриотизма. Чувство л</w:t>
      </w:r>
      <w:r w:rsidRPr="009849CA">
        <w:rPr>
          <w:rFonts w:ascii="Times New Roman" w:hAnsi="Times New Roman" w:cs="Times New Roman"/>
          <w:sz w:val="28"/>
          <w:szCs w:val="28"/>
        </w:rPr>
        <w:t xml:space="preserve">юбви к родной стране, к близким людям, </w:t>
      </w:r>
      <w:proofErr w:type="gramStart"/>
      <w:r w:rsidRPr="009849C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9CA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9849CA">
        <w:rPr>
          <w:rFonts w:ascii="Times New Roman" w:hAnsi="Times New Roman" w:cs="Times New Roman"/>
          <w:sz w:val="28"/>
          <w:szCs w:val="28"/>
        </w:rPr>
        <w:t xml:space="preserve"> саду, к родному городу, где ребенок родился и живет, играет огромную роль в становлении личности ребенка.</w:t>
      </w:r>
    </w:p>
    <w:p w:rsidR="008E6709" w:rsidRPr="009849CA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9CA">
        <w:rPr>
          <w:rFonts w:ascii="Times New Roman" w:hAnsi="Times New Roman" w:cs="Times New Roman"/>
          <w:sz w:val="28"/>
          <w:szCs w:val="28"/>
        </w:rPr>
        <w:t xml:space="preserve">        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национально-региональный компонент. При этом акцент делается на воспитание любви к родному дому, природе, культуре малой Родине.</w:t>
      </w:r>
    </w:p>
    <w:p w:rsidR="008E6709" w:rsidRPr="009849CA" w:rsidRDefault="008E6709" w:rsidP="008E6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A">
        <w:rPr>
          <w:rFonts w:ascii="Times New Roman" w:hAnsi="Times New Roman" w:cs="Times New Roman"/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8E6709" w:rsidRPr="009849CA" w:rsidRDefault="008E6709" w:rsidP="008E6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A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Моя задача – углубить это чувство, помочь растущему человеку открывать Родину в том, что ему близко и дорого. Расширить круг представлений о родном крае, дать о нем некоторые доступные для ребенка новые знания, показав всё, чем дорожат люди.</w:t>
      </w:r>
    </w:p>
    <w:p w:rsidR="008E6709" w:rsidRPr="009849CA" w:rsidRDefault="008E6709" w:rsidP="008E6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A">
        <w:rPr>
          <w:rFonts w:ascii="Times New Roman" w:hAnsi="Times New Roman" w:cs="Times New Roman"/>
          <w:sz w:val="28"/>
          <w:szCs w:val="28"/>
        </w:rPr>
        <w:t xml:space="preserve">Быть патриотом – значит ощущать себя неотъемлемой частью Родины. Это гордое чувство возникает еще в дошкольном возрасте, когда закладываются основы ценностного отношения к окружающему миру, и формируется в ребенке постепенно, входе воспитания любви </w:t>
      </w:r>
      <w:proofErr w:type="gramStart"/>
      <w:r w:rsidRPr="009849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4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9CA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9849CA">
        <w:rPr>
          <w:rFonts w:ascii="Times New Roman" w:hAnsi="Times New Roman" w:cs="Times New Roman"/>
          <w:sz w:val="28"/>
          <w:szCs w:val="28"/>
        </w:rPr>
        <w:t xml:space="preserve"> ближним, к детскому саду, родным местам, родной стране,  уважения своего народа и желания сохранить богатство своего края.</w:t>
      </w:r>
    </w:p>
    <w:p w:rsidR="008E6709" w:rsidRDefault="008E6709" w:rsidP="008E6709">
      <w:pPr>
        <w:spacing w:after="0"/>
        <w:jc w:val="both"/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AA70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положения проекта</w:t>
      </w:r>
    </w:p>
    <w:p w:rsidR="008E6709" w:rsidRPr="00D87DE8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DE8">
        <w:rPr>
          <w:rFonts w:ascii="Times New Roman" w:hAnsi="Times New Roman" w:cs="Times New Roman"/>
          <w:b/>
          <w:bCs/>
          <w:sz w:val="28"/>
          <w:szCs w:val="28"/>
        </w:rPr>
        <w:t>«Родной город, родной край»</w:t>
      </w:r>
    </w:p>
    <w:p w:rsidR="008E6709" w:rsidRPr="00AA7088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8">
        <w:rPr>
          <w:rFonts w:ascii="Times New Roman" w:hAnsi="Times New Roman" w:cs="Times New Roman"/>
          <w:sz w:val="28"/>
          <w:szCs w:val="28"/>
        </w:rPr>
        <w:t xml:space="preserve">                  Проект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709" w:rsidRPr="0090665B" w:rsidRDefault="008E6709" w:rsidP="008E6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 проекта</w:t>
      </w:r>
      <w:r w:rsidRPr="0090665B">
        <w:rPr>
          <w:rFonts w:ascii="Times New Roman" w:hAnsi="Times New Roman" w:cs="Times New Roman"/>
          <w:sz w:val="28"/>
          <w:szCs w:val="28"/>
        </w:rPr>
        <w:t>: познавательный, групповой.</w:t>
      </w:r>
    </w:p>
    <w:p w:rsidR="008E6709" w:rsidRPr="0090665B" w:rsidRDefault="008E6709" w:rsidP="008E6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i/>
          <w:iCs/>
          <w:sz w:val="28"/>
          <w:szCs w:val="28"/>
          <w:u w:val="single"/>
        </w:rPr>
        <w:t>Участники:</w:t>
      </w:r>
      <w:r w:rsidRPr="0090665B">
        <w:rPr>
          <w:rFonts w:ascii="Times New Roman" w:hAnsi="Times New Roman" w:cs="Times New Roman"/>
          <w:sz w:val="28"/>
          <w:szCs w:val="28"/>
        </w:rPr>
        <w:t xml:space="preserve"> дети старшей и подготовительной групп, родители воспитанников, педагоги группы, музыкальный руководитель.</w:t>
      </w:r>
    </w:p>
    <w:p w:rsidR="008E6709" w:rsidRPr="0090665B" w:rsidRDefault="008E6709" w:rsidP="008E6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i/>
          <w:iCs/>
          <w:sz w:val="28"/>
          <w:szCs w:val="28"/>
          <w:u w:val="single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90665B">
        <w:rPr>
          <w:rFonts w:ascii="Times New Roman" w:hAnsi="Times New Roman" w:cs="Times New Roman"/>
          <w:sz w:val="28"/>
          <w:szCs w:val="28"/>
        </w:rPr>
        <w:t xml:space="preserve"> двух лет.</w:t>
      </w:r>
    </w:p>
    <w:p w:rsidR="008E6709" w:rsidRPr="0090665B" w:rsidRDefault="008E6709" w:rsidP="008E6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Основной раздел программы:</w:t>
      </w:r>
      <w:r w:rsidRPr="0090665B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8E6709" w:rsidRDefault="008E6709" w:rsidP="008E670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665B">
        <w:rPr>
          <w:rFonts w:ascii="Times New Roman" w:hAnsi="Times New Roman" w:cs="Times New Roman"/>
          <w:i/>
          <w:iCs/>
          <w:sz w:val="28"/>
          <w:szCs w:val="28"/>
        </w:rPr>
        <w:t xml:space="preserve">        Разделы программы, содержание которых включено в проект: познавательно-речевое, художественно-эстетическое, социально-личностное развитие, развитие музыкально-художестве</w:t>
      </w:r>
      <w:r>
        <w:rPr>
          <w:rFonts w:ascii="Times New Roman" w:hAnsi="Times New Roman" w:cs="Times New Roman"/>
          <w:i/>
          <w:iCs/>
          <w:sz w:val="28"/>
          <w:szCs w:val="28"/>
        </w:rPr>
        <w:t>нной деятельности.</w:t>
      </w:r>
    </w:p>
    <w:p w:rsidR="008E6709" w:rsidRDefault="008E6709" w:rsidP="008E670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88">
        <w:rPr>
          <w:rFonts w:ascii="Times New Roman" w:hAnsi="Times New Roman" w:cs="Times New Roman"/>
          <w:b/>
          <w:bCs/>
          <w:sz w:val="28"/>
          <w:szCs w:val="28"/>
        </w:rPr>
        <w:t>Основные задачи нравственно-патриотического воспитания в системе образования</w:t>
      </w:r>
    </w:p>
    <w:p w:rsidR="008E6709" w:rsidRPr="003D6AAD" w:rsidRDefault="008E6709" w:rsidP="008E67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AD"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  <w:r w:rsidRPr="003D6AA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и совершенствовать знания детей о родном крае и городе: название республики и города, их символика, достопримечательности, национальная культура, социальные объекты и их назначение</w:t>
      </w:r>
      <w:r w:rsidRPr="003D6AAD">
        <w:rPr>
          <w:rFonts w:ascii="Times New Roman" w:hAnsi="Times New Roman" w:cs="Times New Roman"/>
          <w:sz w:val="28"/>
          <w:szCs w:val="28"/>
        </w:rPr>
        <w:t>.</w:t>
      </w:r>
    </w:p>
    <w:p w:rsidR="008E6709" w:rsidRPr="003D6AAD" w:rsidRDefault="008E6709" w:rsidP="008E67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AD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  <w:r w:rsidRPr="003D6AA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любознательность, воображение, эстетическое восприятие, стремление лучше узнать экологическое состояние нашей республики и города; обогащать словарный запас детей.</w:t>
      </w:r>
    </w:p>
    <w:p w:rsidR="008E6709" w:rsidRDefault="008E6709" w:rsidP="008E67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AD">
        <w:rPr>
          <w:rFonts w:ascii="Times New Roman" w:hAnsi="Times New Roman" w:cs="Times New Roman"/>
          <w:sz w:val="28"/>
          <w:szCs w:val="28"/>
        </w:rPr>
        <w:t>Воспитательные задачи: воспитание толерантного отношения к представителям других национальностей и к их традициям; воспитание чувства любви к родному краю, городу, улице, дому, семье и бережного отношения к природе и ко всему живому.</w:t>
      </w:r>
    </w:p>
    <w:p w:rsidR="008E6709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88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</w:p>
    <w:p w:rsidR="008E6709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8">
        <w:rPr>
          <w:rFonts w:ascii="Times New Roman" w:hAnsi="Times New Roman" w:cs="Times New Roman"/>
          <w:sz w:val="28"/>
          <w:szCs w:val="28"/>
        </w:rPr>
        <w:t>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8E6709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проекта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Наблюдение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lastRenderedPageBreak/>
        <w:t>Познавательные игровые занятия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Беседы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Экскурсии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Выставки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Встречи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Праздники и конкурсы</w:t>
      </w:r>
    </w:p>
    <w:p w:rsidR="008E6709" w:rsidRPr="0090665B" w:rsidRDefault="008E6709" w:rsidP="008E6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E6709" w:rsidRPr="0090665B" w:rsidRDefault="00962BD2" w:rsidP="008E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762000" distB="765048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577249</wp:posOffset>
            </wp:positionV>
            <wp:extent cx="6346124" cy="2541320"/>
            <wp:effectExtent l="19050" t="0" r="0" b="0"/>
            <wp:wrapNone/>
            <wp:docPr id="23" name="Organization 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tion Chart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24" cy="254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70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E6709">
        <w:rPr>
          <w:rFonts w:ascii="Times New Roman" w:hAnsi="Times New Roman" w:cs="Times New Roman"/>
          <w:sz w:val="28"/>
          <w:szCs w:val="28"/>
        </w:rPr>
        <w:br w:type="page"/>
      </w:r>
    </w:p>
    <w:p w:rsidR="008E6709" w:rsidRPr="0090665B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проведения проекта</w:t>
      </w:r>
    </w:p>
    <w:p w:rsidR="008E6709" w:rsidRPr="0090665B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90665B">
        <w:rPr>
          <w:rFonts w:ascii="Times New Roman" w:hAnsi="Times New Roman" w:cs="Times New Roman"/>
          <w:sz w:val="28"/>
          <w:szCs w:val="28"/>
        </w:rPr>
        <w:t xml:space="preserve"> – Информационно-накопительный:</w:t>
      </w:r>
    </w:p>
    <w:p w:rsidR="008E6709" w:rsidRPr="0090665B" w:rsidRDefault="008E6709" w:rsidP="008E6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изучение интереса детей для определения целей проекта</w:t>
      </w:r>
    </w:p>
    <w:p w:rsidR="008E6709" w:rsidRPr="0090665B" w:rsidRDefault="008E6709" w:rsidP="008E6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сбор и анализ литературы для взрослых и детей</w:t>
      </w:r>
    </w:p>
    <w:p w:rsidR="008E6709" w:rsidRDefault="008E6709" w:rsidP="008E6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совместная деятельность с родителями в поиске информации по родному краю, городу.</w:t>
      </w:r>
    </w:p>
    <w:p w:rsidR="008E6709" w:rsidRPr="0090665B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90665B">
        <w:rPr>
          <w:rFonts w:ascii="Times New Roman" w:hAnsi="Times New Roman" w:cs="Times New Roman"/>
          <w:sz w:val="28"/>
          <w:szCs w:val="28"/>
        </w:rPr>
        <w:t xml:space="preserve"> – Организационный</w:t>
      </w:r>
    </w:p>
    <w:p w:rsidR="008E6709" w:rsidRPr="0090665B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 xml:space="preserve">      Включает проведение различных занятий, мероприятий на тему: «Родной город, родной край».</w:t>
      </w:r>
    </w:p>
    <w:p w:rsidR="008E6709" w:rsidRPr="0090665B" w:rsidRDefault="008E6709" w:rsidP="008E67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Познавательное занятие «Достопримечательности родного города»</w:t>
      </w:r>
    </w:p>
    <w:p w:rsidR="008E6709" w:rsidRPr="0090665B" w:rsidRDefault="008E6709" w:rsidP="008E67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Совместная изобразительная деятельность родителей и воспитанников на тему: «Мой дом»</w:t>
      </w:r>
    </w:p>
    <w:p w:rsidR="008E6709" w:rsidRPr="0090665B" w:rsidRDefault="008E6709" w:rsidP="008E67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Экскурсия по детскому саду «Что хорошо, что плохо?»</w:t>
      </w:r>
    </w:p>
    <w:p w:rsidR="008E6709" w:rsidRPr="0090665B" w:rsidRDefault="008E6709" w:rsidP="008E67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Анкетирование родителей «Знаете ли вы своего ребенка?»</w:t>
      </w:r>
    </w:p>
    <w:p w:rsidR="008E6709" w:rsidRPr="0090665B" w:rsidRDefault="008E6709" w:rsidP="008E67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 xml:space="preserve">Выставка «Сделаем наш город чище» (совместно с </w:t>
      </w:r>
      <w:r>
        <w:rPr>
          <w:rFonts w:ascii="Times New Roman" w:hAnsi="Times New Roman" w:cs="Times New Roman"/>
          <w:sz w:val="28"/>
          <w:szCs w:val="28"/>
        </w:rPr>
        <w:t>родителями)</w:t>
      </w:r>
    </w:p>
    <w:p w:rsidR="008E6709" w:rsidRPr="0090665B" w:rsidRDefault="008E6709" w:rsidP="008E67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Беседа «Знаешь ли ты свой город?»</w:t>
      </w:r>
    </w:p>
    <w:p w:rsidR="008E6709" w:rsidRPr="0090665B" w:rsidRDefault="008E6709" w:rsidP="008E67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Творческое задание «Придумай названия будущим улицам города»</w:t>
      </w:r>
    </w:p>
    <w:p w:rsidR="008E6709" w:rsidRPr="0090665B" w:rsidRDefault="008E6709" w:rsidP="008E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65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90665B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90665B">
        <w:rPr>
          <w:rFonts w:ascii="Times New Roman" w:hAnsi="Times New Roman" w:cs="Times New Roman"/>
          <w:sz w:val="28"/>
          <w:szCs w:val="28"/>
        </w:rPr>
        <w:t xml:space="preserve"> – Завершающий</w:t>
      </w:r>
    </w:p>
    <w:p w:rsidR="008E6709" w:rsidRPr="0090665B" w:rsidRDefault="008E6709" w:rsidP="008E67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Подведение итогов и обобщение (презентация)</w:t>
      </w:r>
    </w:p>
    <w:p w:rsidR="008E6709" w:rsidRPr="0090665B" w:rsidRDefault="008E6709" w:rsidP="008E67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Беседа «Что мы хотели узнать, что узнали, для чего узнали?»</w:t>
      </w:r>
    </w:p>
    <w:p w:rsidR="008E6709" w:rsidRPr="0090665B" w:rsidRDefault="008E6709" w:rsidP="008E670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КВН</w:t>
      </w:r>
      <w:r w:rsidRPr="0090665B">
        <w:rPr>
          <w:rFonts w:ascii="Times New Roman" w:hAnsi="Times New Roman" w:cs="Times New Roman"/>
          <w:sz w:val="28"/>
          <w:szCs w:val="28"/>
        </w:rPr>
        <w:t xml:space="preserve"> «Родной свой край, люби и знай»</w:t>
      </w: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Ожидаемый результат</w:t>
      </w:r>
    </w:p>
    <w:p w:rsidR="008E6709" w:rsidRPr="0090665B" w:rsidRDefault="008E6709" w:rsidP="008E6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Итоговым результатом является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90665B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665B">
        <w:rPr>
          <w:rFonts w:ascii="Times New Roman" w:hAnsi="Times New Roman" w:cs="Times New Roman"/>
          <w:sz w:val="28"/>
          <w:szCs w:val="28"/>
        </w:rPr>
        <w:t>читывается активное участие детей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и их знания.</w:t>
      </w:r>
    </w:p>
    <w:p w:rsidR="008E6709" w:rsidRPr="0090665B" w:rsidRDefault="008E6709" w:rsidP="008E6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Умение выражать собственное мнение, анализировать, обобщать, рассужд</w:t>
      </w:r>
      <w:r>
        <w:rPr>
          <w:rFonts w:ascii="Times New Roman" w:hAnsi="Times New Roman" w:cs="Times New Roman"/>
          <w:sz w:val="28"/>
          <w:szCs w:val="28"/>
        </w:rPr>
        <w:t>ать, оказывать посильную помощь при облагораживании детского сада.</w:t>
      </w:r>
    </w:p>
    <w:p w:rsidR="008E6709" w:rsidRPr="0090665B" w:rsidRDefault="008E6709" w:rsidP="008E6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Освоение доступных знаний о родном городе и крае.</w:t>
      </w:r>
    </w:p>
    <w:p w:rsidR="008E6709" w:rsidRPr="0090665B" w:rsidRDefault="008E6709" w:rsidP="008E6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5B">
        <w:rPr>
          <w:rFonts w:ascii="Times New Roman" w:hAnsi="Times New Roman" w:cs="Times New Roman"/>
          <w:sz w:val="28"/>
          <w:szCs w:val="28"/>
        </w:rPr>
        <w:t>Приобретение детьми н</w:t>
      </w:r>
      <w:r>
        <w:rPr>
          <w:rFonts w:ascii="Times New Roman" w:hAnsi="Times New Roman" w:cs="Times New Roman"/>
          <w:sz w:val="28"/>
          <w:szCs w:val="28"/>
        </w:rPr>
        <w:t xml:space="preserve">авыков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65B">
        <w:rPr>
          <w:rFonts w:ascii="Times New Roman" w:hAnsi="Times New Roman" w:cs="Times New Roman"/>
          <w:sz w:val="28"/>
          <w:szCs w:val="28"/>
        </w:rPr>
        <w:t>взрослыми и проявление внимания и уваж</w:t>
      </w:r>
      <w:r>
        <w:rPr>
          <w:rFonts w:ascii="Times New Roman" w:hAnsi="Times New Roman" w:cs="Times New Roman"/>
          <w:sz w:val="28"/>
          <w:szCs w:val="28"/>
        </w:rPr>
        <w:t xml:space="preserve">ения к ветеранам, пожилым людям. </w:t>
      </w:r>
    </w:p>
    <w:p w:rsidR="008E6709" w:rsidRPr="00810CAE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10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Совместная деятельность педагога с детьми</w:t>
      </w:r>
    </w:p>
    <w:tbl>
      <w:tblPr>
        <w:tblW w:w="10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3281"/>
        <w:gridCol w:w="4229"/>
        <w:gridCol w:w="2361"/>
      </w:tblGrid>
      <w:tr w:rsidR="008E6709" w:rsidRPr="001E191B" w:rsidTr="00D01DEA">
        <w:trPr>
          <w:trHeight w:val="692"/>
        </w:trPr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«Знаешь ли ты свой город?»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Определение уровня знаний детей по нравственно-патриотическому воспитанию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«Угадай, где я нахожусь?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достопримечательностями родного города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«Улицы родного города»</w:t>
            </w:r>
          </w:p>
        </w:tc>
        <w:tc>
          <w:tcPr>
            <w:tcW w:w="4229" w:type="dxa"/>
          </w:tcPr>
          <w:p w:rsidR="008E6709" w:rsidRPr="000B6CCE" w:rsidRDefault="008E6709" w:rsidP="008E67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красотой улиц нашего города и развивать умение изображать увиденное  на листе бумаги, создавая дома разной величины и подбирая цвет красок 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«Улица Аллея героев»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героями родного города, с их жизненными подвигами 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«Транспорт в моем городе»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видами транспорта в родном городе; закрепить умения применять полученные знания в играх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Беседа, дидактическая игра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«Будь внимателен»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ПДД и поведения на дороге, общественных местах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родного города»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достопримечательностях города. Познакомить с понятием архитектура и архитектурными памятниками города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Занятие, слайд-шоу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1" w:type="dxa"/>
          </w:tcPr>
          <w:p w:rsidR="00D01DEA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«Герб города Менделеевск»</w:t>
            </w:r>
          </w:p>
          <w:p w:rsidR="00D01DEA" w:rsidRP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1DEA" w:rsidRP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709" w:rsidRDefault="008E6709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P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 гербом города Менделеевск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, дать визуальное представление; закрепить знания о родном городе, его символике и достопримечательностях; воспитывать положительные эмоции и чувство патриотизма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Занятие (прослушивание аудиозаписи)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«Что хорошо, что плохо?»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своем детском саду и соблюдать правила поведения в нем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«Детский сад – второй мой дом»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своем детском саде и продолжить учить отражать свое видение в изобразительной деятельности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(смотр макета)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важны…»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профессиях, воспитывать уважение к людям труда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Беседа, дидактическая игра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«Предприятия родного города»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Расширять знания о предприятиях города, изготавливаемой продукции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Занятие, слайд-шоу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- выставка из фотографий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«В гостях Краеведческого музея»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Расширить и углубить знания об истории города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«Многонациональный город»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жителях разных национальностей (рус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ские, татары, удмурты, марийцы),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 их быте, культуре и национальной одежде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Беседа, конкурсы 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«Праздник смелых людей»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Рассказать о военных профессиях, которые требуют от людей быть смелыми и отважными; дать детям знания об армии, сформировать у них представления об особенностях военной службы; воспитывать чувство гордости за свою армию и вызвать желание быть похожими на сильных, смелых российских воинов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эмоционального тонуса, укреплению здоровья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«Боевая слава нашего города»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героизме, подвиге наших героев 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2361" w:type="dxa"/>
          </w:tcPr>
          <w:p w:rsidR="00D01DEA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8E6709" w:rsidRDefault="008E6709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P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«Спасибо за мирное небо над головой»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празднике День Победы, познакомить с ветеранами ВОВ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«Флора и фауна Менделеевска»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Углублять  конкретизировать представления о животном и растительном мире города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Беседа, загадки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«Что ты знаешь о своем городе?»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Выявление усвоенных знаний детьми</w:t>
            </w:r>
          </w:p>
        </w:tc>
        <w:tc>
          <w:tcPr>
            <w:tcW w:w="2361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8E6709" w:rsidRPr="00B51DFD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«Мой город и район, в котором я живу»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добрые чувства, интерес к месту, где живет ребенок. Закрепить и  систематизировать знания детей о родном городе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Беседа, сюжетно-ролевая игра «Почта» (знание детьми домашнего адреса и адреса </w:t>
            </w:r>
            <w:proofErr w:type="spellStart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/сада)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«Как называется республика, в которой ты живешь?»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географической картой, показать нахождение на ней Республики Татарстан и ее столицы - Казани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презентации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«Знакомство с флагом, гербом, гимном и президентом Татарстана»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Дать понять о том, что такое герб и флаг, объяснить символику герба и флага Татарстана. Воспитывать уважительное отношение к символикам  города Казани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слайдов, дидактические игры «Найди флаг и герб Татарстана», прослушивание гимна, оформление стенда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«Мы идем в музей»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гербе, флаге нашей республики, уточнить знания о татарских сказках, национальной одежде вызвать желание больше узнать о своей республике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«Выложи узор на кокошнике и </w:t>
            </w:r>
            <w:proofErr w:type="spellStart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калфаке</w:t>
            </w:r>
            <w:proofErr w:type="spellEnd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Учить передавать характерные детали головных уборов.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уважение к национальным традициям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«Законы, по которым мы живем» 6 ноября – День Конституции Татарстана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том, что Конституция РТ основной закон государства, который надо соблюдать. Дать разъяснение понятие «Конституция». Познакомить с содержанием законов, и рассказать о том, что конституция защищает права взрослых и детей. Воспитывать стремление знать и соблюдать законы Республики Татарстан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Беседа о Конституции. Чтение отрывков из сказок Ю.Олеши  «Три толстяка», Д.Родари «Приключения Чиполлино» (беседа о справедливости сказочного государства)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«Какие народы живут в нашей республике?»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народом РТ и его традициями. Прививать детям уважение к разным национальностям, живущих в республике и их культуре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Экскурсия  в библиотеку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81" w:type="dxa"/>
          </w:tcPr>
          <w:p w:rsidR="008E6709" w:rsidRPr="00962BD2" w:rsidRDefault="00962BD2" w:rsidP="008E670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“Туган шәһәрнең истәлекле урыннары” </w:t>
            </w:r>
          </w:p>
          <w:p w:rsidR="008E6709" w:rsidRPr="00962BD2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8E6709" w:rsidRPr="008E6709" w:rsidRDefault="008E6709" w:rsidP="008E6709">
            <w:pPr>
              <w:tabs>
                <w:tab w:val="left" w:pos="480"/>
              </w:tabs>
              <w:rPr>
                <w:color w:val="000000" w:themeColor="text1"/>
                <w:sz w:val="28"/>
                <w:szCs w:val="28"/>
                <w:lang w:val="tt-RU"/>
              </w:rPr>
            </w:pPr>
            <w:r w:rsidRPr="00962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Балаларда туган җирне ярату хисе тәрбияләү. Туган шәһәрнең истәлекле урыннары белән таныштыру. Сөйләм телен камилләштерү.</w:t>
            </w:r>
            <w:r w:rsidR="00962BD2" w:rsidRPr="00962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962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Юлда һәм җәмәгать урыннарында үз – үзеңне</w:t>
            </w:r>
            <w:r w:rsidR="00732531" w:rsidRPr="00962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дөрес тоту кагыйдәләрен</w:t>
            </w:r>
            <w:r w:rsidR="00732531">
              <w:rPr>
                <w:color w:val="000000" w:themeColor="text1"/>
                <w:sz w:val="28"/>
                <w:szCs w:val="28"/>
                <w:lang w:val="tt-RU"/>
              </w:rPr>
              <w:t xml:space="preserve"> ныгыту</w:t>
            </w:r>
          </w:p>
          <w:p w:rsidR="008E6709" w:rsidRP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61" w:type="dxa"/>
          </w:tcPr>
          <w:p w:rsidR="00962BD2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5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өгыл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7325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2531">
              <w:rPr>
                <w:rFonts w:ascii="Times New Roman" w:hAnsi="Times New Roman" w:cs="Times New Roman"/>
                <w:sz w:val="28"/>
                <w:szCs w:val="28"/>
              </w:rPr>
              <w:t>слайдлар</w:t>
            </w:r>
            <w:proofErr w:type="spellEnd"/>
            <w:r w:rsidR="0073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2531">
              <w:rPr>
                <w:rFonts w:ascii="Times New Roman" w:hAnsi="Times New Roman" w:cs="Times New Roman"/>
                <w:sz w:val="28"/>
                <w:szCs w:val="28"/>
              </w:rPr>
              <w:t>кулланып</w:t>
            </w:r>
            <w:proofErr w:type="spellEnd"/>
          </w:p>
          <w:p w:rsidR="00732531" w:rsidRPr="008E6709" w:rsidRDefault="00732531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rPr>
          <w:trHeight w:val="3956"/>
        </w:trPr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«Республика моя – Татарстан»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Татарстане, его жителях, быте, культуре, о празднике День суверенитета Татарстана. Развивать интерес к настоящему и прошлому нашей Родины и народа. Воспитывать у ребенка чувства любви и гордости за свою Родину – Республику Татарстан</w:t>
            </w:r>
          </w:p>
        </w:tc>
        <w:tc>
          <w:tcPr>
            <w:tcW w:w="2361" w:type="dxa"/>
          </w:tcPr>
          <w:p w:rsidR="00D01DEA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D01DEA" w:rsidRP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P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P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P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Default="00D01DEA" w:rsidP="00D0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9" w:rsidRDefault="008E6709" w:rsidP="00D0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EA" w:rsidRPr="00D01DEA" w:rsidRDefault="00D01DEA" w:rsidP="00D0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«Какие растения и животные встречаются там, где ты живешь?»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Закрепить знания о животных, птицах и растениях, обитающих в наших лесах, их разнообразием. Воспитание бережного отношения к живой природе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«Народное творчество»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Обобщить знания о произведениях устного народного творчества. Прививать любовь к родной земле, родному искусству. Развивать связную устную речь, логическое мышление, память, воображение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стихов о Родине, пословиц, поговорок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81" w:type="dxa"/>
            <w:shd w:val="clear" w:color="auto" w:fill="auto"/>
          </w:tcPr>
          <w:p w:rsidR="008E6709" w:rsidRPr="008B2136" w:rsidRDefault="008E6709" w:rsidP="008E670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136">
              <w:rPr>
                <w:sz w:val="28"/>
                <w:szCs w:val="28"/>
              </w:rPr>
              <w:t>«Из нашего города - по родной республике»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Посредством игры формировать, систематизировать у дошкольников представление о Родине, ее истории, национально-культурных традициях, о городах и столице, о символах Республики. Закреплять умение отвечать на вопросы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«Казань в песнях и плясках»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музыкальным творчеством, посвященным городу Казани и их исполнителями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 о Казани и просмотр видео с участием разных 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ансамблей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«Секреты татарской кухни»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Помочь ребенку раскрыть мир национальных культур. Воспитывать аккуратность, восхищение к блюдам, гостеприимство как характерную черту татарского народа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Лепка, сюжетно-ролевая игра «Приглашаю на день рождения»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ind w:right="14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«Базар юных умельцев»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ind w:right="14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национальными украшениями. Учить детей делать из фольги украшения. Формировать интерес, эмоционально - положительное отношение к трудовой деятельности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Изготовление из фольги националь</w:t>
            </w:r>
            <w:r w:rsidR="00D01DEA">
              <w:rPr>
                <w:rFonts w:ascii="Times New Roman" w:hAnsi="Times New Roman" w:cs="Times New Roman"/>
                <w:sz w:val="28"/>
                <w:szCs w:val="28"/>
              </w:rPr>
              <w:t>ных украшений: браслеты, кольца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«Литературное наследие»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ind w:right="14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жизни и творчестве </w:t>
            </w:r>
            <w:proofErr w:type="spellStart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, Г.Тукая, </w:t>
            </w:r>
            <w:proofErr w:type="spellStart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Р.Миннулина</w:t>
            </w:r>
            <w:proofErr w:type="spellEnd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А.Алиша</w:t>
            </w:r>
            <w:proofErr w:type="spellEnd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, А.Пушкина, К.Чуковского, С.Маршака. Воспитание любви к поэзии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Выставка портретов и произведений писателей. Чтение их творчества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«Военные профессии»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Расширить знания о Российской армии. Уточнить представления о родах войск. Развивать навыки контекстной речи. Учить навыкам словообразования. Развивать внимание, логическое мышление. Воспитывать уважение к людям военных специальностей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Занятие, загадки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«Кораблик «Алые паруса»»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изготовлению подарков папам своими руками. Воспитывать заботливое отношение к близким людям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для пап из поролона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«Москва – столица России»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географической картой, показать нахождение на ней Росс</w:t>
            </w:r>
            <w:proofErr w:type="gramStart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 столицы - Москвы. Представить 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сердца России – Москвы как великой духовной ценности. Познакомить с главными московскими достопримечательностями – Кремлем и Красной площадью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Ознакомительная беседа о столице России – Москве; чтение 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У. Глинки «Москва»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«Символика Москвы»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Знакомство с гербом, гимном, флагом и президентом России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Беседа, прослушивание гимна, оформление стенда</w:t>
            </w: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4229" w:type="dxa"/>
          </w:tcPr>
          <w:p w:rsidR="008E6709" w:rsidRPr="001E191B" w:rsidRDefault="003139BC" w:rsidP="0031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F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 городе Менделеевске. Выраб</w:t>
            </w:r>
            <w:r w:rsidRPr="009A39F2">
              <w:rPr>
                <w:rFonts w:ascii="Times New Roman" w:hAnsi="Times New Roman" w:cs="Times New Roman"/>
                <w:sz w:val="28"/>
                <w:szCs w:val="28"/>
              </w:rPr>
              <w:t>отать в детях желание узнавать новое о родном городе. Закреплять умение отвечать на вопросы. Совершенствовать быстроту реакции на словесные раздражители, в игровой форме найти применение некоторым наработанным логико-математическим понятием. Развивать самостоятельность, внимание, общение. Воспитывать уважение к своему городу, народу.</w:t>
            </w:r>
          </w:p>
        </w:tc>
        <w:tc>
          <w:tcPr>
            <w:tcW w:w="2361" w:type="dxa"/>
          </w:tcPr>
          <w:p w:rsidR="008E6709" w:rsidRPr="0077519D" w:rsidRDefault="0077519D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39F2">
              <w:rPr>
                <w:rFonts w:ascii="Times New Roman" w:hAnsi="Times New Roman" w:cs="Times New Roman"/>
                <w:sz w:val="28"/>
                <w:szCs w:val="28"/>
              </w:rPr>
              <w:t>ознавательно – игровое занятие</w:t>
            </w:r>
          </w:p>
          <w:p w:rsidR="003139BC" w:rsidRPr="001E191B" w:rsidRDefault="003139BC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81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«Этот День Победы»</w:t>
            </w:r>
          </w:p>
          <w:p w:rsidR="008E6709" w:rsidRPr="002116B7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9" w:rsidRDefault="008E6709" w:rsidP="008E67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9" w:rsidRPr="002116B7" w:rsidRDefault="008E6709" w:rsidP="008E67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символа праздника, выражение уважения к ветеранам, дань памяти павшим на поле боя, благодарность людям, отдавшим все для фронта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Выставка работ детей, посвященных Дню Победы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«Звезда победы»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событиями ВОВ. Формировать элементарные знания о героях нашего города на основе ярких представлений, конкретных исторических фактов, доступных детям и вызывающих у них 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эмоциональные переживания. Формировать толерантность, уважение к защитникам Родины, чувство гордости за свой народ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Праздник, встреча с ветеранами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героями войны, совершив</w:t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softHyphen/>
              <w:t>шими подвиги ради жизни других людей, воспитывать уважительное и благодарное отношение к воинам-героям</w:t>
            </w:r>
          </w:p>
        </w:tc>
        <w:tc>
          <w:tcPr>
            <w:tcW w:w="236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Экскурсия на Аллею Героев, к вечному огню, возложение цветов к мемориалу воинской славы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D01DEA">
        <w:tc>
          <w:tcPr>
            <w:tcW w:w="926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81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«Что ты знаешь о своем родном крае?»</w:t>
            </w:r>
          </w:p>
        </w:tc>
        <w:tc>
          <w:tcPr>
            <w:tcW w:w="4229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Выявление усвоенных знаний детьми</w:t>
            </w:r>
          </w:p>
        </w:tc>
        <w:tc>
          <w:tcPr>
            <w:tcW w:w="2361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09" w:rsidRPr="00E8697B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Pr="006B6ED3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Взаимодействие педагога с семьями</w:t>
      </w:r>
    </w:p>
    <w:tbl>
      <w:tblPr>
        <w:tblW w:w="10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168"/>
        <w:gridCol w:w="4500"/>
        <w:gridCol w:w="2216"/>
      </w:tblGrid>
      <w:tr w:rsidR="008E6709" w:rsidRPr="001E191B" w:rsidTr="008E6709">
        <w:tc>
          <w:tcPr>
            <w:tcW w:w="108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E191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E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0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216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8E6709" w:rsidRPr="001E191B" w:rsidTr="008E6709">
        <w:trPr>
          <w:trHeight w:val="2157"/>
        </w:trPr>
        <w:tc>
          <w:tcPr>
            <w:tcW w:w="1080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воспитание»</w:t>
            </w:r>
          </w:p>
          <w:p w:rsidR="008E6709" w:rsidRPr="00030A6F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Взаимопомощь родителей и воспитателей в дальнейшем воспитании патриотизма у дошкольников</w:t>
            </w:r>
          </w:p>
        </w:tc>
        <w:tc>
          <w:tcPr>
            <w:tcW w:w="2216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</w:t>
            </w:r>
          </w:p>
          <w:p w:rsidR="008E6709" w:rsidRPr="00030A6F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8E6709">
        <w:tc>
          <w:tcPr>
            <w:tcW w:w="1080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«Знаете ли вы своего ребенка?»</w:t>
            </w:r>
          </w:p>
        </w:tc>
        <w:tc>
          <w:tcPr>
            <w:tcW w:w="450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Определение уровня знаний ребенка о своем городе глазами родителей</w:t>
            </w:r>
          </w:p>
        </w:tc>
        <w:tc>
          <w:tcPr>
            <w:tcW w:w="2216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</w:t>
            </w:r>
          </w:p>
          <w:p w:rsidR="008E6709" w:rsidRPr="00B51DFD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709" w:rsidRPr="001E191B" w:rsidTr="008E6709">
        <w:tc>
          <w:tcPr>
            <w:tcW w:w="1080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450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свое видение родного дома на рисунок</w:t>
            </w:r>
          </w:p>
        </w:tc>
        <w:tc>
          <w:tcPr>
            <w:tcW w:w="2216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Совместная изобразительная деятельность с родителями</w:t>
            </w:r>
          </w:p>
        </w:tc>
      </w:tr>
      <w:tr w:rsidR="008E6709" w:rsidRPr="001E191B" w:rsidTr="008E6709">
        <w:tc>
          <w:tcPr>
            <w:tcW w:w="1080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:rsidR="008E6709" w:rsidRPr="008252F0" w:rsidRDefault="008E6709" w:rsidP="008E670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Обогащение представлений детей о защитниках нашей Родины, родах войск РФ, современной военной технике. </w:t>
            </w:r>
          </w:p>
          <w:p w:rsidR="008E6709" w:rsidRPr="001E191B" w:rsidRDefault="008E6709" w:rsidP="008E670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Воспитание у детей эмоционально-положительного, действенного отношения к воинам, которое выражалось бы в желании </w:t>
            </w:r>
            <w:r w:rsidRPr="008252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подражать им в ловкости, быстроте, смелости, в стремлении быть похожим на них</w:t>
            </w:r>
          </w:p>
        </w:tc>
        <w:tc>
          <w:tcPr>
            <w:tcW w:w="2216" w:type="dxa"/>
          </w:tcPr>
          <w:p w:rsidR="008E6709" w:rsidRPr="00525E18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Start"/>
            <w:r w:rsidRPr="001E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азвлечение</w:t>
            </w:r>
            <w:proofErr w:type="spellEnd"/>
            <w:r w:rsidR="00525E18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8E6709">
        <w:tc>
          <w:tcPr>
            <w:tcW w:w="1080" w:type="dxa"/>
          </w:tcPr>
          <w:p w:rsidR="008E6709" w:rsidRDefault="008E6709" w:rsidP="008E670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8E6709" w:rsidRDefault="008E6709" w:rsidP="008E670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 xml:space="preserve">«Сделаем наш город чище» 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городу, приучать следить за чистотой, развивать творчество</w:t>
            </w:r>
          </w:p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Выставка поделок (совместно с родителями)</w:t>
            </w:r>
          </w:p>
        </w:tc>
      </w:tr>
      <w:tr w:rsidR="008E6709" w:rsidRPr="001E191B" w:rsidTr="008E6709">
        <w:tc>
          <w:tcPr>
            <w:tcW w:w="1080" w:type="dxa"/>
          </w:tcPr>
          <w:p w:rsidR="008E6709" w:rsidRPr="001E191B" w:rsidRDefault="008E6709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«Можно ли это считать нарушением прав ребенка?»</w:t>
            </w:r>
          </w:p>
        </w:tc>
        <w:tc>
          <w:tcPr>
            <w:tcW w:w="4500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Выявить уровень представления о правах ребенка</w:t>
            </w:r>
          </w:p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Мини-анкета для родителей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8E6709">
        <w:tc>
          <w:tcPr>
            <w:tcW w:w="1080" w:type="dxa"/>
          </w:tcPr>
          <w:p w:rsidR="008E6709" w:rsidRPr="001E191B" w:rsidRDefault="00D13D8C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6709" w:rsidRPr="001E1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Развлечение КВН «Родной свой край, люби и знай»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Закреплять и расширять знания о городе и республике, их символике, о городах республики, природе, традициях и обычаях татарского народа. Воспитывать чувство дружбы и уважения к людям других национальностей</w:t>
            </w:r>
          </w:p>
        </w:tc>
        <w:tc>
          <w:tcPr>
            <w:tcW w:w="2216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КВН совместно с родителями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09" w:rsidRPr="001E191B" w:rsidTr="008E6709">
        <w:tc>
          <w:tcPr>
            <w:tcW w:w="1080" w:type="dxa"/>
          </w:tcPr>
          <w:p w:rsidR="008E6709" w:rsidRPr="001E191B" w:rsidRDefault="00D13D8C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6709" w:rsidRPr="001E1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«Богатырские состязания»</w:t>
            </w:r>
          </w:p>
        </w:tc>
        <w:tc>
          <w:tcPr>
            <w:tcW w:w="450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совместную деятельность педагогов, дошкольников и их родителей. Воспитывать любовь и уважение к Российской Армии, развивать артистизм, творческую активность, ловкость и сноровку, создать атмосферу эмоционального комфорта, радости</w:t>
            </w:r>
          </w:p>
        </w:tc>
        <w:tc>
          <w:tcPr>
            <w:tcW w:w="2216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вместе с родителями</w:t>
            </w:r>
          </w:p>
        </w:tc>
      </w:tr>
      <w:tr w:rsidR="008E6709" w:rsidRPr="001E191B" w:rsidTr="008E6709">
        <w:tc>
          <w:tcPr>
            <w:tcW w:w="1080" w:type="dxa"/>
          </w:tcPr>
          <w:p w:rsidR="008E6709" w:rsidRPr="001E191B" w:rsidRDefault="00D13D8C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6709" w:rsidRPr="001E1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«Мы за мир!»</w:t>
            </w:r>
          </w:p>
        </w:tc>
        <w:tc>
          <w:tcPr>
            <w:tcW w:w="450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интереса детей к истории Великой Отечестве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нной войны, сохранение памяти её героических событий</w:t>
            </w:r>
            <w:r w:rsidRPr="001E1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формирование уважительного отношения к ветеранам, а также в связи с празднованием Дня Победы</w:t>
            </w:r>
          </w:p>
        </w:tc>
        <w:tc>
          <w:tcPr>
            <w:tcW w:w="2216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Конкурс семейных рисунков</w:t>
            </w:r>
          </w:p>
        </w:tc>
      </w:tr>
      <w:tr w:rsidR="008E6709" w:rsidRPr="001E191B" w:rsidTr="008E6709">
        <w:tc>
          <w:tcPr>
            <w:tcW w:w="1080" w:type="dxa"/>
          </w:tcPr>
          <w:p w:rsidR="008E6709" w:rsidRPr="001E191B" w:rsidRDefault="00D13D8C" w:rsidP="008E6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6709" w:rsidRPr="001E1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«Как воспитать маленького патриота»</w:t>
            </w:r>
          </w:p>
        </w:tc>
        <w:tc>
          <w:tcPr>
            <w:tcW w:w="4500" w:type="dxa"/>
          </w:tcPr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чувство ответственности за духовно – нравственное становление своих детей </w:t>
            </w:r>
          </w:p>
        </w:tc>
        <w:tc>
          <w:tcPr>
            <w:tcW w:w="2216" w:type="dxa"/>
          </w:tcPr>
          <w:p w:rsidR="008E6709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91B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  <w:r w:rsidR="0052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709" w:rsidRPr="001E191B" w:rsidRDefault="008E6709" w:rsidP="008E6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Достигнутые результаты</w:t>
      </w:r>
    </w:p>
    <w:p w:rsidR="008E6709" w:rsidRPr="002703AD" w:rsidRDefault="008E6709" w:rsidP="008E670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3AD">
        <w:rPr>
          <w:rFonts w:ascii="Times New Roman" w:hAnsi="Times New Roman" w:cs="Times New Roman"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усвоения знаний  показал: среднее развитие у 44</w:t>
      </w:r>
      <w:r w:rsidRPr="002703AD">
        <w:rPr>
          <w:rFonts w:ascii="Times New Roman" w:hAnsi="Times New Roman" w:cs="Times New Roman"/>
          <w:sz w:val="28"/>
          <w:szCs w:val="28"/>
        </w:rPr>
        <w:t>% детей, выше среднего у</w:t>
      </w:r>
      <w:r>
        <w:rPr>
          <w:rFonts w:ascii="Times New Roman" w:hAnsi="Times New Roman" w:cs="Times New Roman"/>
          <w:sz w:val="28"/>
          <w:szCs w:val="28"/>
        </w:rPr>
        <w:t xml:space="preserve"> 40% детей.</w:t>
      </w:r>
    </w:p>
    <w:p w:rsidR="008E6709" w:rsidRPr="002703AD" w:rsidRDefault="008E6709" w:rsidP="008E670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3AD">
        <w:rPr>
          <w:rFonts w:ascii="Times New Roman" w:hAnsi="Times New Roman" w:cs="Times New Roman"/>
          <w:sz w:val="28"/>
          <w:szCs w:val="28"/>
        </w:rPr>
        <w:t>Высокий уровень социализации детей группы: дети являются</w:t>
      </w:r>
      <w:r>
        <w:rPr>
          <w:rFonts w:ascii="Times New Roman" w:hAnsi="Times New Roman" w:cs="Times New Roman"/>
          <w:sz w:val="28"/>
          <w:szCs w:val="28"/>
        </w:rPr>
        <w:t xml:space="preserve"> активными участниками конкурсов</w:t>
      </w:r>
      <w:r w:rsidRPr="002703AD">
        <w:rPr>
          <w:rFonts w:ascii="Times New Roman" w:hAnsi="Times New Roman" w:cs="Times New Roman"/>
          <w:sz w:val="28"/>
          <w:szCs w:val="28"/>
        </w:rPr>
        <w:t>, спортивных соревнований с воспитанниками других ДОУ города, где занимают призовые места,</w:t>
      </w:r>
    </w:p>
    <w:p w:rsidR="008E6709" w:rsidRPr="000C7318" w:rsidRDefault="008E6709" w:rsidP="008E670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3AD">
        <w:rPr>
          <w:rFonts w:ascii="Times New Roman" w:hAnsi="Times New Roman" w:cs="Times New Roman"/>
          <w:sz w:val="28"/>
          <w:szCs w:val="28"/>
        </w:rPr>
        <w:t>Повышение активности родителей в делах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D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E6709" w:rsidRPr="00EE4323" w:rsidRDefault="008E6709" w:rsidP="008E6709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E43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Таким образом, реализованный мной проект «Родной город, родной край» был в целом направлен на расширение </w:t>
      </w:r>
      <w:r w:rsidRPr="00EE4323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круга представлений о </w:t>
      </w:r>
      <w:r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родном доме, улице, городе и родном крае.</w:t>
      </w:r>
      <w:r w:rsidRPr="00EE43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Проект преследовал цели способствования развитию патриотических чувств детей. Для этого использовались задачи развития таких патриотических чувств детей, как гордость за свой родной город, за толерантное отношение к представителям других национальностей, за бережное отношение к родной природе. </w:t>
      </w:r>
    </w:p>
    <w:p w:rsidR="008E6709" w:rsidRDefault="008E6709" w:rsidP="008E6709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E43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результате реализации проекта, поставленные цели и задачи были выполнены. </w:t>
      </w:r>
    </w:p>
    <w:p w:rsidR="008E6709" w:rsidRPr="00EE4323" w:rsidRDefault="008E6709" w:rsidP="008E6709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осуществлении проекта  использовались различные средства патриотического воспитания, способствующие развитию и поддержанию интереса детей: художественная литература, иллюстрации, картины, музыка, игры, природа и окружающая среда.        Центральное место в проекте  было отведено познавательным беседам, занятиям и практической деятельности детей. Невозможно привить любовь к родной земле, не познакомив с ее природными богатствами, красотой, растительным и животным миром, с красотой родной природы. </w:t>
      </w:r>
    </w:p>
    <w:p w:rsidR="008E6709" w:rsidRDefault="008E6709" w:rsidP="008E67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4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Активное участие в осуществлении проекта, принимали родители воспитанников. Они охотно и с большим энтузиазмом поддержали предложенную тему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принимали в нем участие. Благодаря нашей совместной деятельности мы организовывали увлекательнейшие экскурсии по достопримечательностям нашего города.</w:t>
      </w:r>
    </w:p>
    <w:p w:rsidR="008E6709" w:rsidRDefault="008E6709" w:rsidP="008E67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показал</w:t>
      </w:r>
      <w:r w:rsidRPr="00EE4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уровень патриотических представлений у детей старшего дошкольного 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зраста после осуществления проекта </w:t>
      </w:r>
      <w:r w:rsidRPr="00EE4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изменился. Он стал значительно выше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EE4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дети легко оп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ерируют знаниями о родном городе и республике, знают их</w:t>
      </w:r>
      <w:r w:rsidRPr="00EE4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название, герб и флаг; называют столицу своей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страны, </w:t>
      </w:r>
      <w:r w:rsidRPr="00EE4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могут рассказать о некоторых исторических событиях свое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города; знают особенности его</w:t>
      </w:r>
      <w:r w:rsidRPr="00EE43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природы и культуры.  </w:t>
      </w:r>
    </w:p>
    <w:p w:rsidR="008E6709" w:rsidRPr="005B6BDE" w:rsidRDefault="008E6709" w:rsidP="008E67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 в патриотическом воспитании детей будет, достигнут, только тогда, когда будет осуществлена полноценная, совместная работа детей, родителей и воспитателей. Базой патриотического воспитания является нравственное, </w:t>
      </w:r>
      <w:r w:rsidRPr="005B6B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эстетическое, трудовое, умственное воспитание маленького человека. </w:t>
      </w:r>
      <w:r w:rsidRPr="005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проведенный мной проект дал положительные результаты. </w:t>
      </w:r>
      <w:r w:rsidRPr="00CD4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6709" w:rsidRDefault="008E6709" w:rsidP="008E67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8E6709" w:rsidRDefault="008E6709" w:rsidP="008E6709">
      <w:pPr>
        <w:pStyle w:val="ac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519D8">
        <w:rPr>
          <w:rFonts w:ascii="Times New Roman" w:hAnsi="Times New Roman"/>
          <w:sz w:val="28"/>
          <w:szCs w:val="28"/>
        </w:rPr>
        <w:t>1</w:t>
      </w:r>
      <w:r w:rsidRPr="00E75A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 Без бит Бондюг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Казань: РИЦ «Школа», 2009</w:t>
      </w:r>
      <w:r w:rsidRPr="00E51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 56с.</w:t>
      </w:r>
    </w:p>
    <w:p w:rsidR="008E6709" w:rsidRDefault="008E6709" w:rsidP="008E670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Гогоберидзе А.Г. Маленькие граждане большой страны.// Ребенок в детском саду. - 2009</w:t>
      </w:r>
      <w:r w:rsidRPr="00E519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№3. - </w:t>
      </w:r>
      <w:r w:rsidRPr="00E5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4-8.</w:t>
      </w:r>
    </w:p>
    <w:p w:rsidR="008E6709" w:rsidRPr="00252266" w:rsidRDefault="008E6709" w:rsidP="008E670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8" w:right="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226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252266">
        <w:rPr>
          <w:rFonts w:ascii="Times New Roman" w:hAnsi="Times New Roman" w:cs="Times New Roman"/>
          <w:sz w:val="28"/>
          <w:szCs w:val="28"/>
        </w:rPr>
        <w:t xml:space="preserve"> Л.Н. Современные подходы к патриотическому воспитанию дошкольников.// Дошкольная педагогика. - 2009. – №2.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66">
        <w:rPr>
          <w:rFonts w:ascii="Times New Roman" w:hAnsi="Times New Roman" w:cs="Times New Roman"/>
          <w:sz w:val="28"/>
          <w:szCs w:val="28"/>
        </w:rPr>
        <w:t>С. 51-53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09" w:rsidRPr="00E519D8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E75A19">
        <w:rPr>
          <w:rFonts w:ascii="Times New Roman" w:hAnsi="Times New Roman" w:cs="Times New Roman"/>
          <w:sz w:val="28"/>
          <w:szCs w:val="28"/>
          <w:shd w:val="clear" w:color="auto" w:fill="FFFFFF"/>
        </w:rPr>
        <w:t>Доможакова</w:t>
      </w:r>
      <w:proofErr w:type="spellEnd"/>
      <w:r w:rsidRPr="00E75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И. Воспитание 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триотизма у детей старшего дошкольного возраста.// Управление ДОУ. - </w:t>
      </w:r>
      <w:r w:rsidRPr="00E75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2006. - № 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С. 80.</w:t>
      </w:r>
    </w:p>
    <w:p w:rsidR="008E6709" w:rsidRPr="00E519D8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19D8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 xml:space="preserve">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Менделеевцам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менделеевцах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Г.И.Кузнецова. - Издательский дом «Елабуга», 2003. – 196с.</w:t>
      </w:r>
    </w:p>
    <w:p w:rsidR="008E6709" w:rsidRPr="00E519D8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i w:val="0"/>
          <w:spacing w:val="0"/>
          <w:sz w:val="28"/>
          <w:szCs w:val="28"/>
        </w:rPr>
        <w:t xml:space="preserve">6. </w:t>
      </w:r>
      <w:proofErr w:type="spellStart"/>
      <w:r w:rsidRPr="00B80250">
        <w:rPr>
          <w:rStyle w:val="FontStyle12"/>
          <w:i w:val="0"/>
          <w:spacing w:val="0"/>
          <w:sz w:val="28"/>
          <w:szCs w:val="28"/>
        </w:rPr>
        <w:t>Маханева</w:t>
      </w:r>
      <w:proofErr w:type="spellEnd"/>
      <w:r w:rsidRPr="00B80250">
        <w:rPr>
          <w:rStyle w:val="FontStyle12"/>
          <w:i w:val="0"/>
          <w:spacing w:val="0"/>
          <w:sz w:val="28"/>
          <w:szCs w:val="28"/>
        </w:rPr>
        <w:t xml:space="preserve"> М.Д. Нравственно-патриотическое воспитание дошкольни</w:t>
      </w:r>
      <w:r w:rsidRPr="00B80250">
        <w:rPr>
          <w:rStyle w:val="FontStyle12"/>
          <w:i w:val="0"/>
          <w:spacing w:val="0"/>
          <w:sz w:val="28"/>
          <w:szCs w:val="28"/>
        </w:rPr>
        <w:softHyphen/>
        <w:t xml:space="preserve">ков: методические рекомендации / М.Д. </w:t>
      </w:r>
      <w:proofErr w:type="spellStart"/>
      <w:r w:rsidRPr="00B80250">
        <w:rPr>
          <w:rStyle w:val="FontStyle12"/>
          <w:i w:val="0"/>
          <w:spacing w:val="0"/>
          <w:sz w:val="28"/>
          <w:szCs w:val="28"/>
        </w:rPr>
        <w:t>Маханева</w:t>
      </w:r>
      <w:proofErr w:type="spellEnd"/>
      <w:r>
        <w:rPr>
          <w:rStyle w:val="FontStyle12"/>
          <w:i w:val="0"/>
          <w:spacing w:val="0"/>
          <w:sz w:val="28"/>
          <w:szCs w:val="28"/>
        </w:rPr>
        <w:t>.</w:t>
      </w:r>
      <w:r w:rsidRPr="00B80250">
        <w:rPr>
          <w:rStyle w:val="FontStyle12"/>
          <w:i w:val="0"/>
          <w:spacing w:val="0"/>
          <w:sz w:val="28"/>
          <w:szCs w:val="28"/>
        </w:rPr>
        <w:t xml:space="preserve">// Управление дошкольным образованием. - 2005. - № 1. </w:t>
      </w:r>
      <w:r>
        <w:rPr>
          <w:rStyle w:val="FontStyle12"/>
          <w:i w:val="0"/>
          <w:spacing w:val="0"/>
          <w:sz w:val="28"/>
          <w:szCs w:val="28"/>
        </w:rPr>
        <w:t xml:space="preserve">- </w:t>
      </w:r>
      <w:r w:rsidRPr="00B80250">
        <w:rPr>
          <w:rStyle w:val="FontStyle12"/>
          <w:i w:val="0"/>
          <w:spacing w:val="0"/>
          <w:sz w:val="28"/>
          <w:szCs w:val="28"/>
        </w:rPr>
        <w:t>С. 57- 60</w:t>
      </w:r>
      <w:r>
        <w:rPr>
          <w:rStyle w:val="FontStyle12"/>
          <w:i w:val="0"/>
          <w:spacing w:val="0"/>
          <w:sz w:val="28"/>
          <w:szCs w:val="28"/>
        </w:rPr>
        <w:t>.</w:t>
      </w:r>
    </w:p>
    <w:p w:rsidR="008E6709" w:rsidRPr="00E519D8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Сергеева Н.Г. Уроки национального изобразительного искусства / Н.Г. Сергеева. - Казань: Татарское книжное издательство, 1999. – 55с.</w:t>
      </w:r>
    </w:p>
    <w:p w:rsidR="008E6709" w:rsidRPr="00E519D8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519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агиров И.Р. </w:t>
      </w:r>
      <w:r w:rsidRPr="00E519D8">
        <w:rPr>
          <w:rFonts w:ascii="Times New Roman" w:hAnsi="Times New Roman" w:cs="Times New Roman"/>
          <w:sz w:val="28"/>
          <w:szCs w:val="28"/>
        </w:rPr>
        <w:t>История национальной государственности</w:t>
      </w:r>
      <w:r>
        <w:rPr>
          <w:rFonts w:ascii="Times New Roman" w:hAnsi="Times New Roman" w:cs="Times New Roman"/>
          <w:sz w:val="28"/>
          <w:szCs w:val="28"/>
        </w:rPr>
        <w:t xml:space="preserve"> татарского народа и Татарстана /</w:t>
      </w:r>
      <w:r w:rsidRPr="00E5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И.Р. Тагиров. - </w:t>
      </w:r>
      <w:r w:rsidRPr="00E519D8">
        <w:rPr>
          <w:rFonts w:ascii="Times New Roman" w:hAnsi="Times New Roman" w:cs="Times New Roman"/>
          <w:sz w:val="28"/>
          <w:szCs w:val="28"/>
        </w:rPr>
        <w:t xml:space="preserve">Казань: </w:t>
      </w:r>
      <w:r>
        <w:rPr>
          <w:rFonts w:ascii="Times New Roman" w:hAnsi="Times New Roman" w:cs="Times New Roman"/>
          <w:sz w:val="28"/>
          <w:szCs w:val="28"/>
        </w:rPr>
        <w:t>Татарское книжное издательство, 2007</w:t>
      </w:r>
      <w:r w:rsidRPr="00E51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78с.</w:t>
      </w:r>
    </w:p>
    <w:p w:rsidR="008E6709" w:rsidRPr="00E519D8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</w:t>
      </w:r>
      <w:r w:rsidRPr="00E519D8">
        <w:rPr>
          <w:rFonts w:ascii="Times New Roman" w:hAnsi="Times New Roman" w:cs="Times New Roman"/>
          <w:sz w:val="28"/>
          <w:szCs w:val="28"/>
        </w:rPr>
        <w:t>Исторические корни и развитие традицио</w:t>
      </w:r>
      <w:r>
        <w:rPr>
          <w:rFonts w:ascii="Times New Roman" w:hAnsi="Times New Roman" w:cs="Times New Roman"/>
          <w:sz w:val="28"/>
          <w:szCs w:val="28"/>
        </w:rPr>
        <w:t xml:space="preserve">нной культуры татарского народа / Д.Р.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Казань: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Гасыр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2004</w:t>
      </w:r>
      <w:r w:rsidRPr="00E51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640 с.</w:t>
      </w:r>
    </w:p>
    <w:p w:rsidR="008E6709" w:rsidRPr="00E75A19" w:rsidRDefault="008E6709" w:rsidP="008E6709">
      <w:pPr>
        <w:pStyle w:val="ac"/>
        <w:ind w:left="708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75A19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E75A19">
        <w:rPr>
          <w:rFonts w:ascii="Times New Roman" w:hAnsi="Times New Roman" w:cs="Times New Roman"/>
          <w:sz w:val="28"/>
          <w:szCs w:val="28"/>
        </w:rPr>
        <w:t xml:space="preserve"> И.В. Проектная деятельность с детьми старшего дошкольного  возраста.// Управление ДОУ.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19">
        <w:rPr>
          <w:rFonts w:ascii="Times New Roman" w:hAnsi="Times New Roman" w:cs="Times New Roman"/>
          <w:sz w:val="28"/>
          <w:szCs w:val="28"/>
        </w:rPr>
        <w:t xml:space="preserve">2004. — № 4.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19">
        <w:rPr>
          <w:rFonts w:ascii="Times New Roman" w:hAnsi="Times New Roman" w:cs="Times New Roman"/>
          <w:sz w:val="28"/>
          <w:szCs w:val="28"/>
        </w:rPr>
        <w:t>С. 99-101.</w:t>
      </w:r>
    </w:p>
    <w:p w:rsidR="008E6709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19D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8E6709" w:rsidRPr="00E519D8" w:rsidRDefault="008E6709" w:rsidP="008E6709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hyperlink r:id="rId9" w:tgtFrame="_blank" w:history="1">
        <w:r w:rsidRPr="00E519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http://ru.wikipedia.org/wiki/Менделеевск</w:t>
        </w:r>
      </w:hyperlink>
      <w:r w:rsidRPr="00E519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0" w:tgtFrame="_blank" w:history="1">
        <w:r w:rsidRPr="00E519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http://tatarstan.ru/about/symbols.htm</w:t>
        </w:r>
      </w:hyperlink>
      <w:r w:rsidRPr="00E519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1" w:tgtFrame="_blank" w:history="1">
        <w:r w:rsidRPr="00E519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http://ru.wikipedia.org/wiki/Государственные_символы_России</w:t>
        </w:r>
      </w:hyperlink>
      <w:r w:rsidRPr="00E519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2" w:tgtFrame="_blank" w:history="1">
        <w:r w:rsidRPr="00E519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http://gendocs.ru/</w:t>
        </w:r>
      </w:hyperlink>
      <w:r w:rsidRPr="00E519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3" w:tgtFrame="_blank" w:history="1">
        <w:r w:rsidRPr="00E519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http://nsportal.ru/</w:t>
        </w:r>
      </w:hyperlink>
    </w:p>
    <w:p w:rsidR="008E6709" w:rsidRPr="00FD451E" w:rsidRDefault="00FD451E" w:rsidP="00FD4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709" w:rsidRPr="00016716" w:rsidRDefault="008E6709" w:rsidP="008E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69F" w:rsidRPr="008E6709" w:rsidRDefault="00DD769F">
      <w:pPr>
        <w:rPr>
          <w:sz w:val="28"/>
          <w:szCs w:val="28"/>
        </w:rPr>
      </w:pPr>
    </w:p>
    <w:sectPr w:rsidR="00DD769F" w:rsidRPr="008E6709" w:rsidSect="008E6709">
      <w:footerReference w:type="default" r:id="rId14"/>
      <w:pgSz w:w="11906" w:h="16838"/>
      <w:pgMar w:top="851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4D" w:rsidRDefault="00A4714D" w:rsidP="00325E55">
      <w:pPr>
        <w:spacing w:after="0" w:line="240" w:lineRule="auto"/>
      </w:pPr>
      <w:r>
        <w:separator/>
      </w:r>
    </w:p>
  </w:endnote>
  <w:endnote w:type="continuationSeparator" w:id="0">
    <w:p w:rsidR="00A4714D" w:rsidRDefault="00A4714D" w:rsidP="0032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E0" w:rsidRDefault="008958E7">
    <w:pPr>
      <w:pStyle w:val="a9"/>
      <w:jc w:val="right"/>
    </w:pPr>
    <w:fldSimple w:instr=" PAGE   \* MERGEFORMAT ">
      <w:r w:rsidR="00B53DAA">
        <w:rPr>
          <w:noProof/>
        </w:rPr>
        <w:t>3</w:t>
      </w:r>
    </w:fldSimple>
  </w:p>
  <w:p w:rsidR="00B22BE0" w:rsidRDefault="00B22B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4D" w:rsidRDefault="00A4714D" w:rsidP="00325E55">
      <w:pPr>
        <w:spacing w:after="0" w:line="240" w:lineRule="auto"/>
      </w:pPr>
      <w:r>
        <w:separator/>
      </w:r>
    </w:p>
  </w:footnote>
  <w:footnote w:type="continuationSeparator" w:id="0">
    <w:p w:rsidR="00A4714D" w:rsidRDefault="00A4714D" w:rsidP="0032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F0"/>
    <w:multiLevelType w:val="hybridMultilevel"/>
    <w:tmpl w:val="59AA210E"/>
    <w:lvl w:ilvl="0" w:tplc="68A86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DE1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ACDA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93800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CE1B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D2C95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346E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D84A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1ECA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343555A"/>
    <w:multiLevelType w:val="hybridMultilevel"/>
    <w:tmpl w:val="4E8E2C9E"/>
    <w:lvl w:ilvl="0" w:tplc="2DD2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A5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E4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7C4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E2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816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83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8C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EA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5AF9"/>
    <w:multiLevelType w:val="hybridMultilevel"/>
    <w:tmpl w:val="2AC8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3AC1"/>
    <w:multiLevelType w:val="hybridMultilevel"/>
    <w:tmpl w:val="7EF86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2B4A51"/>
    <w:multiLevelType w:val="hybridMultilevel"/>
    <w:tmpl w:val="A51A481E"/>
    <w:lvl w:ilvl="0" w:tplc="0280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1AB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2783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A68BA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E25D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B2EFA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C088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B4AAE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07081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95762E1"/>
    <w:multiLevelType w:val="hybridMultilevel"/>
    <w:tmpl w:val="2AC8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B3CBB"/>
    <w:multiLevelType w:val="hybridMultilevel"/>
    <w:tmpl w:val="7512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43FF1"/>
    <w:multiLevelType w:val="hybridMultilevel"/>
    <w:tmpl w:val="A8F08AD6"/>
    <w:lvl w:ilvl="0" w:tplc="CB8A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C0C8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808E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B028C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706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C8A54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AD0E9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98A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2239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A4A25A4"/>
    <w:multiLevelType w:val="multilevel"/>
    <w:tmpl w:val="1C9A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AC749E0"/>
    <w:multiLevelType w:val="hybridMultilevel"/>
    <w:tmpl w:val="DD20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21832"/>
    <w:multiLevelType w:val="hybridMultilevel"/>
    <w:tmpl w:val="9572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A64B08"/>
    <w:multiLevelType w:val="hybridMultilevel"/>
    <w:tmpl w:val="8CAC4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72CF2"/>
    <w:multiLevelType w:val="hybridMultilevel"/>
    <w:tmpl w:val="F8C05F86"/>
    <w:lvl w:ilvl="0" w:tplc="05387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B8A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E8AF9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6E29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E495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1DA09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0C31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C0BB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5126B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3FD02CA"/>
    <w:multiLevelType w:val="hybridMultilevel"/>
    <w:tmpl w:val="52C6F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05F32"/>
    <w:multiLevelType w:val="hybridMultilevel"/>
    <w:tmpl w:val="BE6E0D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F3247"/>
    <w:multiLevelType w:val="multilevel"/>
    <w:tmpl w:val="314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962CB"/>
    <w:multiLevelType w:val="hybridMultilevel"/>
    <w:tmpl w:val="BD5639E4"/>
    <w:lvl w:ilvl="0" w:tplc="6D82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A235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52E8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446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F08C4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FAAFF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9089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38232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2CCAF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726B32D6"/>
    <w:multiLevelType w:val="hybridMultilevel"/>
    <w:tmpl w:val="E7BC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35C2C"/>
    <w:multiLevelType w:val="hybridMultilevel"/>
    <w:tmpl w:val="BD06066C"/>
    <w:lvl w:ilvl="0" w:tplc="DE04E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E25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AAE2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687E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70EE5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3E12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D2F8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543B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52F8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762258E0"/>
    <w:multiLevelType w:val="hybridMultilevel"/>
    <w:tmpl w:val="A0A6B148"/>
    <w:lvl w:ilvl="0" w:tplc="A2AA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60C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EB84A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5862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9E869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06A4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CEE6F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BEA4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AB206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78A05F64"/>
    <w:multiLevelType w:val="hybridMultilevel"/>
    <w:tmpl w:val="A532FE8E"/>
    <w:lvl w:ilvl="0" w:tplc="29B0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E4E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10E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31E41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6783F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1D0BD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84878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E623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641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7E8F7689"/>
    <w:multiLevelType w:val="hybridMultilevel"/>
    <w:tmpl w:val="2AC8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0"/>
  </w:num>
  <w:num w:numId="9">
    <w:abstractNumId w:val="7"/>
  </w:num>
  <w:num w:numId="10">
    <w:abstractNumId w:val="21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14"/>
  </w:num>
  <w:num w:numId="19">
    <w:abstractNumId w:val="8"/>
  </w:num>
  <w:num w:numId="20">
    <w:abstractNumId w:val="10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709"/>
    <w:rsid w:val="000C7318"/>
    <w:rsid w:val="001112AF"/>
    <w:rsid w:val="001C3DDA"/>
    <w:rsid w:val="002633DB"/>
    <w:rsid w:val="002D3B83"/>
    <w:rsid w:val="003139BC"/>
    <w:rsid w:val="00325E55"/>
    <w:rsid w:val="004F6553"/>
    <w:rsid w:val="00525E18"/>
    <w:rsid w:val="005450C1"/>
    <w:rsid w:val="00691C04"/>
    <w:rsid w:val="00732531"/>
    <w:rsid w:val="0077519D"/>
    <w:rsid w:val="0088780B"/>
    <w:rsid w:val="008958E7"/>
    <w:rsid w:val="008E6709"/>
    <w:rsid w:val="00962BD2"/>
    <w:rsid w:val="00A4714D"/>
    <w:rsid w:val="00A54737"/>
    <w:rsid w:val="00B22BE0"/>
    <w:rsid w:val="00B4733F"/>
    <w:rsid w:val="00B53DAA"/>
    <w:rsid w:val="00C55CEF"/>
    <w:rsid w:val="00D01DEA"/>
    <w:rsid w:val="00D13D8C"/>
    <w:rsid w:val="00D56410"/>
    <w:rsid w:val="00DD769F"/>
    <w:rsid w:val="00E20401"/>
    <w:rsid w:val="00E57868"/>
    <w:rsid w:val="00E62D7A"/>
    <w:rsid w:val="00F3606E"/>
    <w:rsid w:val="00F7391A"/>
    <w:rsid w:val="00FB7C84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0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8E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E6709"/>
    <w:pPr>
      <w:ind w:left="720"/>
    </w:pPr>
  </w:style>
  <w:style w:type="paragraph" w:styleId="a7">
    <w:name w:val="header"/>
    <w:basedOn w:val="a"/>
    <w:link w:val="a8"/>
    <w:uiPriority w:val="99"/>
    <w:semiHidden/>
    <w:rsid w:val="008E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670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8E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709"/>
    <w:rPr>
      <w:rFonts w:ascii="Calibri" w:eastAsia="Calibri" w:hAnsi="Calibri" w:cs="Calibri"/>
    </w:rPr>
  </w:style>
  <w:style w:type="character" w:styleId="ab">
    <w:name w:val="Hyperlink"/>
    <w:basedOn w:val="a0"/>
    <w:uiPriority w:val="99"/>
    <w:semiHidden/>
    <w:unhideWhenUsed/>
    <w:rsid w:val="008E6709"/>
    <w:rPr>
      <w:color w:val="0857A6"/>
      <w:u w:val="single"/>
    </w:rPr>
  </w:style>
  <w:style w:type="paragraph" w:styleId="ac">
    <w:name w:val="No Spacing"/>
    <w:uiPriority w:val="1"/>
    <w:qFormat/>
    <w:rsid w:val="008E670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rsid w:val="008E6709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ad">
    <w:name w:val="Знак"/>
    <w:basedOn w:val="a"/>
    <w:rsid w:val="008E67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E6709"/>
  </w:style>
  <w:style w:type="character" w:customStyle="1" w:styleId="c0">
    <w:name w:val="c0"/>
    <w:basedOn w:val="a0"/>
    <w:rsid w:val="008E6709"/>
  </w:style>
  <w:style w:type="character" w:customStyle="1" w:styleId="c1">
    <w:name w:val="c1"/>
    <w:basedOn w:val="a0"/>
    <w:rsid w:val="008E6709"/>
  </w:style>
  <w:style w:type="character" w:styleId="ae">
    <w:name w:val="Emphasis"/>
    <w:basedOn w:val="a0"/>
    <w:uiPriority w:val="20"/>
    <w:qFormat/>
    <w:rsid w:val="008E6709"/>
    <w:rPr>
      <w:i/>
      <w:iCs/>
    </w:rPr>
  </w:style>
  <w:style w:type="character" w:styleId="af">
    <w:name w:val="Strong"/>
    <w:basedOn w:val="a0"/>
    <w:uiPriority w:val="22"/>
    <w:qFormat/>
    <w:rsid w:val="00D13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endoc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&#1043;&#1086;&#1089;&#1091;&#1076;&#1072;&#1088;&#1089;&#1090;&#1074;&#1077;&#1085;&#1085;&#1099;&#1077;_&#1089;&#1080;&#1084;&#1074;&#1086;&#1083;&#1099;_&#1056;&#1086;&#1089;&#1089;&#1080;&#1080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atarstan.ru/about/symbo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2;&#1077;&#1085;&#1076;&#1077;&#1083;&#1077;&#1077;&#1074;&#1089;&#108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2014-11-18T15:30:00Z</cp:lastPrinted>
  <dcterms:created xsi:type="dcterms:W3CDTF">2014-11-12T15:35:00Z</dcterms:created>
  <dcterms:modified xsi:type="dcterms:W3CDTF">2016-01-03T15:17:00Z</dcterms:modified>
</cp:coreProperties>
</file>