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DAF" w:rsidRPr="00AF79A5" w:rsidRDefault="00090DAF" w:rsidP="00090D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79A5">
        <w:rPr>
          <w:rFonts w:ascii="Times New Roman" w:hAnsi="Times New Roman" w:cs="Times New Roman"/>
          <w:b/>
          <w:sz w:val="28"/>
          <w:szCs w:val="28"/>
        </w:rPr>
        <w:t xml:space="preserve">Мастер-класс для родителей детей старшей логопедической </w:t>
      </w:r>
    </w:p>
    <w:p w:rsidR="00090DAF" w:rsidRPr="00AF79A5" w:rsidRDefault="00090DAF" w:rsidP="00090D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79A5">
        <w:rPr>
          <w:rFonts w:ascii="Times New Roman" w:hAnsi="Times New Roman" w:cs="Times New Roman"/>
          <w:b/>
          <w:sz w:val="28"/>
          <w:szCs w:val="28"/>
        </w:rPr>
        <w:t xml:space="preserve">группы по теме «Звуковой анализ слова» 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>(подготовка к обучению грамоте)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 xml:space="preserve">Автор: учитель-логопед Шваб Юлия Владимировна, МБДОУ 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 xml:space="preserve">“Детский сад № 104 комбинированного вида”, </w:t>
      </w:r>
      <w:proofErr w:type="gramStart"/>
      <w:r w:rsidRPr="00AF79A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F79A5">
        <w:rPr>
          <w:rFonts w:ascii="Times New Roman" w:hAnsi="Times New Roman" w:cs="Times New Roman"/>
          <w:sz w:val="28"/>
          <w:szCs w:val="28"/>
        </w:rPr>
        <w:t>. Красноярск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 xml:space="preserve"> Звуки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>Гласные Согласные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 xml:space="preserve"> Твердые Мягкие 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>Звуки бывают ГЛАСНЫМИ И СОГЛАСНЫМИ: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>Гласные звуки мы можем пропеть. Этим звукам ничего не мешает -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 xml:space="preserve">ни зубы, ни губы, ни язык. Они легко выходят изо рта. Всего 6 гласных 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 xml:space="preserve">звуков: А О И У </w:t>
      </w:r>
      <w:proofErr w:type="gramStart"/>
      <w:r w:rsidRPr="00AF79A5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AF79A5">
        <w:rPr>
          <w:rFonts w:ascii="Times New Roman" w:hAnsi="Times New Roman" w:cs="Times New Roman"/>
          <w:sz w:val="28"/>
          <w:szCs w:val="28"/>
        </w:rPr>
        <w:t xml:space="preserve"> Э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AF79A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F79A5">
        <w:rPr>
          <w:rFonts w:ascii="Times New Roman" w:hAnsi="Times New Roman" w:cs="Times New Roman"/>
          <w:sz w:val="28"/>
          <w:szCs w:val="28"/>
        </w:rPr>
        <w:t xml:space="preserve"> чтобы определить какой звук- гласный или согласный- 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>нужно сравнивать звуки по их произношению.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 xml:space="preserve">Произнесению согласных звуков мешают губы, зубы или язык. 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79A5">
        <w:rPr>
          <w:rFonts w:ascii="Times New Roman" w:hAnsi="Times New Roman" w:cs="Times New Roman"/>
          <w:sz w:val="28"/>
          <w:szCs w:val="28"/>
        </w:rPr>
        <w:t>(например, при произнесении звука «М»- мешают губы, звуков «С», «З»-</w:t>
      </w:r>
      <w:proofErr w:type="gramEnd"/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>мешают зубы)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 xml:space="preserve">ЕСТЬ некоторые согласные, которые </w:t>
      </w:r>
      <w:proofErr w:type="gramStart"/>
      <w:r w:rsidRPr="00AF79A5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AF79A5">
        <w:rPr>
          <w:rFonts w:ascii="Times New Roman" w:hAnsi="Times New Roman" w:cs="Times New Roman"/>
          <w:sz w:val="28"/>
          <w:szCs w:val="28"/>
        </w:rPr>
        <w:t xml:space="preserve"> как и гласные, можем 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>пропет</w:t>
      </w:r>
      <w:proofErr w:type="gramStart"/>
      <w:r w:rsidRPr="00AF79A5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AF79A5">
        <w:rPr>
          <w:rFonts w:ascii="Times New Roman" w:hAnsi="Times New Roman" w:cs="Times New Roman"/>
          <w:sz w:val="28"/>
          <w:szCs w:val="28"/>
        </w:rPr>
        <w:t xml:space="preserve"> например, звуки: «РРРРРР», «МММММ», «ЗЗЗЗЗ»- но следует 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>помнить, что при их произнесении встречаются преграды. («</w:t>
      </w:r>
      <w:proofErr w:type="spellStart"/>
      <w:r w:rsidRPr="00AF79A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Start"/>
      <w:r w:rsidRPr="00AF79A5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AF79A5">
        <w:rPr>
          <w:rFonts w:ascii="Times New Roman" w:hAnsi="Times New Roman" w:cs="Times New Roman"/>
          <w:sz w:val="28"/>
          <w:szCs w:val="28"/>
        </w:rPr>
        <w:t>язык, «м»-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>губы, «</w:t>
      </w:r>
      <w:proofErr w:type="spellStart"/>
      <w:r w:rsidRPr="00AF79A5">
        <w:rPr>
          <w:rFonts w:ascii="Times New Roman" w:hAnsi="Times New Roman" w:cs="Times New Roman"/>
          <w:sz w:val="28"/>
          <w:szCs w:val="28"/>
        </w:rPr>
        <w:t>з</w:t>
      </w:r>
      <w:proofErr w:type="spellEnd"/>
      <w:proofErr w:type="gramStart"/>
      <w:r w:rsidRPr="00AF79A5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AF79A5">
        <w:rPr>
          <w:rFonts w:ascii="Times New Roman" w:hAnsi="Times New Roman" w:cs="Times New Roman"/>
          <w:sz w:val="28"/>
          <w:szCs w:val="28"/>
        </w:rPr>
        <w:t xml:space="preserve">язык).Согласные звуки в свою очередь бывают твердыми и мягкими. 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 xml:space="preserve">Чтобы определить твердость- мягкость предлагаем детям обратить внимание 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>на губы: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 xml:space="preserve">При произнесении мягкого согласного – губы слегка улыбаются 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 xml:space="preserve">(произнесите слова «кино», «пальто»), а при произнесении согласного звука 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>мы «как будто сердимся</w:t>
      </w:r>
      <w:proofErr w:type="gramStart"/>
      <w:r w:rsidRPr="00AF79A5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AF79A5">
        <w:rPr>
          <w:rFonts w:ascii="Times New Roman" w:hAnsi="Times New Roman" w:cs="Times New Roman"/>
          <w:sz w:val="28"/>
          <w:szCs w:val="28"/>
        </w:rPr>
        <w:t>«кот», «палка»).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>НЕОБХОДИМО ПОМНИТЬ, ЧТО: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> ЗВУКИ «Ч», «Щ», «</w:t>
      </w:r>
      <w:proofErr w:type="spellStart"/>
      <w:r w:rsidRPr="00AF79A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AF79A5">
        <w:rPr>
          <w:rFonts w:ascii="Times New Roman" w:hAnsi="Times New Roman" w:cs="Times New Roman"/>
          <w:sz w:val="28"/>
          <w:szCs w:val="28"/>
        </w:rPr>
        <w:t>» – ВСЕГДА МЯГКИЕ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> ЗВУКИ «Ж», «Ш», «Ц» – ВСЕГДА ТВЕРДЫЕ.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 xml:space="preserve"> Твердые и мягкие звуки могут быть звонкими и глухими. Чтобы это 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>проверить предлагаем ребенку ладонь положить на шею, и послушат</w:t>
      </w:r>
      <w:proofErr w:type="gramStart"/>
      <w:r w:rsidRPr="00AF79A5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AF79A5">
        <w:rPr>
          <w:rFonts w:ascii="Times New Roman" w:hAnsi="Times New Roman" w:cs="Times New Roman"/>
          <w:sz w:val="28"/>
          <w:szCs w:val="28"/>
        </w:rPr>
        <w:t xml:space="preserve"> спит 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>ли наше горлышко, или громко песенки пое</w:t>
      </w:r>
      <w:proofErr w:type="gramStart"/>
      <w:r w:rsidRPr="00AF79A5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AF79A5">
        <w:rPr>
          <w:rFonts w:ascii="Times New Roman" w:hAnsi="Times New Roman" w:cs="Times New Roman"/>
          <w:sz w:val="28"/>
          <w:szCs w:val="28"/>
        </w:rPr>
        <w:t xml:space="preserve">чувствуем вибрацию голосовых 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>связок)</w:t>
      </w:r>
      <w:proofErr w:type="gramStart"/>
      <w:r w:rsidRPr="00AF79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79A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F79A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F79A5">
        <w:rPr>
          <w:rFonts w:ascii="Times New Roman" w:hAnsi="Times New Roman" w:cs="Times New Roman"/>
          <w:sz w:val="28"/>
          <w:szCs w:val="28"/>
        </w:rPr>
        <w:t xml:space="preserve">ля сравнения приложите ладонь к горлышку и произнесите слова: 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 xml:space="preserve">«СЕНО», «ЗОНТ» произнося звук «с»- ничего не чувствуем, произнося звук 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79A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F79A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F79A5">
        <w:rPr>
          <w:rFonts w:ascii="Times New Roman" w:hAnsi="Times New Roman" w:cs="Times New Roman"/>
          <w:sz w:val="28"/>
          <w:szCs w:val="28"/>
        </w:rPr>
        <w:t>»- горлышко вибрирует).</w:t>
      </w:r>
      <w:proofErr w:type="gramEnd"/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 xml:space="preserve">Для примера, рассмотрим звуковой анализ 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 xml:space="preserve">слова КНИГА. 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 xml:space="preserve">Количество клеточек схемы этого слова соответствует количеству 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>звуков в слове.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 xml:space="preserve">1. мы должны определить последовательность звуков в слове, 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>интонационно выделить их, и назвать изолированно</w:t>
      </w:r>
      <w:proofErr w:type="gramStart"/>
      <w:r w:rsidRPr="00AF79A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F79A5">
        <w:rPr>
          <w:rFonts w:ascii="Times New Roman" w:hAnsi="Times New Roman" w:cs="Times New Roman"/>
          <w:sz w:val="28"/>
          <w:szCs w:val="28"/>
        </w:rPr>
        <w:t xml:space="preserve">«К» «НЬ» 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79A5">
        <w:rPr>
          <w:rFonts w:ascii="Times New Roman" w:hAnsi="Times New Roman" w:cs="Times New Roman"/>
          <w:sz w:val="28"/>
          <w:szCs w:val="28"/>
        </w:rPr>
        <w:t>«И» «Г» «А»), одновременно вести указкой под схемой.</w:t>
      </w:r>
      <w:proofErr w:type="gramEnd"/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>2. Охарактеризовать звуки – гласный или согласны</w:t>
      </w:r>
      <w:proofErr w:type="gramStart"/>
      <w:r w:rsidRPr="00AF79A5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AF79A5">
        <w:rPr>
          <w:rFonts w:ascii="Times New Roman" w:hAnsi="Times New Roman" w:cs="Times New Roman"/>
          <w:sz w:val="28"/>
          <w:szCs w:val="28"/>
        </w:rPr>
        <w:t xml:space="preserve"> твердый или 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 xml:space="preserve">мягкий, обозначить фишками – гласный – красный квадратик, 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lastRenderedPageBreak/>
        <w:t>согласный твердый – синий квадратик, согласный мягкий –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>зеленый.3. произнести слово с ударением (</w:t>
      </w:r>
      <w:proofErr w:type="spellStart"/>
      <w:r w:rsidRPr="00AF79A5">
        <w:rPr>
          <w:rFonts w:ascii="Times New Roman" w:hAnsi="Times New Roman" w:cs="Times New Roman"/>
          <w:sz w:val="28"/>
          <w:szCs w:val="28"/>
        </w:rPr>
        <w:t>книиига</w:t>
      </w:r>
      <w:proofErr w:type="spellEnd"/>
      <w:r w:rsidRPr="00AF79A5">
        <w:rPr>
          <w:rFonts w:ascii="Times New Roman" w:hAnsi="Times New Roman" w:cs="Times New Roman"/>
          <w:sz w:val="28"/>
          <w:szCs w:val="28"/>
        </w:rPr>
        <w:t xml:space="preserve">) и обозначить ударный 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>гласный черной фишкой.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>В работе это выглядит так: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>Книга -</w:t>
      </w:r>
      <w:proofErr w:type="gramStart"/>
      <w:r w:rsidRPr="00AF79A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F79A5">
        <w:rPr>
          <w:rFonts w:ascii="Times New Roman" w:hAnsi="Times New Roman" w:cs="Times New Roman"/>
          <w:sz w:val="28"/>
          <w:szCs w:val="28"/>
        </w:rPr>
        <w:t>К» «НЬ» «И» «Г» «А»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>1ый звук «К» - твердый согласный, обозначается синей фишкой.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>2ой звук «НЬ» - мягкий согласный, обозначается зеленой фишкой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>3ий звук «И» - гласный, обозначается красной фишкой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>4ый звук «Г» - твердый согласный, обозначается синей фишкой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>5ый звук «А» - гласный, обозначается красной фишкой.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F79A5">
        <w:rPr>
          <w:rFonts w:ascii="Times New Roman" w:hAnsi="Times New Roman" w:cs="Times New Roman"/>
          <w:sz w:val="28"/>
          <w:szCs w:val="28"/>
        </w:rPr>
        <w:t>Книиига</w:t>
      </w:r>
      <w:proofErr w:type="spellEnd"/>
      <w:r w:rsidRPr="00AF79A5">
        <w:rPr>
          <w:rFonts w:ascii="Times New Roman" w:hAnsi="Times New Roman" w:cs="Times New Roman"/>
          <w:sz w:val="28"/>
          <w:szCs w:val="28"/>
        </w:rPr>
        <w:t>» – ударный гласный звук «И»- ставим черную фишку.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>Вопросы и задания: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>1.Какие гласные в слове книга</w:t>
      </w:r>
      <w:proofErr w:type="gramStart"/>
      <w:r w:rsidRPr="00AF79A5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AF79A5">
        <w:rPr>
          <w:rFonts w:ascii="Times New Roman" w:hAnsi="Times New Roman" w:cs="Times New Roman"/>
          <w:sz w:val="28"/>
          <w:szCs w:val="28"/>
        </w:rPr>
        <w:t>«и», «а»)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>2.Какой ударный звук? («и»)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>3.Произнеси слово с ударением («</w:t>
      </w:r>
      <w:proofErr w:type="spellStart"/>
      <w:r w:rsidRPr="00AF79A5">
        <w:rPr>
          <w:rFonts w:ascii="Times New Roman" w:hAnsi="Times New Roman" w:cs="Times New Roman"/>
          <w:sz w:val="28"/>
          <w:szCs w:val="28"/>
        </w:rPr>
        <w:t>книиига</w:t>
      </w:r>
      <w:proofErr w:type="spellEnd"/>
      <w:r w:rsidRPr="00AF79A5">
        <w:rPr>
          <w:rFonts w:ascii="Times New Roman" w:hAnsi="Times New Roman" w:cs="Times New Roman"/>
          <w:sz w:val="28"/>
          <w:szCs w:val="28"/>
        </w:rPr>
        <w:t>»)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>4.Какой мягкий согласный? («</w:t>
      </w:r>
      <w:proofErr w:type="spellStart"/>
      <w:r w:rsidRPr="00AF79A5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Pr="00AF79A5">
        <w:rPr>
          <w:rFonts w:ascii="Times New Roman" w:hAnsi="Times New Roman" w:cs="Times New Roman"/>
          <w:sz w:val="28"/>
          <w:szCs w:val="28"/>
        </w:rPr>
        <w:t>»)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>5.Какой 2ой твердый согласный? («г»)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79A5">
        <w:rPr>
          <w:rFonts w:ascii="Times New Roman" w:hAnsi="Times New Roman" w:cs="Times New Roman"/>
          <w:sz w:val="28"/>
          <w:szCs w:val="28"/>
        </w:rPr>
        <w:t>6.Какой первый согласный звук? («к»</w:t>
      </w:r>
      <w:proofErr w:type="gramEnd"/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>ИГРЫ СО СЛОВАМИ (с детьми дошкольного возраста)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 xml:space="preserve">Игры со словами развивают интеллект. В таких играх ребѐнок проявляет сообразительность и 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>внимание, увеличивает словарный запас и учится оперировать словами и правильно употреблять их.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 xml:space="preserve">Игр со словами </w:t>
      </w:r>
      <w:proofErr w:type="gramStart"/>
      <w:r w:rsidRPr="00AF79A5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AF79A5">
        <w:rPr>
          <w:rFonts w:ascii="Times New Roman" w:hAnsi="Times New Roman" w:cs="Times New Roman"/>
          <w:sz w:val="28"/>
          <w:szCs w:val="28"/>
        </w:rPr>
        <w:t xml:space="preserve">, и всегда есть возможность перестраивать их и изобретать новые. Вот 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>примеры простых игр.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>Игра «Кто больше назовѐт предметов…» (мебели, посуды, одежды и т. д.).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>Игра «Кто больше назовѐт слов на букву…» («Б», «К», «С» и т. д.).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 xml:space="preserve">Игра «Подбери похожее слово, подходящее по рифме». Сначала нужно объяснить ребѐнку, что такое 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 xml:space="preserve">рифма, как складываются (рифмуются) слова в стихотворении. А потом можно поиграть в слова по типу 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>«пышка – мышка», «Маша – Даша», «кошка – ложка» и т. д.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 xml:space="preserve">Игра «Создай слово, заменив одну букву». Например, «пол – кол – вол </w:t>
      </w:r>
      <w:proofErr w:type="gramStart"/>
      <w:r w:rsidRPr="00AF79A5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AF79A5">
        <w:rPr>
          <w:rFonts w:ascii="Times New Roman" w:hAnsi="Times New Roman" w:cs="Times New Roman"/>
          <w:sz w:val="28"/>
          <w:szCs w:val="28"/>
        </w:rPr>
        <w:t>от – кот» и т. д.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>Игра «Найди в слове новое слово». Например, в слове «парашют» есть слово «пар», «самолѐт» -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>«сам», «собака» - «бак» и т. д.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 xml:space="preserve">На первых порах стоит работать вместе, проговаривая слова, незаметно помогая ребѐнку их вспомнить. 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>Через несколько занятий ребѐнок полностью освоит игру в слова и будет сам просить поиграть с ним.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lastRenderedPageBreak/>
        <w:t xml:space="preserve">Для развития памяти и сообразительности полезно поиграть в игру «Закончи фразу». Взрослый читает 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>стихотворение из тех книг, которые раньше читал ребѐнку, но фразу не заканчивает.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>Игра «Закончи фразу». В этой игре можно использовать русские народные песенки: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 xml:space="preserve">Ай, </w:t>
      </w:r>
      <w:proofErr w:type="spellStart"/>
      <w:proofErr w:type="gramStart"/>
      <w:r w:rsidRPr="00AF79A5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AF79A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F79A5">
        <w:rPr>
          <w:rFonts w:ascii="Times New Roman" w:hAnsi="Times New Roman" w:cs="Times New Roman"/>
          <w:sz w:val="28"/>
          <w:szCs w:val="28"/>
        </w:rPr>
        <w:t>ду</w:t>
      </w:r>
      <w:proofErr w:type="spellEnd"/>
      <w:proofErr w:type="gramEnd"/>
      <w:r w:rsidRPr="00AF79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79A5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AF79A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F79A5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AF79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79A5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AF79A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F79A5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AF79A5">
        <w:rPr>
          <w:rFonts w:ascii="Times New Roman" w:hAnsi="Times New Roman" w:cs="Times New Roman"/>
          <w:sz w:val="28"/>
          <w:szCs w:val="28"/>
        </w:rPr>
        <w:t>!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>Сидит ворон на …(дубу).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>Жили у бабуси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>Два весѐлых …(гуся).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>Тили – бом, тили – бом,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>Загорелся Кошкин …(дом).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>Если ребѐнок знаком с произведениями русских поэтов, можно использовать их стихи: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>Зима недаром злится,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>Прошла еѐ пора –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>Весна в окно стучится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>И гонит со… (двора).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 xml:space="preserve"> Ф. И. Тютчев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>У лукоморья дуб зелѐный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>Златая цепь на дубе том: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>И днѐм и ночью …(кот учѐный)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79A5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AF79A5">
        <w:rPr>
          <w:rFonts w:ascii="Times New Roman" w:hAnsi="Times New Roman" w:cs="Times New Roman"/>
          <w:sz w:val="28"/>
          <w:szCs w:val="28"/>
        </w:rPr>
        <w:t>ѐ ходит по цепи …(кругом).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 xml:space="preserve"> А. С. Пушкин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>Крошка сын к отцу пришѐл,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>И спросила кроха: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>«Что такое хорошо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>И что такое …(плохо)?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 xml:space="preserve"> В. В. Маяковский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 xml:space="preserve">Для этой игры нужно выбирать любимые стишки ребѐнка. Это могут быть стихотворения С. Маршака, А. 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79A5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AF79A5">
        <w:rPr>
          <w:rFonts w:ascii="Times New Roman" w:hAnsi="Times New Roman" w:cs="Times New Roman"/>
          <w:sz w:val="28"/>
          <w:szCs w:val="28"/>
        </w:rPr>
        <w:t xml:space="preserve">, Е. Благининой, С. Михалкова, К. Чуковского. Их стихи хорошо рифмуются и быстро 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>запоминаются детьми.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 xml:space="preserve">Любимая и увлекательная игра многих детей – «Найди ошибку». Если в известном стихотворении 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 xml:space="preserve">заменить слово автора другим, подходящим к рифме, ребѐнка очень веселит «ошибка». В этом случае 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>он поправляет взрослого, отгадывая нужное слово.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>Игра «Найди ошибку</w:t>
      </w:r>
      <w:proofErr w:type="gramStart"/>
      <w:r w:rsidRPr="00AF79A5">
        <w:rPr>
          <w:rFonts w:ascii="Times New Roman" w:hAnsi="Times New Roman" w:cs="Times New Roman"/>
          <w:sz w:val="28"/>
          <w:szCs w:val="28"/>
        </w:rPr>
        <w:t>»М</w:t>
      </w:r>
      <w:proofErr w:type="gramEnd"/>
      <w:r w:rsidRPr="00AF79A5">
        <w:rPr>
          <w:rFonts w:ascii="Times New Roman" w:hAnsi="Times New Roman" w:cs="Times New Roman"/>
          <w:sz w:val="28"/>
          <w:szCs w:val="28"/>
        </w:rPr>
        <w:t>ишка плачет и ревѐт: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>Просит пчѐл, чтоб дали «лѐд» (мѐд).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>Между гор издалека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>Течѐт бурная «щека» (река).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>Прилетел из леса «лук» (жук)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>И залез под толстый сук.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lastRenderedPageBreak/>
        <w:t xml:space="preserve">Игра «Составь предложение». Взрослый и ребѐнок называют по одному слову, например «кот» и 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 xml:space="preserve">«шкаф». Затем взрослый просит составить предложение с использованием этих слов, например: «Кот 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>запрыгнул на шкаф».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 xml:space="preserve">Игра «Назови предметы одного цвета (размера, формы и т. д.)». В эту игру может играть несколько 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 xml:space="preserve">человек. В этом случае выигрывает тот, кто назвал последний предмет. Например, назвать все 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>предметы, имеющие зелѐный цвет: огурец, листья, деревья, лягушка и т. д.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>Игра «Составь предложение из слов на одну букву». Например, на букву «К»- Коля копал клад.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 xml:space="preserve">Игра «Если бы я был…» волшебником, взрослым, марсианином, невидимкой. Входя в конкретный 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 xml:space="preserve">образ, ребѐнок должен составит рассказ. Если он затрудняется, стоит задавать ему </w:t>
      </w:r>
      <w:proofErr w:type="gramStart"/>
      <w:r w:rsidRPr="00AF79A5">
        <w:rPr>
          <w:rFonts w:ascii="Times New Roman" w:hAnsi="Times New Roman" w:cs="Times New Roman"/>
          <w:sz w:val="28"/>
          <w:szCs w:val="28"/>
        </w:rPr>
        <w:t>наводящие</w:t>
      </w:r>
      <w:proofErr w:type="gramEnd"/>
      <w:r w:rsidRPr="00AF7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DAF" w:rsidRPr="00AF79A5" w:rsidRDefault="00090DAF" w:rsidP="000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5">
        <w:rPr>
          <w:rFonts w:ascii="Times New Roman" w:hAnsi="Times New Roman" w:cs="Times New Roman"/>
          <w:sz w:val="28"/>
          <w:szCs w:val="28"/>
        </w:rPr>
        <w:t>вопросы: что он будет делать, где будет жить, какое самое большое желание осуществит и т. д.</w:t>
      </w:r>
    </w:p>
    <w:p w:rsidR="003F6575" w:rsidRDefault="003F6575"/>
    <w:sectPr w:rsidR="003F6575" w:rsidSect="003F6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DAF"/>
    <w:rsid w:val="00087079"/>
    <w:rsid w:val="00090DAF"/>
    <w:rsid w:val="003F6575"/>
    <w:rsid w:val="006E1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AF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949</Words>
  <Characters>5411</Characters>
  <Application>Microsoft Office Word</Application>
  <DocSecurity>0</DocSecurity>
  <Lines>45</Lines>
  <Paragraphs>12</Paragraphs>
  <ScaleCrop>false</ScaleCrop>
  <Company/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2015-12-31T14:18:00Z</dcterms:created>
  <dcterms:modified xsi:type="dcterms:W3CDTF">2015-12-31T14:21:00Z</dcterms:modified>
</cp:coreProperties>
</file>