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2B" w:rsidRDefault="00FD142B" w:rsidP="00FD1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образовательной учреждение детский сад комбинированного вида №27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йска Министерство образования </w:t>
      </w: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Ейский район</w:t>
      </w: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Pr="00A77B01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A77B01">
        <w:rPr>
          <w:rFonts w:ascii="Times New Roman" w:hAnsi="Times New Roman" w:cs="Times New Roman"/>
          <w:sz w:val="48"/>
          <w:szCs w:val="48"/>
        </w:rPr>
        <w:t>ОТЧЕТ</w:t>
      </w: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A77B01">
        <w:rPr>
          <w:rFonts w:ascii="Times New Roman" w:hAnsi="Times New Roman" w:cs="Times New Roman"/>
          <w:sz w:val="48"/>
          <w:szCs w:val="48"/>
        </w:rPr>
        <w:t>о создании здоровьесберегающей среды в разновозрастной группе</w:t>
      </w: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FD142B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Pr="005E4475" w:rsidRDefault="00FD142B" w:rsidP="00FD1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FD142B" w:rsidRPr="00323104" w:rsidRDefault="00FD142B" w:rsidP="00FD142B">
      <w:pPr>
        <w:spacing w:after="0"/>
        <w:ind w:firstLine="720"/>
        <w:rPr>
          <w:rFonts w:ascii="Times New Roman" w:hAnsi="Times New Roman" w:cs="Times New Roman"/>
          <w:sz w:val="48"/>
          <w:szCs w:val="48"/>
        </w:rPr>
      </w:pPr>
      <w:r w:rsidRPr="00323104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 xml:space="preserve">В нашей группе мы стараемся создать психологические условия организации </w:t>
      </w:r>
      <w:proofErr w:type="spellStart"/>
      <w:r w:rsidRPr="00323104">
        <w:rPr>
          <w:rStyle w:val="c0"/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Pr="00323104">
        <w:rPr>
          <w:rStyle w:val="c0"/>
          <w:rFonts w:ascii="Times New Roman" w:hAnsi="Times New Roman"/>
          <w:color w:val="000000"/>
          <w:sz w:val="28"/>
          <w:szCs w:val="28"/>
        </w:rPr>
        <w:t xml:space="preserve"> процесса воспитания и развития детей (учет возрастных и индивидуальных особенностей ребенка; организация общения и деятельности для появления у ребенка позитивного эмоционального опыта; поощрение самостоятельности; развитие творческого воображения, формирование осмысленной моторики, развитие способности сопереживания, умений активного творческого самовыражения).</w:t>
      </w:r>
    </w:p>
    <w:p w:rsidR="00FD142B" w:rsidRPr="00323104" w:rsidRDefault="00FD142B" w:rsidP="00FD142B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23104">
        <w:rPr>
          <w:rStyle w:val="c0"/>
          <w:rFonts w:ascii="Times New Roman" w:hAnsi="Times New Roman"/>
          <w:color w:val="000000"/>
          <w:sz w:val="28"/>
          <w:szCs w:val="28"/>
        </w:rPr>
        <w:t xml:space="preserve">А так же создаем  условия для </w:t>
      </w:r>
      <w:proofErr w:type="spellStart"/>
      <w:r w:rsidRPr="00323104">
        <w:rPr>
          <w:rStyle w:val="c0"/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Pr="00323104">
        <w:rPr>
          <w:rStyle w:val="c0"/>
          <w:rFonts w:ascii="Times New Roman" w:hAnsi="Times New Roman"/>
          <w:color w:val="000000"/>
          <w:sz w:val="28"/>
          <w:szCs w:val="28"/>
        </w:rPr>
        <w:t xml:space="preserve"> процесса воспитания и развития детей: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Утренняя гимнастика и гимнастика после сна.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 Гимнастика пальчиковая.</w:t>
      </w:r>
    </w:p>
    <w:p w:rsidR="00FD142B" w:rsidRDefault="00FD142B" w:rsidP="00FD142B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•      Динамические паузы, проводятся во время занятий, 2—5 мин., по мере утомляемости детей. Могут включать в себя элементы гимнастики для глаз, дыхательной гимнастики и других в зависимости от вида занятия.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        </w:t>
      </w:r>
      <w:proofErr w:type="spellStart"/>
      <w:r>
        <w:rPr>
          <w:rStyle w:val="c0"/>
          <w:color w:val="000000"/>
          <w:sz w:val="28"/>
          <w:szCs w:val="28"/>
        </w:rPr>
        <w:t>Физминутки</w:t>
      </w:r>
      <w:proofErr w:type="spellEnd"/>
      <w:r>
        <w:rPr>
          <w:rStyle w:val="c0"/>
          <w:color w:val="000000"/>
          <w:sz w:val="28"/>
          <w:szCs w:val="28"/>
        </w:rPr>
        <w:t xml:space="preserve"> на занятиях и в перерывах между занятиями.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 Подвижные игры в помещении и на воздухе.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 Спортивные игры.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    Релаксацию с использованием спокойной классической музыки      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(Чайковский, Рахманинов), звуки природы.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 Развлечения и физкультурные праздники.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 Дни здоровья.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работу по профилактике и снижению заболеваемости детей: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 Используются различные виды закаливания.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 Применяются дыхательную гимнастику.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      Применяются точечный массаж.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Физкультурная образовательная деятельность проводится в хорошо проветренном помещение 2 раза в неделю в спортивном зале и 1 раз на воздухе.</w:t>
      </w:r>
      <w:proofErr w:type="gramEnd"/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группе имеется: уголок природы, спортивный уголок, календарь природы, родительский уголок, игровые, учебная зона, книжный уголок, уголок по изодеятельности, уголок экспериментирования, уголок ПДД.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Дополнительно используются следующие методы закаливания: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 отсутствии детей организуем сквозное проветривание групповой комнаты и спальни в соответствии с графиком;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 Тщательно следим, чтобы дети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дня находились в облегчённой одежде при температуре воздуха не ниже 18-20 градусов;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Учимся насухо вытирать лицо и руки полотенцем;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Обучаем детей обширному умыванию прохладной водой: мытьё рук до локтя, растирание мокрой ладошкой груди и шеи;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Используем метод контрастного обтирания ног (летом);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Воздушные ванны во время сна;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8. После дневного сна проводится дыхательная гимнастика. Для профилактики плоскостопия используем в своей работе разные массажные коврики;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 В группе в период вспышки ОРВИ и гриппа мелко нарезанный лук раскладывается в групповых и раздевальных комнатах;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10. Организуем детей на прогулку. Следим, чтобы дети были одеты по погоде. 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11. Проводим 1 раз в неделю физкультурные занятия на воздухе.</w:t>
      </w:r>
    </w:p>
    <w:p w:rsidR="00FD142B" w:rsidRDefault="00FD142B" w:rsidP="00FD142B">
      <w:pPr>
        <w:pStyle w:val="c1"/>
        <w:spacing w:before="0" w:beforeAutospacing="0" w:after="0" w:afterAutospacing="0" w:line="399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Планируется работа с родителями по здоровому образу жизни. Проводятся консультации, родительские собрания, беседы, тематические выставки, анкетирование, конкурсы. Родители активно принимают участие в совместных мероприятиях детского сада и семьи. </w:t>
      </w: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D142B" w:rsidRDefault="00FD142B" w:rsidP="00FD142B">
      <w:pPr>
        <w:pStyle w:val="c1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Разработанная система оздоровления детей позволяет улучшить показатель заболеваемости детей простудными заболеваниями. Программа оздоровления и приобщения детей к здоровому образу жизни даёт возможность сформировать навыки здорового образа жизни, правильное физическое развитие детского организма, повышение его сопротивляемости инфекциям, сформировать гигиеническую культуру, улучшить показатели физической подготовленности к школе.</w:t>
      </w:r>
    </w:p>
    <w:p w:rsidR="00FD142B" w:rsidRPr="00A77B01" w:rsidRDefault="00FD142B" w:rsidP="00FD142B">
      <w:pPr>
        <w:pStyle w:val="c1"/>
        <w:spacing w:before="0" w:beforeAutospacing="0" w:after="0" w:afterAutospacing="0" w:line="399" w:lineRule="atLeast"/>
        <w:rPr>
          <w:sz w:val="28"/>
          <w:szCs w:val="28"/>
        </w:rPr>
      </w:pPr>
    </w:p>
    <w:p w:rsidR="001C3658" w:rsidRDefault="001C3658"/>
    <w:sectPr w:rsidR="001C36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2B"/>
    <w:rsid w:val="001C3658"/>
    <w:rsid w:val="00650273"/>
    <w:rsid w:val="00FD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14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14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2016-01-02T12:14:00Z</dcterms:created>
  <dcterms:modified xsi:type="dcterms:W3CDTF">2016-01-02T12:14:00Z</dcterms:modified>
</cp:coreProperties>
</file>