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ED" w:rsidRPr="00AF78DF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2060"/>
          <w:sz w:val="20"/>
          <w:szCs w:val="20"/>
          <w:lang w:eastAsia="ru-RU"/>
        </w:rPr>
      </w:pPr>
    </w:p>
    <w:p w:rsidR="002C7FED" w:rsidRPr="00AF78DF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2060"/>
          <w:sz w:val="20"/>
          <w:szCs w:val="20"/>
          <w:lang w:eastAsia="ru-RU"/>
        </w:rPr>
      </w:pPr>
    </w:p>
    <w:p w:rsidR="002C7FED" w:rsidRPr="00B46E1F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b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b/>
          <w:color w:val="000000" w:themeColor="text1"/>
          <w:sz w:val="28"/>
          <w:szCs w:val="28"/>
          <w:lang w:eastAsia="ru-RU"/>
        </w:rPr>
        <w:t>Тема моего мастер-класса «Развитие творчества через нетрадиционные техники рисования</w:t>
      </w:r>
      <w:proofErr w:type="gramStart"/>
      <w:r w:rsidRPr="00B46E1F">
        <w:rPr>
          <w:rFonts w:ascii="Verdana" w:eastAsia="Times New Roman" w:hAnsi="Verdana" w:cs="Tahoma"/>
          <w:b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2C7FED" w:rsidRPr="00B46E1F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С давних пор считается, что выдающийся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талант-это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прежде всего наследственность. Когда нам </w:t>
      </w:r>
      <w:proofErr w:type="spell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говорят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,ч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то</w:t>
      </w:r>
      <w:proofErr w:type="spell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Моцарт дал свой первый концерт в три с половиной года, мы восклицаем: «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Ну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конечно же это гений!» Но анализ ранних лет композитора показал, то что мастерство композитора зависело не только от наследственности, но и от </w:t>
      </w:r>
      <w:proofErr w:type="spell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того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,ч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то</w:t>
      </w:r>
      <w:proofErr w:type="spell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ему были созданы специальные условия,</w:t>
      </w:r>
      <w:r w:rsidR="003A1966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</w:t>
      </w: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дали возможность хорошего образования. Вот если подумать</w:t>
      </w:r>
      <w:r w:rsidR="003A1966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, то мы взрослые некоторую информацию можем воспринимать очень медленно, со скоростью улитки, а наши дети эту же информацию воспринимают мгновенно. Вот такие диагностические данные. В 5 летнем возрасте ребёнок способен дать до 90% оригинальных ответов, школьники до 50%, а взрослые только 2%. Давайте подумаем над э</w:t>
      </w:r>
      <w:r w:rsidR="00A7392C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тими цифрами. В ходе моего </w:t>
      </w:r>
      <w:r w:rsidR="003A1966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A1966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мастера-класса</w:t>
      </w:r>
      <w:proofErr w:type="gramEnd"/>
      <w:r w:rsidR="003A1966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мне бы хотелось показать : « А возможно ли развить своё творчество, свой творческий потенциал, образное мышление. Прежде </w:t>
      </w:r>
      <w:proofErr w:type="gramStart"/>
      <w:r w:rsidR="003A1966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всего</w:t>
      </w:r>
      <w:proofErr w:type="gramEnd"/>
      <w:r w:rsidR="003A1966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мы с вами начнём вот с такого коротенького теста:  Обратите в</w:t>
      </w:r>
      <w:r w:rsidR="0049149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нимание на изображение- с чем ассо</w:t>
      </w:r>
      <w:r w:rsidR="003A1966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циируется </w:t>
      </w:r>
      <w:r w:rsidR="0049149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у вас это изображение? Попробуйте назвать как можно больше ассоциаций и вариантов. </w:t>
      </w:r>
    </w:p>
    <w:p w:rsidR="00491491" w:rsidRPr="00B46E1F" w:rsidRDefault="00491491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   (Обращаюсь к зрителям и даю время подумать)</w:t>
      </w:r>
    </w:p>
    <w:p w:rsidR="00491491" w:rsidRPr="00B46E1F" w:rsidRDefault="00491491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А теперь попробуйте из своих вариантов убрать самые распространённы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е-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это ( буква М, цифры, горы, волны, чайки, уши животных, рот.) Вот это самые распространённые варианты ответов. Если у вас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были другие ответы напишите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себе 1 балл. А если вы придумали и элементы, такие как ( элемент украшения, </w:t>
      </w:r>
      <w:proofErr w:type="spell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декора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,к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остюма</w:t>
      </w:r>
      <w:proofErr w:type="spell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) тогда вы можете прибавить себе ещё 2 балла.</w:t>
      </w:r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Чем больше </w:t>
      </w:r>
      <w:proofErr w:type="gramStart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баллов</w:t>
      </w:r>
      <w:proofErr w:type="gramEnd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тем вы </w:t>
      </w:r>
      <w:proofErr w:type="spellStart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оригинальнее</w:t>
      </w:r>
      <w:proofErr w:type="spellEnd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.  А оригинальность-это одна из черт креативности, творчества. А что же такое </w:t>
      </w:r>
      <w:proofErr w:type="gramStart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творчество-это</w:t>
      </w:r>
      <w:proofErr w:type="gramEnd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прежде всего образное мышление, воображение, целостное восприятие. И за творчество отвечает наш головной мозг, а точнее его правое полушарие. Я вам </w:t>
      </w:r>
      <w:proofErr w:type="spellStart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предлогаю</w:t>
      </w:r>
      <w:proofErr w:type="spellEnd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выполнить тест ( Визуальный тест на определение доминирующего полушария головного мозга) Так мы сможем проверить, или мы с вами аналитик</w:t>
      </w:r>
      <w:proofErr w:type="gramStart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и(</w:t>
      </w:r>
      <w:proofErr w:type="gramEnd"/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люди которые любят жить по строгим </w:t>
      </w:r>
      <w:r w:rsidR="00D02FF1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lastRenderedPageBreak/>
        <w:t xml:space="preserve">законам, вычислять, любят точные науки) или мы творческие люди( у которых больше развита интуиция и воображение). </w:t>
      </w:r>
    </w:p>
    <w:p w:rsidR="00D02FF1" w:rsidRPr="00B46E1F" w:rsidRDefault="00D02FF1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 Показ вращающей картинки</w:t>
      </w:r>
    </w:p>
    <w:p w:rsidR="00D02FF1" w:rsidRPr="00B46E1F" w:rsidRDefault="009937E8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Я вас попрошу посмотреть на эту картинку. Ваша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задача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определить в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какую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сторону вращается девушка? Смотрим внимательно в течени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и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минуты и затем даём ответ. Ваша задача определить девушка вращается по часовой стрелке или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против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. Мы с вами наблюдали за девушкой, скажите </w:t>
      </w:r>
      <w:proofErr w:type="spell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пожайлуста</w:t>
      </w:r>
      <w:proofErr w:type="spell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: У кого девушка вращалась только по часовой стрелке? А у кого девушка вращалась против часовой стрелки</w:t>
      </w:r>
      <w:r w:rsidR="0039794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? ( Это значит что у вас больше развито правое полушарие) А у кого девушка меняла направление? Вы посмотрите сколько рук. Оказалось что это большая часть нашего общества. Что же это означает? Мы с вами видели уникальный тест. Это тест нашего современник</w:t>
      </w:r>
      <w:proofErr w:type="gramStart"/>
      <w:r w:rsidR="0039794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а-</w:t>
      </w:r>
      <w:proofErr w:type="gramEnd"/>
      <w:r w:rsidR="0039794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Владимира Пугача, который предоставил этот тест в 2010 году в институте интегративной медицины. Чем он поразил? Оказывается мы с вами видим один и тот же силуэт, один и тот же образ, зрительно воспринимаем одну и ту же картинку, а считываем информацию совершенно </w:t>
      </w:r>
      <w:proofErr w:type="gramStart"/>
      <w:r w:rsidR="0039794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по разному</w:t>
      </w:r>
      <w:proofErr w:type="gramEnd"/>
      <w:r w:rsidR="0039794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. Как вы </w:t>
      </w:r>
      <w:proofErr w:type="gramStart"/>
      <w:r w:rsidR="0039794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думаете</w:t>
      </w:r>
      <w:proofErr w:type="gramEnd"/>
      <w:r w:rsidR="0039794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о чём это говорит? Этот процесс называется доминирующее полушарие головного мозга. Можем мы сделать анализ, что мы аналитики или творческие люди?</w:t>
      </w:r>
      <w:r w:rsidR="006B61C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Как вы </w:t>
      </w:r>
      <w:proofErr w:type="gramStart"/>
      <w:r w:rsidR="006B61C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думаете</w:t>
      </w:r>
      <w:proofErr w:type="gramEnd"/>
      <w:r w:rsidR="006B61C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можем? </w:t>
      </w:r>
      <w:proofErr w:type="gramStart"/>
      <w:r w:rsidR="006B61C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Ну</w:t>
      </w:r>
      <w:proofErr w:type="gramEnd"/>
      <w:r w:rsidR="006B61C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вообще судя по одному фрагменту то не можем, потому что диагностикой должен заниматься специалист-</w:t>
      </w:r>
      <w:proofErr w:type="spellStart"/>
      <w:r w:rsidR="006B61C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психофизиолог</w:t>
      </w:r>
      <w:proofErr w:type="spellEnd"/>
      <w:r w:rsidR="006B61C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. Я не могу заниматься и ставить вам диагноз, но я хочу сделать вывод. А какой вывод напрашивается? Я хотела вам с помощью теста </w:t>
      </w:r>
      <w:proofErr w:type="gramStart"/>
      <w:r w:rsidR="006B61C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показать-какие</w:t>
      </w:r>
      <w:proofErr w:type="gramEnd"/>
      <w:r w:rsidR="006B61CB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мы здесь с вами все уникальные. Мы можем видеть одну картинку, а считывать разную информацию. Вот такие мы уникальные и неповторимые. Вот это же чувство уникальности мы должны сегодня пронести и передать нашим детям. </w:t>
      </w:r>
    </w:p>
    <w:p w:rsidR="006B61CB" w:rsidRPr="00B46E1F" w:rsidRDefault="006B61CB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 На слайде « Упражнение для тренировки двух полушарий»</w:t>
      </w:r>
    </w:p>
    <w:p w:rsidR="006B61CB" w:rsidRPr="00B46E1F" w:rsidRDefault="006B61CB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А теперь я хочу вам показать упражнения, которые помогут</w:t>
      </w:r>
      <w:r w:rsidR="00CD4B6A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вам при работе с дошкольниками развить левое и правое полушарие, чтобы ребёнок был </w:t>
      </w:r>
      <w:proofErr w:type="spellStart"/>
      <w:r w:rsidR="00CD4B6A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гормоничным</w:t>
      </w:r>
      <w:proofErr w:type="spellEnd"/>
      <w:r w:rsidR="00CD4B6A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. Вот такое лёгкое упражнение 1) Правой рукой потрём левое ухо, а другой рукой схватим кончик носа, затем поменяем положение рук. Чем </w:t>
      </w:r>
      <w:proofErr w:type="gramStart"/>
      <w:r w:rsidR="00CD4B6A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быстрее</w:t>
      </w:r>
      <w:proofErr w:type="gramEnd"/>
      <w:r w:rsidR="00CD4B6A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тем лучше. Ну как получается? Вот какие мы с вами целостные и гармоничные. У нас работает и левое полушарие и правое.</w:t>
      </w:r>
    </w:p>
    <w:p w:rsidR="00CD4B6A" w:rsidRPr="00B46E1F" w:rsidRDefault="00CD4B6A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lastRenderedPageBreak/>
        <w:t xml:space="preserve">2) Второе упражнение-это зеркальное рисование или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по другому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симетричное</w:t>
      </w:r>
      <w:proofErr w:type="spell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рисование, то есть в левую и правую сторону. Приподняли ручки и попробуйте нарисовать силуэт или подарить своему соседу какое то изображение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.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(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н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апример ёлочку, сердце, волны) симметрично работают</w:t>
      </w:r>
      <w:r w:rsidR="0093065D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обе руки с детишками тоже. Дети очень любят рисовать, и мы </w:t>
      </w:r>
      <w:proofErr w:type="gramStart"/>
      <w:r w:rsidR="0093065D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знаем</w:t>
      </w:r>
      <w:proofErr w:type="gramEnd"/>
      <w:r w:rsidR="0093065D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что всё рисование у ребёнка начинается с жестов.</w:t>
      </w:r>
    </w:p>
    <w:p w:rsidR="0093065D" w:rsidRPr="00B46E1F" w:rsidRDefault="0093065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3) И следующее упражнени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е-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колечко. Давайте приготовим ладошки правую и левую и совместим пальчики. Чем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быстрее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тем лучше. Вот какие мы с вами молодцы.</w:t>
      </w:r>
    </w:p>
    <w:p w:rsidR="0093065D" w:rsidRPr="00B46E1F" w:rsidRDefault="0093065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 Мы упражнение выполнили,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значит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готовы к следующей части мастер-класса. Мне нравится вот такое высказывание. Это китайская народная мудрость гласит: </w:t>
      </w:r>
    </w:p>
    <w:p w:rsidR="0093065D" w:rsidRPr="00B46E1F" w:rsidRDefault="0093065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              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Расскажи-и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я забуду</w:t>
      </w:r>
    </w:p>
    <w:p w:rsidR="0093065D" w:rsidRPr="00B46E1F" w:rsidRDefault="0093065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               Покаж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и-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и я запомню</w:t>
      </w:r>
    </w:p>
    <w:p w:rsidR="0093065D" w:rsidRPr="00B46E1F" w:rsidRDefault="0093065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               Дай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попробовать-и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я пойму.</w:t>
      </w:r>
    </w:p>
    <w:p w:rsidR="0093065D" w:rsidRPr="00B46E1F" w:rsidRDefault="0093065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Вот и мне сегодня хочется, что бы вы не только услышали и увидели, но и смогли попробовать. А попро</w:t>
      </w:r>
      <w:r w:rsidR="00FF23AC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буем мы с помощью нового приёма нетрадиционной техники, которая называется «Рисование на воде» Но прежде чем перейти к своему </w:t>
      </w:r>
      <w:proofErr w:type="spellStart"/>
      <w:r w:rsidR="00FF23AC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обьяснению</w:t>
      </w:r>
      <w:proofErr w:type="spellEnd"/>
      <w:r w:rsidR="00FF23AC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хочу задать вам такой вопрос. Как вы </w:t>
      </w:r>
      <w:proofErr w:type="gramStart"/>
      <w:r w:rsidR="00FF23AC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думаете</w:t>
      </w:r>
      <w:proofErr w:type="gramEnd"/>
      <w:r w:rsidR="00FF23AC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возможно на воде рисовать? Молодцы вы так определённо ответили. Но тогда скажите:- Что же означает изречение в русском языке « Вилами на воде писано» </w:t>
      </w:r>
      <w:proofErr w:type="gramStart"/>
      <w:r w:rsidR="00FF23AC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FF23AC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слайд с картинкой)</w:t>
      </w:r>
    </w:p>
    <w:p w:rsidR="00FF23AC" w:rsidRPr="00B46E1F" w:rsidRDefault="00FF23AC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Ответ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ы(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Рисуем и ничего не остаётся, недолго и исчезает, бесследно исчезающее рисование) Вот я с вами согласна. И хочу предложить ещё несколько вариантов.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Оказывается в русс</w:t>
      </w:r>
      <w:r w:rsidR="003122B3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к</w:t>
      </w: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ом языке ещё вилы сочетались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со слово</w:t>
      </w:r>
      <w:r w:rsidR="003122B3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м русалки. Что они мелькают на поверхности воды и исчезают. Или ещё вариант «вилы</w:t>
      </w:r>
      <w:proofErr w:type="gramStart"/>
      <w:r w:rsidR="003122B3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»-</w:t>
      </w:r>
      <w:proofErr w:type="gramEnd"/>
      <w:r w:rsidR="003122B3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значит круги, круги вьются и тоже исчезают. Значит «Вилами на воде-писано» - давать обещание пустое, которое исчезает и не реализуется, в жизни. Но мы с вами сегодня попробуем так нарисовать, чтобы рисование на воде не исчезло, что бы осталось в нашей памяти ярким разноцветным </w:t>
      </w:r>
      <w:proofErr w:type="spellStart"/>
      <w:r w:rsidR="003122B3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фейверком</w:t>
      </w:r>
      <w:proofErr w:type="spellEnd"/>
      <w:r w:rsidR="003122B3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.</w:t>
      </w:r>
    </w:p>
    <w:p w:rsidR="003122B3" w:rsidRPr="00B46E1F" w:rsidRDefault="003122B3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</w:p>
    <w:p w:rsidR="00A7392C" w:rsidRPr="00B46E1F" w:rsidRDefault="00A7392C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И так мы переходим ко второй части мастер-класса, практической. И я приглашаю трёх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желающих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которые помогут мне показать как можно использовать краски и развить творческий потенциал. На примере этой техники я бы </w:t>
      </w: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lastRenderedPageBreak/>
        <w:t xml:space="preserve">хотела вам показать, почему этот приём «Рисование на воде» выбран для мастер-класса. Потому что он может быть выполнен любым человеком. Попрошу занять свои места. </w:t>
      </w:r>
    </w:p>
    <w:p w:rsidR="00A7392C" w:rsidRPr="00B46E1F" w:rsidRDefault="00A7392C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И так техника рисования называется таким красивым словом «</w:t>
      </w:r>
      <w:proofErr w:type="spell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Эбру</w:t>
      </w:r>
      <w:proofErr w:type="spell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». Это слово означает-</w:t>
      </w:r>
      <w:proofErr w:type="spell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Эб</w:t>
      </w:r>
      <w:proofErr w:type="spell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-вода, </w:t>
      </w:r>
      <w:proofErr w:type="spell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Ру</w:t>
      </w:r>
      <w:proofErr w:type="spell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-рисунок на воде. Рисунок у нас будет не исчезающий, а оставляющий вот такие силуэты</w:t>
      </w:r>
      <w:r w:rsidR="00570255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.</w:t>
      </w:r>
    </w:p>
    <w:p w:rsidR="00570255" w:rsidRPr="00B46E1F" w:rsidRDefault="00570255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Показываю рисунок</w:t>
      </w:r>
    </w:p>
    <w:p w:rsidR="00570255" w:rsidRPr="00B46E1F" w:rsidRDefault="00570255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Давайте теперь посмотрим на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материалы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которые у нас есть на столе.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Скажите вы первый раз встречаетесь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с такой техникой? Рассказываю про инструменты. </w:t>
      </w:r>
    </w:p>
    <w:p w:rsidR="00570255" w:rsidRPr="00B46E1F" w:rsidRDefault="00570255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А теперь давайте посмотрим на воду. Она нас с вами завораживает, ведь мы все вышли из водной стихии. Мы успокоимся, посмотрим на воду и постараемся создать шедевр на поверхности воды. Здесь ни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требуются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ни какие навыки. Просто смотрите на воду, просто проникните в эту тайну и эта тайна придёт к вам сама. </w:t>
      </w:r>
    </w:p>
    <w:p w:rsidR="00570255" w:rsidRPr="00B46E1F" w:rsidRDefault="00570255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И так начинаем творить.</w:t>
      </w:r>
    </w:p>
    <w:p w:rsidR="000C1B90" w:rsidRPr="00B46E1F" w:rsidRDefault="000C1B90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(Звучит тихая музыка)</w:t>
      </w:r>
    </w:p>
    <w:p w:rsidR="00570255" w:rsidRPr="00B46E1F" w:rsidRDefault="00570255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</w:p>
    <w:p w:rsidR="00570255" w:rsidRPr="00B46E1F" w:rsidRDefault="00570255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В конце: Вот такие шедевры у нас получились.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Скажите мы с вами по образцу рисовали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?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Нет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но мы все нарисовали уникально. Вот тот </w:t>
      </w:r>
      <w:proofErr w:type="gramStart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тест</w:t>
      </w:r>
      <w:proofErr w:type="gramEnd"/>
      <w:r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который я вам показывала,</w:t>
      </w:r>
      <w:r w:rsidR="00AF78DF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говорит о том что мы с вами уникальны. И на примере своей </w:t>
      </w:r>
      <w:proofErr w:type="gramStart"/>
      <w:r w:rsidR="00AF78DF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техники</w:t>
      </w:r>
      <w:proofErr w:type="gramEnd"/>
      <w:r w:rsidR="00AF78DF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я хотела показать </w:t>
      </w:r>
      <w:proofErr w:type="gramStart"/>
      <w:r w:rsidR="00AF78DF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>какие</w:t>
      </w:r>
      <w:proofErr w:type="gramEnd"/>
      <w:r w:rsidR="00AF78DF" w:rsidRPr="00B46E1F"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  <w:t xml:space="preserve"> мы творческие люди. Желаю вам творческих успехов.</w:t>
      </w:r>
    </w:p>
    <w:p w:rsidR="00CD4B6A" w:rsidRPr="00B46E1F" w:rsidRDefault="00CD4B6A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 w:themeColor="text1"/>
          <w:sz w:val="28"/>
          <w:szCs w:val="28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2C7FED" w:rsidRDefault="002C7FED" w:rsidP="005B26DB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663706" w:rsidRPr="00663706" w:rsidRDefault="005B26DB" w:rsidP="00A417DB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DB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p w:rsidR="009C53F1" w:rsidRDefault="009C53F1" w:rsidP="006317ED">
      <w:pPr>
        <w:spacing w:after="0" w:line="240" w:lineRule="auto"/>
      </w:pPr>
    </w:p>
    <w:sectPr w:rsidR="009C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F1"/>
    <w:rsid w:val="000C1B90"/>
    <w:rsid w:val="002C7FED"/>
    <w:rsid w:val="003122B3"/>
    <w:rsid w:val="0039794B"/>
    <w:rsid w:val="003A1966"/>
    <w:rsid w:val="003C1CE4"/>
    <w:rsid w:val="0043636A"/>
    <w:rsid w:val="00491491"/>
    <w:rsid w:val="004C26BD"/>
    <w:rsid w:val="00570255"/>
    <w:rsid w:val="005B26DB"/>
    <w:rsid w:val="006317ED"/>
    <w:rsid w:val="00663706"/>
    <w:rsid w:val="006A7B7C"/>
    <w:rsid w:val="006B61CB"/>
    <w:rsid w:val="006E200D"/>
    <w:rsid w:val="00847BAF"/>
    <w:rsid w:val="008C1990"/>
    <w:rsid w:val="0093065D"/>
    <w:rsid w:val="009845DB"/>
    <w:rsid w:val="009937E8"/>
    <w:rsid w:val="009C53F1"/>
    <w:rsid w:val="009D199F"/>
    <w:rsid w:val="00A417DB"/>
    <w:rsid w:val="00A7392C"/>
    <w:rsid w:val="00AF78DF"/>
    <w:rsid w:val="00B46E1F"/>
    <w:rsid w:val="00C22AED"/>
    <w:rsid w:val="00C25290"/>
    <w:rsid w:val="00CD13F1"/>
    <w:rsid w:val="00CD4B6A"/>
    <w:rsid w:val="00D02FF1"/>
    <w:rsid w:val="00D04708"/>
    <w:rsid w:val="00D04F65"/>
    <w:rsid w:val="00D769B2"/>
    <w:rsid w:val="00EC06C3"/>
    <w:rsid w:val="00FD3D68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2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7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200D"/>
    <w:rPr>
      <w:b/>
      <w:bCs/>
    </w:rPr>
  </w:style>
  <w:style w:type="character" w:styleId="a7">
    <w:name w:val="Emphasis"/>
    <w:basedOn w:val="a0"/>
    <w:uiPriority w:val="20"/>
    <w:qFormat/>
    <w:rsid w:val="006E200D"/>
    <w:rPr>
      <w:i/>
      <w:iCs/>
    </w:rPr>
  </w:style>
  <w:style w:type="character" w:customStyle="1" w:styleId="apple-converted-space">
    <w:name w:val="apple-converted-space"/>
    <w:basedOn w:val="a0"/>
    <w:rsid w:val="006E200D"/>
  </w:style>
  <w:style w:type="character" w:customStyle="1" w:styleId="10">
    <w:name w:val="Заголовок 1 Знак"/>
    <w:basedOn w:val="a0"/>
    <w:link w:val="1"/>
    <w:uiPriority w:val="9"/>
    <w:rsid w:val="005B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2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6DB"/>
  </w:style>
  <w:style w:type="character" w:styleId="a8">
    <w:name w:val="Hyperlink"/>
    <w:basedOn w:val="a0"/>
    <w:uiPriority w:val="99"/>
    <w:semiHidden/>
    <w:unhideWhenUsed/>
    <w:rsid w:val="005B26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B26DB"/>
    <w:rPr>
      <w:color w:val="800080"/>
      <w:u w:val="single"/>
    </w:rPr>
  </w:style>
  <w:style w:type="character" w:customStyle="1" w:styleId="ditagmnu">
    <w:name w:val="di_tag_mnu"/>
    <w:basedOn w:val="a0"/>
    <w:rsid w:val="005B26DB"/>
  </w:style>
  <w:style w:type="character" w:customStyle="1" w:styleId="li-blwholikes">
    <w:name w:val="li-bl_wholikes"/>
    <w:basedOn w:val="a0"/>
    <w:rsid w:val="005B26DB"/>
  </w:style>
  <w:style w:type="character" w:customStyle="1" w:styleId="glmar5b">
    <w:name w:val="gl_mar5b"/>
    <w:basedOn w:val="a0"/>
    <w:rsid w:val="005B26DB"/>
  </w:style>
  <w:style w:type="character" w:customStyle="1" w:styleId="gltxtsm">
    <w:name w:val="gl_txtsm"/>
    <w:basedOn w:val="a0"/>
    <w:rsid w:val="005B26DB"/>
  </w:style>
  <w:style w:type="character" w:customStyle="1" w:styleId="glmar10t">
    <w:name w:val="gl_mar10t"/>
    <w:basedOn w:val="a0"/>
    <w:rsid w:val="005B26DB"/>
  </w:style>
  <w:style w:type="character" w:customStyle="1" w:styleId="blinnrcominnrleftava">
    <w:name w:val="blinnrcominnrleftava"/>
    <w:basedOn w:val="a0"/>
    <w:rsid w:val="005B26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26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26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26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26DB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63706"/>
  </w:style>
  <w:style w:type="character" w:customStyle="1" w:styleId="20">
    <w:name w:val="Заголовок 2 Знак"/>
    <w:basedOn w:val="a0"/>
    <w:link w:val="2"/>
    <w:uiPriority w:val="9"/>
    <w:semiHidden/>
    <w:rsid w:val="00663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2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7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200D"/>
    <w:rPr>
      <w:b/>
      <w:bCs/>
    </w:rPr>
  </w:style>
  <w:style w:type="character" w:styleId="a7">
    <w:name w:val="Emphasis"/>
    <w:basedOn w:val="a0"/>
    <w:uiPriority w:val="20"/>
    <w:qFormat/>
    <w:rsid w:val="006E200D"/>
    <w:rPr>
      <w:i/>
      <w:iCs/>
    </w:rPr>
  </w:style>
  <w:style w:type="character" w:customStyle="1" w:styleId="apple-converted-space">
    <w:name w:val="apple-converted-space"/>
    <w:basedOn w:val="a0"/>
    <w:rsid w:val="006E200D"/>
  </w:style>
  <w:style w:type="character" w:customStyle="1" w:styleId="10">
    <w:name w:val="Заголовок 1 Знак"/>
    <w:basedOn w:val="a0"/>
    <w:link w:val="1"/>
    <w:uiPriority w:val="9"/>
    <w:rsid w:val="005B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2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6DB"/>
  </w:style>
  <w:style w:type="character" w:styleId="a8">
    <w:name w:val="Hyperlink"/>
    <w:basedOn w:val="a0"/>
    <w:uiPriority w:val="99"/>
    <w:semiHidden/>
    <w:unhideWhenUsed/>
    <w:rsid w:val="005B26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B26DB"/>
    <w:rPr>
      <w:color w:val="800080"/>
      <w:u w:val="single"/>
    </w:rPr>
  </w:style>
  <w:style w:type="character" w:customStyle="1" w:styleId="ditagmnu">
    <w:name w:val="di_tag_mnu"/>
    <w:basedOn w:val="a0"/>
    <w:rsid w:val="005B26DB"/>
  </w:style>
  <w:style w:type="character" w:customStyle="1" w:styleId="li-blwholikes">
    <w:name w:val="li-bl_wholikes"/>
    <w:basedOn w:val="a0"/>
    <w:rsid w:val="005B26DB"/>
  </w:style>
  <w:style w:type="character" w:customStyle="1" w:styleId="glmar5b">
    <w:name w:val="gl_mar5b"/>
    <w:basedOn w:val="a0"/>
    <w:rsid w:val="005B26DB"/>
  </w:style>
  <w:style w:type="character" w:customStyle="1" w:styleId="gltxtsm">
    <w:name w:val="gl_txtsm"/>
    <w:basedOn w:val="a0"/>
    <w:rsid w:val="005B26DB"/>
  </w:style>
  <w:style w:type="character" w:customStyle="1" w:styleId="glmar10t">
    <w:name w:val="gl_mar10t"/>
    <w:basedOn w:val="a0"/>
    <w:rsid w:val="005B26DB"/>
  </w:style>
  <w:style w:type="character" w:customStyle="1" w:styleId="blinnrcominnrleftava">
    <w:name w:val="blinnrcominnrleftava"/>
    <w:basedOn w:val="a0"/>
    <w:rsid w:val="005B26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26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26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26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26DB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63706"/>
  </w:style>
  <w:style w:type="character" w:customStyle="1" w:styleId="20">
    <w:name w:val="Заголовок 2 Знак"/>
    <w:basedOn w:val="a0"/>
    <w:link w:val="2"/>
    <w:uiPriority w:val="9"/>
    <w:semiHidden/>
    <w:rsid w:val="00663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170">
          <w:marLeft w:val="0"/>
          <w:marRight w:val="0"/>
          <w:marTop w:val="0"/>
          <w:marBottom w:val="15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1255894865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176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32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362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9296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6460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3740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6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0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6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0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92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26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8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5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8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72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6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38250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8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0744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42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5191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495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40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4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75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100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609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91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32805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71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670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0594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928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274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458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3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872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078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740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5110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6202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687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311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70898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21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8325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15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30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28409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9709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671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97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0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14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51505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9912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dotted" w:sz="6" w:space="5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3074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0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9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1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35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309871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4622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dotted" w:sz="6" w:space="5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86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3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27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24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2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88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398012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6276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dotted" w:sz="6" w:space="5" w:color="ECEC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5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19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02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68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82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94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73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5" w:color="ECECE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288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0859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1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1976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32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6225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514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574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2934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15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8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7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0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0894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6812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115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9598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99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983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77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5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153350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079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420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6590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3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9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511875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3032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dotted" w:sz="6" w:space="5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0366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073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47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655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18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49921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09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3597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12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295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5145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6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8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50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395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26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056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031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1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2822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12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86037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636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432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698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30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8798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08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2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5560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0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59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6484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59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779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515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12046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367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4112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59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121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99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66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6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8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87534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554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520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9648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079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415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0108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7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3610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8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3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29039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3817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7289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6070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55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437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36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9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34659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574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9257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091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9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868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36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32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938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6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88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884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5384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61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583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604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7722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723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716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6044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54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78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68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29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0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174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8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683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3563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799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01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48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5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978094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9239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713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16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0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2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0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999917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090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dotted" w:sz="6" w:space="5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0404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7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4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2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4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926361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8790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dotted" w:sz="6" w:space="5" w:color="ECEC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55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79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7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50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2265211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57729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dotted" w:sz="6" w:space="5" w:color="ECEC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7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98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17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9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54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3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1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5" w:color="ECECE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243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0678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5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544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5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6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54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46546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3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300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168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854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42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5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30633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9419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927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45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73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623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05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3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93722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5728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868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014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1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80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665147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608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dotted" w:sz="6" w:space="5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560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8761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08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4967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3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18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20039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1073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9821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0630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15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431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1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94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6556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677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20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631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87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379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64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7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19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8195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097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320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02508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796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88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61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9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5441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158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035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826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61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6937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8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8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752410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8596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448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424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76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726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246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55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23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30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82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35932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20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3326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708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412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4444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387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87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59679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37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5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4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412814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4291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958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088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067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0338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42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8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5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4240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408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75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5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79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26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521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30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69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9F08-11FF-49CB-9D81-956482EC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cp:lastPrinted>2015-04-29T20:35:00Z</cp:lastPrinted>
  <dcterms:created xsi:type="dcterms:W3CDTF">2015-03-16T17:41:00Z</dcterms:created>
  <dcterms:modified xsi:type="dcterms:W3CDTF">2016-01-04T15:18:00Z</dcterms:modified>
</cp:coreProperties>
</file>