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E5" w:rsidRPr="00D1145C" w:rsidRDefault="005A46E5" w:rsidP="005A46E5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45C">
        <w:rPr>
          <w:rFonts w:ascii="Times New Roman" w:hAnsi="Times New Roman"/>
          <w:b/>
          <w:sz w:val="24"/>
          <w:szCs w:val="24"/>
        </w:rPr>
        <w:t>КАЛЕНДАРНО-ТЕМАТИЧЕСКОЕ ПЛАНИРОВАНИЕ    1 КЛАСС   (33 часа, 1 час в неделю).</w:t>
      </w:r>
    </w:p>
    <w:p w:rsidR="00D843BB" w:rsidRPr="003D0322" w:rsidRDefault="00D843BB" w:rsidP="00D843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513"/>
        <w:gridCol w:w="3686"/>
        <w:gridCol w:w="1417"/>
        <w:gridCol w:w="1276"/>
      </w:tblGrid>
      <w:tr w:rsidR="00D843BB" w:rsidRPr="00D843BB" w:rsidTr="00370D66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D843BB" w:rsidRPr="00D843BB" w:rsidRDefault="005A46E5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Т</w:t>
            </w: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  <w:r w:rsidRPr="001B14F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5A46E5" w:rsidRDefault="005A46E5" w:rsidP="00D84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BB" w:rsidRPr="00D843BB" w:rsidRDefault="005A46E5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5A46E5" w:rsidRDefault="005A46E5" w:rsidP="005A4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BB" w:rsidRPr="00D843BB" w:rsidRDefault="005A46E5" w:rsidP="005A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D843BB" w:rsidRPr="00D843BB" w:rsidRDefault="005A46E5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43BB" w:rsidRPr="00D843BB" w:rsidTr="00370D66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D843BB" w:rsidRPr="00D843BB" w:rsidRDefault="00D843BB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D843BB" w:rsidRPr="00D843BB" w:rsidRDefault="00D843BB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D843BB" w:rsidRPr="00D843BB" w:rsidRDefault="00D843BB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D843BB" w:rsidRPr="00D843BB" w:rsidRDefault="005A46E5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D843BB" w:rsidRPr="00D843BB" w:rsidRDefault="005A46E5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43BB" w:rsidRPr="00D843BB" w:rsidTr="00370D66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D843BB" w:rsidRPr="00580A71" w:rsidRDefault="00D843BB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мир природы</w:t>
            </w:r>
          </w:p>
        </w:tc>
      </w:tr>
      <w:tr w:rsidR="00D843BB" w:rsidRPr="00D843BB" w:rsidTr="005A46E5">
        <w:trPr>
          <w:trHeight w:val="8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папка художника 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3-9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изобразительные возможности разных художественных материалов.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по собственному замыслу.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эстетическую выразительность обложки папки или альбома.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 xml:space="preserve">Познавательные 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У УД.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Ориентироваться в информационном материале учебника, осуществлять поиск необходимой информации при работе с учебником.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Предметные УУД.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основные и составные тёплые и холодные цвета.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Коммуникативные УУД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Воспринимать различные точки зрения.</w:t>
            </w:r>
            <w:r w:rsidR="004A4102">
              <w:rPr>
                <w:b w:val="0"/>
                <w:sz w:val="24"/>
              </w:rPr>
              <w:t xml:space="preserve"> </w:t>
            </w:r>
            <w:r w:rsidRPr="00D843BB">
              <w:rPr>
                <w:b w:val="0"/>
                <w:sz w:val="24"/>
              </w:rPr>
              <w:t>Принимать участие в работе парами и группами.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sz w:val="24"/>
              </w:rPr>
            </w:pPr>
            <w:r w:rsidRPr="00D843BB">
              <w:rPr>
                <w:b w:val="0"/>
                <w:sz w:val="24"/>
              </w:rPr>
              <w:t>Регулятивные УУД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учебную задачу, соответствующую этапу обучения.</w:t>
            </w:r>
          </w:p>
          <w:p w:rsidR="00D843BB" w:rsidRPr="00D843BB" w:rsidRDefault="00D843BB" w:rsidP="00D843BB">
            <w:pPr>
              <w:pStyle w:val="1"/>
              <w:rPr>
                <w:bCs/>
                <w:sz w:val="24"/>
              </w:rPr>
            </w:pPr>
            <w:r w:rsidRPr="00D843BB">
              <w:rPr>
                <w:bCs/>
                <w:sz w:val="24"/>
              </w:rPr>
              <w:t>Личностные УУД</w:t>
            </w:r>
          </w:p>
          <w:p w:rsidR="00D843BB" w:rsidRPr="00D843BB" w:rsidRDefault="00D843BB" w:rsidP="00D843BB">
            <w:pPr>
              <w:pStyle w:val="a5"/>
              <w:tabs>
                <w:tab w:val="clear" w:pos="4677"/>
                <w:tab w:val="clear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3BB">
              <w:rPr>
                <w:rFonts w:ascii="Times New Roman" w:hAnsi="Times New Roman"/>
                <w:sz w:val="24"/>
                <w:szCs w:val="24"/>
              </w:rPr>
              <w:t>Положительное отношение к школе, к изучению изобразительного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sz w:val="24"/>
              </w:rPr>
            </w:pPr>
          </w:p>
        </w:tc>
      </w:tr>
      <w:tr w:rsidR="00D843BB" w:rsidRPr="00D843BB" w:rsidTr="005A46E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материалы.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10-15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изобразительные возможности разных художественных материалов.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по собственному замыслу.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оттиски или контурное изображение руки.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элементарную композицию оформления рисунка на  бумажной основе папки или альбома (центр, справа, слева).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эстетическую выразительность готового изделия, выразительность цветового круга, тёплых и холодных оттенков цвета.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Украшать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перчатку или варежку элементарными узорами с использованием тёплых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индивидуальных и коллективных видах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холодных цветов.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№3.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цветов.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16-21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материал по его изобразительным свойствам.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художественной деятельности  (графика, живопись, скульптура, архитектура, декоративно прикладное искусство).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свойства разных материалов при оформлении декоративной композиции цветка.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смешения трёх основных цветов: красного, синего, жёлтого.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3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№4.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природы дарит нам материалы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творчества.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22-25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Знакомятся</w:t>
            </w:r>
            <w:r w:rsidRPr="00D843BB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учебника, с особенностями ритмической организации растительных орнаментов.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 w:rsidRPr="00D843BB">
              <w:rPr>
                <w:rFonts w:ascii="Times New Roman" w:hAnsi="Times New Roman" w:cs="Times New Roman"/>
                <w:sz w:val="24"/>
                <w:szCs w:val="24"/>
              </w:rPr>
              <w:t xml:space="preserve"> китайский, персидский и древнерусский орнаменты, находят своеобразие в орнаментах южных и северных стран.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Выражают </w:t>
            </w:r>
            <w:r w:rsidRPr="00D843BB">
              <w:rPr>
                <w:rFonts w:ascii="Times New Roman" w:hAnsi="Times New Roman" w:cs="Times New Roman"/>
                <w:sz w:val="24"/>
                <w:szCs w:val="24"/>
              </w:rPr>
              <w:t>отношение к рисункам сверстников.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Высказывают </w:t>
            </w:r>
            <w:r w:rsidRPr="00D843BB">
              <w:rPr>
                <w:rFonts w:ascii="Times New Roman" w:hAnsi="Times New Roman" w:cs="Times New Roman"/>
                <w:sz w:val="24"/>
                <w:szCs w:val="24"/>
              </w:rPr>
              <w:t>суждения о выразительности тёплого и холодного колорита.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 w:rsidRPr="00D843B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создают орнаментальную композицию, используя любой цветной материал.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18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№5.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переливы цвета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26-29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эмоциональные суждения о красоте небесных переливов.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смешение акварельных красок по мокрому листу бумаги.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природы (грусть, радость, тревога), используя переливы тёмных и светлых акварельных красок.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качества рисунков, выполненных в технике «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№6.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у солнца друг…»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30-33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операции, используя технику обрывной аппликации (разрыв листа,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кусочков бумаги, приклеивание).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целостную композицию, используя части (обрывные кусочки бумаги).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форм разных предметов и явлений. Проводить аналогии между солнцем и цветком (подсолнухом).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качества композиций, выполненных в технике аппликации.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№7.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Капризы природы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34-35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эмоциональные суждения о природных явлениях: ветер, дождь, снег.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эмоциональное отношение к чёрно-белой иллюстрации.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рисунке состояние грусти, радости или тревоги, используя выразительные возможности линии, пятна, точки, штриха.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иллюстрацию стихотворения при помощи туши и палочки, используя контраст чёрно-белых изображений.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195"/>
        </w:trPr>
        <w:tc>
          <w:tcPr>
            <w:tcW w:w="12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843BB" w:rsidRPr="00580A71" w:rsidRDefault="00D843BB" w:rsidP="00D843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мир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№8.</w:t>
            </w:r>
          </w:p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рисует домашних животных 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42-45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изобразительные возможности разных графических материалов.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дикого животного, используя приёмы нанесения изображения плашмя, торцом и растиркой.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элементарную композицию оформления рисунка (главный герой в центре и крупно). 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эстетическую выразительность наскальных рисунков.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Познавательные УУД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b w:val="0"/>
                <w:bCs w:val="0"/>
                <w:sz w:val="24"/>
              </w:rPr>
            </w:pPr>
            <w:r w:rsidRPr="00D843BB">
              <w:rPr>
                <w:b w:val="0"/>
                <w:bCs w:val="0"/>
                <w:sz w:val="24"/>
              </w:rPr>
              <w:t>Использовать рисуночные и простые символические варианты изобразительного искусства.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Коммуникативные УУД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bCs w:val="0"/>
                <w:sz w:val="24"/>
              </w:rPr>
            </w:pPr>
            <w:r w:rsidRPr="00D843BB">
              <w:rPr>
                <w:b w:val="0"/>
                <w:bCs w:val="0"/>
                <w:sz w:val="24"/>
              </w:rPr>
              <w:lastRenderedPageBreak/>
              <w:t>Понимать выделенные учителем ориентиры действия в учебном материале.</w:t>
            </w:r>
          </w:p>
          <w:p w:rsidR="00D843BB" w:rsidRPr="00D843BB" w:rsidRDefault="00D843BB" w:rsidP="00D843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различные точки зрения.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bCs w:val="0"/>
                <w:sz w:val="24"/>
              </w:rPr>
            </w:pPr>
            <w:r w:rsidRPr="00D843BB">
              <w:rPr>
                <w:b w:val="0"/>
                <w:bCs w:val="0"/>
                <w:sz w:val="24"/>
              </w:rPr>
              <w:t>Умение выражать свои мысли  полно и точно;</w:t>
            </w:r>
          </w:p>
          <w:p w:rsidR="00D843BB" w:rsidRPr="00D843BB" w:rsidRDefault="00D843BB" w:rsidP="00D843BB">
            <w:pPr>
              <w:pStyle w:val="1"/>
              <w:rPr>
                <w:b/>
                <w:bCs/>
                <w:sz w:val="24"/>
              </w:rPr>
            </w:pPr>
            <w:r w:rsidRPr="00D843BB">
              <w:rPr>
                <w:b/>
                <w:bCs/>
                <w:sz w:val="24"/>
              </w:rPr>
              <w:t>Регулятивные УУД</w:t>
            </w:r>
          </w:p>
          <w:p w:rsidR="00D843BB" w:rsidRPr="00D843BB" w:rsidRDefault="00D843BB" w:rsidP="00D843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Оценка;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Коррекция</w:t>
            </w:r>
          </w:p>
          <w:p w:rsidR="00D843BB" w:rsidRPr="00D843BB" w:rsidRDefault="00D843BB" w:rsidP="00D843BB">
            <w:pPr>
              <w:pStyle w:val="1"/>
              <w:rPr>
                <w:b/>
                <w:bCs/>
                <w:sz w:val="24"/>
              </w:rPr>
            </w:pPr>
            <w:r w:rsidRPr="00D843BB">
              <w:rPr>
                <w:b/>
                <w:bCs/>
                <w:sz w:val="24"/>
              </w:rPr>
              <w:t>Личностные УУД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учению, к познавательной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УУД.</w:t>
            </w:r>
          </w:p>
          <w:p w:rsidR="00D843BB" w:rsidRPr="00D843BB" w:rsidRDefault="00D843BB" w:rsidP="00D843BB">
            <w:pPr>
              <w:pStyle w:val="a5"/>
              <w:tabs>
                <w:tab w:val="clear" w:pos="4677"/>
                <w:tab w:val="clear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3BB">
              <w:rPr>
                <w:rFonts w:ascii="Times New Roman" w:hAnsi="Times New Roman"/>
                <w:sz w:val="24"/>
                <w:szCs w:val="24"/>
              </w:rPr>
              <w:t>Читать рисунки.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№9.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рисует диких зверей 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38-41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материал по его изобразительным свойствам.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художественной деятельности 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(графика, живопись).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свойства разных материалов с целью достижения замысла.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смешения трёх основных цветов: красного, синего, жёлтого.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№10.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аквариуме есть кусочек моря…»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46-51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выразительность форм и цветового окраса обитателей подводного мира.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композицию, используя контраст тёплых и холодных, светлых и тёмных цветов.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возможности смешанной техники: восковые мелки и акварель для достижения своего замысла.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особенное</w:t>
            </w:r>
            <w:proofErr w:type="gram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изображении рыб через их  характерную форму.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№11.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рисует птиц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52-55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суждения о выразительности формы и окраса птиц.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птиц (гордый, внимательный, грустный, радостный и т.п.), используя выразительные возможности художественных материалов.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выразительность иллюстраций с изображением птиц.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№12.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Букашки-таракашки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форм разных насекомых.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операции, используя технику лепки из цветного пластилина (скручивание,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размазывание,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налепление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целостную композицию, используя части.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качества рельефных композиций, выполненных из цветного пластилина.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№13.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У зверей тоже бывают мамы и папы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58-61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художественных произведений.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выделять  выразительные средства плоскостного и объёмного изображения.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основами языка скульптуры, использовать объём для выражения своего замысла (сильный, слабый, большой, маленький).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или в группе целостную многофигурную композицию, применяя разные приёмы лепки.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№14.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«Если б только мы умели понимать язык зверей…»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62-67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собственной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исчезающим видам животных.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различными художественными материалами для передачи замысла (раненый зверь, радостный зверь).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№15.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наши соседи  с 68-69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иллюстрации.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суждения о выразительности масок животных.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маске основные признаки животного (длинные уши - у зайца, нос пяточком - у свиньи, длинные усы – у кота и т.п.).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выразительность масок, изображающих животных.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D66" w:rsidRPr="00D843BB" w:rsidTr="004140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370D66" w:rsidRPr="00D843BB" w:rsidRDefault="00370D66" w:rsidP="0037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мир человека</w:t>
            </w: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pStyle w:val="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№16.</w:t>
            </w:r>
          </w:p>
          <w:p w:rsidR="00D843BB" w:rsidRPr="00D843BB" w:rsidRDefault="00D843BB" w:rsidP="00D843BB">
            <w:pPr>
              <w:pStyle w:val="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84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Ты-художник</w:t>
            </w:r>
            <w:proofErr w:type="spellEnd"/>
            <w:proofErr w:type="gramEnd"/>
            <w:r w:rsidRPr="00D84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pStyle w:val="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72-74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содержания художественных произведений.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Видеть и отражать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рисунке характер деятельности художника через атрибуты профессии (краски на столе, кисти в банке, картины на стене и т.п.).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возможности линейного рисунка (линия плавная, корявая).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выразительность графического изображения человека.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Познавательные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находить информацию в материалах учебников,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тетрадей.</w:t>
            </w:r>
          </w:p>
          <w:p w:rsidR="00D843BB" w:rsidRPr="00D843BB" w:rsidRDefault="00D843BB" w:rsidP="00D843B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Коммуникативные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мнение других людей о математических явлениях.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вопросы, слушать и отвечать на вопросы других.</w:t>
            </w:r>
          </w:p>
          <w:p w:rsidR="00D843BB" w:rsidRPr="00D843BB" w:rsidRDefault="00D843BB" w:rsidP="00D843B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Регулятивные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задачу; планировать (в сотрудничестве с учителем и</w:t>
            </w:r>
            <w:proofErr w:type="gramEnd"/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одноклассниками или самостоятельно) необходимые действия,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Pr="00D84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имеющиеся знания,</w:t>
            </w:r>
          </w:p>
          <w:p w:rsidR="00D843BB" w:rsidRPr="00D843BB" w:rsidRDefault="00D843BB" w:rsidP="00D843BB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D843BB">
              <w:rPr>
                <w:sz w:val="24"/>
                <w:szCs w:val="24"/>
              </w:rPr>
              <w:lastRenderedPageBreak/>
              <w:t>осознавать свои трудности и стремиться к их преодолению.</w:t>
            </w:r>
          </w:p>
          <w:p w:rsidR="00D843BB" w:rsidRPr="00D843BB" w:rsidRDefault="00D843BB" w:rsidP="00D843BB">
            <w:pPr>
              <w:pStyle w:val="2"/>
              <w:spacing w:line="240" w:lineRule="auto"/>
              <w:rPr>
                <w:b/>
                <w:bCs/>
                <w:sz w:val="24"/>
                <w:szCs w:val="24"/>
              </w:rPr>
            </w:pPr>
            <w:r w:rsidRPr="00D843BB">
              <w:rPr>
                <w:b/>
                <w:bCs/>
                <w:sz w:val="24"/>
                <w:szCs w:val="24"/>
              </w:rPr>
              <w:t>Предметные УУД.</w:t>
            </w:r>
          </w:p>
          <w:p w:rsidR="00D843BB" w:rsidRPr="00D843BB" w:rsidRDefault="00D843BB" w:rsidP="00D843BB">
            <w:pPr>
              <w:pStyle w:val="a5"/>
              <w:tabs>
                <w:tab w:val="clear" w:pos="4677"/>
                <w:tab w:val="clear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3BB">
              <w:rPr>
                <w:rFonts w:ascii="Times New Roman" w:hAnsi="Times New Roman"/>
                <w:sz w:val="24"/>
                <w:szCs w:val="24"/>
              </w:rPr>
              <w:t>Сравнивать рисунки художников.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№17.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рисует родной край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75-79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красоте родной природы, к традиционным занятиям жителей своего края, народным и государственным праздникам или др.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№18.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девчонки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80-83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портрету, на котором изображена девочка.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различными цветными художественными материалами для передачи замысла (весёлая девочка, девочка в нарядной шляпе, девочка с веснушками и др.).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№19.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мальчишки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.... »</w:t>
            </w:r>
            <w:proofErr w:type="gramEnd"/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84-87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портрету, на котором изображён мальчик.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(весёлый мальчик, мальчик с книгой, футбольным мячом, на фоне компьютера и др.).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2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№20.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Мужской портрет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88-91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портрету, на котором изображён мужественный человек (пожарник, космонавт или др.).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(любимый папа, добрый дед, храбрый пожарный, спасатель, космонавт, футболист-чемпион или др.).</w:t>
            </w:r>
            <w:proofErr w:type="gramEnd"/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человеческого лица.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35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№21.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Былинные богатыри.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92-97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жанры изобразительного искусства: портрет, пейзаж, натюрморт, былинный жанр и др.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портрету, на котором изображёны русские богатыри – защитники отечества.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(любимый папа, добрый дед, храбрый пожарный, спасатель, космонавт, футболист-чемпион или др.).</w:t>
            </w:r>
            <w:proofErr w:type="gramEnd"/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человеческой фигуры и лица.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№22.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маму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98-99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маме или бабушке в суждениях и средствами изобразительного искусства.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(мама читает книгу, мамин добрый взгляд, мама на кухне, мама с пылесосом, бабушка поёт колыбельную, дарим маме цветы или др.).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человеческой фигуры и лица.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27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№23.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100-101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членам своей семьи, используя цвет как средство передачи идеи благополучия, дружбы, любви.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(дружная семья на даче, семья на море, семья на кухне, семья смотрит телевизор или др.).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человеческой фигуры и лица.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2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№24.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Знаменитые скульптуры.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102-105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процессе лепки.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 через движение фигур.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пластилином (глиной или др.)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(поливаем цветы, играем в мяч, несём корзину грибов или др.).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объёмной человеческой фигуры.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2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№25.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на улицах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106-109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цветными фломастерами для передачи замысла («Красный цвет – дороги нет!», «Пожарная машина спешит на тушение пожара», «Скорая помощь спешит к больному» или др.).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форму и пропорции изображаемых машин.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135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№26.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Фантастиче-ский</w:t>
            </w:r>
            <w:proofErr w:type="spellEnd"/>
            <w:proofErr w:type="gram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110-111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цветными фломастерами для передачи замысла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форму и пропорции изображаемых машин.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D66" w:rsidRPr="00D843BB" w:rsidTr="00A16424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370D66" w:rsidRPr="00D843BB" w:rsidRDefault="00370D66" w:rsidP="0037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мир искусств</w:t>
            </w: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№27.</w:t>
            </w:r>
          </w:p>
          <w:p w:rsidR="00D843BB" w:rsidRDefault="00D843BB" w:rsidP="00D8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книг </w:t>
            </w:r>
          </w:p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114-116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 выразительных средств книжной графики.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Различать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изобразительного искусства: живопись, книжная графика, скульптура и декоративно-прикладное искусство.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суждения о цветовом оформлении буквицы.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цветными фломастерами для передачи замысла («Моя буква», «Мамина буква» или др.).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Познавательные УУД.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b w:val="0"/>
                <w:bCs w:val="0"/>
                <w:sz w:val="24"/>
              </w:rPr>
            </w:pPr>
            <w:r w:rsidRPr="00D843BB">
              <w:rPr>
                <w:b w:val="0"/>
                <w:bCs w:val="0"/>
                <w:sz w:val="24"/>
              </w:rPr>
              <w:t>Понимать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представленную 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изобразительной, схематичной, модельной форме.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Коммуникативные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собственные мысли, высказывать и обосновывать 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Регулятивные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деятельности, вносить необходимые коррективы.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Личностные УУД.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новые виды деятельности, участвовать в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созидательном </w:t>
            </w:r>
            <w:proofErr w:type="gram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; осознание себя как индивиду-</w:t>
            </w:r>
          </w:p>
          <w:p w:rsidR="00D843BB" w:rsidRPr="00D843BB" w:rsidRDefault="00D843BB" w:rsidP="00D84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альности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 как члена общества.</w:t>
            </w:r>
          </w:p>
          <w:p w:rsidR="00D843BB" w:rsidRPr="00D843BB" w:rsidRDefault="00D843BB" w:rsidP="00D843B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D843BB">
              <w:rPr>
                <w:sz w:val="24"/>
              </w:rPr>
              <w:t>Предметные УУД.</w:t>
            </w:r>
          </w:p>
          <w:p w:rsidR="00D843BB" w:rsidRPr="00D843BB" w:rsidRDefault="00D843BB" w:rsidP="00D843BB">
            <w:pPr>
              <w:pStyle w:val="ab"/>
              <w:spacing w:after="0" w:line="240" w:lineRule="auto"/>
              <w:jc w:val="left"/>
              <w:rPr>
                <w:b w:val="0"/>
                <w:bCs w:val="0"/>
                <w:sz w:val="24"/>
              </w:rPr>
            </w:pPr>
            <w:r w:rsidRPr="00D843BB">
              <w:rPr>
                <w:b w:val="0"/>
                <w:bCs w:val="0"/>
                <w:sz w:val="24"/>
              </w:rPr>
              <w:t>Понимать и использовать термины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«репродукция», «сюжетная картина», «скульптура».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pStyle w:val="ab"/>
              <w:spacing w:after="0" w:line="240" w:lineRule="auto"/>
              <w:rPr>
                <w:sz w:val="24"/>
              </w:rPr>
            </w:pPr>
          </w:p>
        </w:tc>
      </w:tr>
      <w:tr w:rsidR="00D843BB" w:rsidRPr="00D843BB" w:rsidTr="005A46E5">
        <w:trPr>
          <w:trHeight w:val="17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№28.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цвета  с 117-119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 выразительных средств техники монотипии.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в технике монотипия для оформления замысла: нежные музыка и цвет, ласковая музыка и цвет, тревожная музыка и цвет и т.п.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объекту изображения через цвет.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№29.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теней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 выразительных средств техники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использовать способы работы в технике </w:t>
            </w:r>
            <w:proofErr w:type="spellStart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оформления замысла.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объекту изображения через силуэт.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№30.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125-127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эмоциональные суждения о цирковом представлении с участием животных и людей.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пластичности животных их ловкости и умению выполнять трюки.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рисунке состояние  радости, праздника, загадочности, используя выразительные возможности цветового контраста.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животного или человека в движении, используя элементарные законы композиции: загораживание, выделение первого плана.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370D66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</w:t>
            </w:r>
            <w:r w:rsid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Планетарий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128-131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Осознавать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темы искусства и отражать их в изобразительном творчестве.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космонавта Земли, животных-космонавтов, основные планеты солнечной системы.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способы работы художественными материалами</w:t>
            </w: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передачи замысла «Собаки-космонавты» (на тренировке, в космосе, Стрелка со своими щенятами и т.п.).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общем виде пропорции животных.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 №32.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музея 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132-135 Москва-город музей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142-145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3BB">
              <w:rPr>
                <w:rFonts w:ascii="Times New Roman" w:eastAsia="Times New Roman" w:hAnsi="Times New Roman" w:cs="Times New Roman"/>
                <w:sz w:val="24"/>
                <w:szCs w:val="24"/>
              </w:rPr>
              <w:t>с  146-156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513"/>
            </w:tblGrid>
            <w:tr w:rsidR="00D843BB" w:rsidRPr="00483374" w:rsidTr="00D843BB">
              <w:tc>
                <w:tcPr>
                  <w:tcW w:w="7513" w:type="dxa"/>
                </w:tcPr>
                <w:p w:rsidR="00D843BB" w:rsidRPr="00D843BB" w:rsidRDefault="00D843BB" w:rsidP="00D843B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Осознавать</w:t>
                  </w:r>
                  <w:r w:rsidRPr="00D843BB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роль музеев в жизни общества.</w:t>
                  </w:r>
                </w:p>
                <w:p w:rsidR="00D843BB" w:rsidRPr="00D843BB" w:rsidRDefault="00D843BB" w:rsidP="00D843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Участвовать</w:t>
                  </w:r>
                  <w:r w:rsidRPr="00D843BB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в обсуждении содержания произведений декоративно-прикладного искусства.</w:t>
                  </w:r>
                </w:p>
                <w:p w:rsidR="00D843BB" w:rsidRPr="00D843BB" w:rsidRDefault="00D843BB" w:rsidP="00D843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Выражать </w:t>
                  </w:r>
                  <w:r w:rsidRPr="00D843BB">
                    <w:rPr>
                      <w:rFonts w:ascii="Times New Roman" w:hAnsi="Times New Roman" w:cs="Times New Roman"/>
                      <w:sz w:val="24"/>
                      <w:szCs w:val="20"/>
                    </w:rPr>
                    <w:t>основную мысль через сочетание декоративных элементов и цветового оформления предмета.</w:t>
                  </w: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 </w:t>
                  </w:r>
                  <w:r w:rsidRPr="00D843BB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 </w:t>
                  </w:r>
                </w:p>
                <w:p w:rsidR="00D843BB" w:rsidRPr="00D843BB" w:rsidRDefault="00D843BB" w:rsidP="00D843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D843BB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Учитывать </w:t>
                  </w:r>
                  <w:r w:rsidRPr="00D843BB">
                    <w:rPr>
                      <w:rFonts w:ascii="Times New Roman" w:hAnsi="Times New Roman" w:cs="Times New Roman"/>
                      <w:sz w:val="24"/>
                      <w:szCs w:val="20"/>
                    </w:rPr>
                    <w:t>символическое значение элементов декоративного узора и использовать его в своей работе.</w:t>
                  </w:r>
                </w:p>
              </w:tc>
            </w:tr>
          </w:tbl>
          <w:p w:rsidR="00D843BB" w:rsidRP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BB" w:rsidRPr="00D843BB" w:rsidTr="005A46E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№33.</w:t>
            </w:r>
          </w:p>
          <w:p w:rsidR="00D843BB" w:rsidRDefault="00D843BB" w:rsidP="00D84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детских работ.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Выражать </w:t>
            </w:r>
            <w:r w:rsidRPr="00D843BB">
              <w:rPr>
                <w:rFonts w:ascii="Times New Roman" w:hAnsi="Times New Roman" w:cs="Times New Roman"/>
                <w:sz w:val="24"/>
                <w:szCs w:val="20"/>
              </w:rPr>
              <w:t>основную мысль через сочетание декоративных элементов и цветового оформления предмета.</w:t>
            </w:r>
            <w:r w:rsidRPr="00D843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D843B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843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843BB" w:rsidRPr="00D843BB" w:rsidRDefault="00D843BB" w:rsidP="00D84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843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Учитывать </w:t>
            </w:r>
            <w:r w:rsidRPr="00D843BB">
              <w:rPr>
                <w:rFonts w:ascii="Times New Roman" w:hAnsi="Times New Roman" w:cs="Times New Roman"/>
                <w:sz w:val="24"/>
                <w:szCs w:val="20"/>
              </w:rPr>
              <w:t>символическое значение элементов декоративного узора и использовать его в своей работе.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BB" w:rsidRPr="00D843BB" w:rsidRDefault="00D843BB" w:rsidP="00D84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46D" w:rsidRDefault="0047246D" w:rsidP="00D843BB">
      <w:pPr>
        <w:spacing w:after="0"/>
      </w:pPr>
    </w:p>
    <w:sectPr w:rsidR="0047246D" w:rsidSect="00D84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E74"/>
    <w:multiLevelType w:val="hybridMultilevel"/>
    <w:tmpl w:val="4C2A540C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9F9"/>
    <w:multiLevelType w:val="hybridMultilevel"/>
    <w:tmpl w:val="A8903240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5">
    <w:nsid w:val="30B5403B"/>
    <w:multiLevelType w:val="hybridMultilevel"/>
    <w:tmpl w:val="C636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23DCC"/>
    <w:multiLevelType w:val="hybridMultilevel"/>
    <w:tmpl w:val="D6AAE1C4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277325"/>
    <w:multiLevelType w:val="hybridMultilevel"/>
    <w:tmpl w:val="6BE4A42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3BB"/>
    <w:rsid w:val="00361A81"/>
    <w:rsid w:val="00370D66"/>
    <w:rsid w:val="0047246D"/>
    <w:rsid w:val="004A4102"/>
    <w:rsid w:val="00580A71"/>
    <w:rsid w:val="005A46E5"/>
    <w:rsid w:val="006151B5"/>
    <w:rsid w:val="00930729"/>
    <w:rsid w:val="00D46B6A"/>
    <w:rsid w:val="00D843BB"/>
    <w:rsid w:val="00F5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29"/>
  </w:style>
  <w:style w:type="paragraph" w:styleId="1">
    <w:name w:val="heading 1"/>
    <w:basedOn w:val="a"/>
    <w:next w:val="a"/>
    <w:link w:val="10"/>
    <w:qFormat/>
    <w:rsid w:val="00D843B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43B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D843BB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nhideWhenUsed/>
    <w:rsid w:val="00D843B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D843BB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unhideWhenUsed/>
    <w:rsid w:val="00D843BB"/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843BB"/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43BB"/>
    <w:rPr>
      <w:rFonts w:ascii="Tahoma" w:eastAsia="Calibri" w:hAnsi="Tahoma" w:cs="Tahoma" w:hint="default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D843BB"/>
    <w:rPr>
      <w:color w:val="0000FF"/>
      <w:u w:val="single"/>
    </w:rPr>
  </w:style>
  <w:style w:type="character" w:styleId="aa">
    <w:name w:val="Strong"/>
    <w:basedOn w:val="a0"/>
    <w:uiPriority w:val="99"/>
    <w:qFormat/>
    <w:rsid w:val="00D843BB"/>
    <w:rPr>
      <w:rFonts w:cs="Times New Roman"/>
      <w:b/>
      <w:bCs/>
    </w:rPr>
  </w:style>
  <w:style w:type="character" w:customStyle="1" w:styleId="FontStyle44">
    <w:name w:val="Font Style44"/>
    <w:basedOn w:val="a0"/>
    <w:rsid w:val="00D843BB"/>
    <w:rPr>
      <w:rFonts w:ascii="Microsoft Sans Serif" w:hAnsi="Microsoft Sans Serif" w:cs="Microsoft Sans Serif"/>
      <w:sz w:val="18"/>
      <w:szCs w:val="18"/>
    </w:rPr>
  </w:style>
  <w:style w:type="paragraph" w:customStyle="1" w:styleId="Style15">
    <w:name w:val="Style15"/>
    <w:basedOn w:val="a"/>
    <w:rsid w:val="00D843BB"/>
    <w:pPr>
      <w:widowControl w:val="0"/>
      <w:suppressAutoHyphens/>
      <w:autoSpaceDE w:val="0"/>
      <w:spacing w:after="0" w:line="256" w:lineRule="exact"/>
      <w:ind w:firstLine="322"/>
      <w:jc w:val="both"/>
    </w:pPr>
    <w:rPr>
      <w:rFonts w:ascii="Impact" w:eastAsia="Times New Roman" w:hAnsi="Impact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843B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semiHidden/>
    <w:rsid w:val="00D843BB"/>
    <w:pPr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c">
    <w:name w:val="Основной текст Знак"/>
    <w:basedOn w:val="a0"/>
    <w:link w:val="ab"/>
    <w:semiHidden/>
    <w:rsid w:val="00D843B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843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43BB"/>
    <w:rPr>
      <w:sz w:val="16"/>
      <w:szCs w:val="16"/>
    </w:rPr>
  </w:style>
  <w:style w:type="paragraph" w:styleId="2">
    <w:name w:val="Body Text 2"/>
    <w:basedOn w:val="a"/>
    <w:link w:val="20"/>
    <w:semiHidden/>
    <w:rsid w:val="00D843BB"/>
    <w:pPr>
      <w:snapToGrid w:val="0"/>
      <w:spacing w:after="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D843B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7B6A-60B4-4558-8773-3FCA8991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2015-09-09T09:47:00Z</dcterms:created>
  <dcterms:modified xsi:type="dcterms:W3CDTF">2015-09-20T02:42:00Z</dcterms:modified>
</cp:coreProperties>
</file>