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00" w:rsidRDefault="00633900" w:rsidP="00633900">
      <w:pPr>
        <w:ind w:left="-1080" w:right="640"/>
        <w:jc w:val="center"/>
        <w:rPr>
          <w:b/>
        </w:rPr>
      </w:pPr>
      <w:r w:rsidRPr="00CF408B">
        <w:rPr>
          <w:b/>
        </w:rPr>
        <w:t>Пояснительная записка</w:t>
      </w:r>
    </w:p>
    <w:p w:rsidR="00633900" w:rsidRPr="00CF408B" w:rsidRDefault="00633900" w:rsidP="00546F46">
      <w:pPr>
        <w:ind w:left="-1080" w:right="640"/>
        <w:jc w:val="center"/>
        <w:rPr>
          <w:b/>
        </w:rPr>
      </w:pPr>
      <w:r w:rsidRPr="007B407C">
        <w:rPr>
          <w:b/>
        </w:rPr>
        <w:t>к рабочей программе по изобразительному искусству</w:t>
      </w:r>
      <w:r>
        <w:rPr>
          <w:b/>
        </w:rPr>
        <w:t xml:space="preserve"> в 3 </w:t>
      </w:r>
      <w:r w:rsidRPr="007B407C">
        <w:rPr>
          <w:b/>
        </w:rPr>
        <w:t xml:space="preserve"> классе.</w:t>
      </w:r>
    </w:p>
    <w:p w:rsidR="00633900" w:rsidRPr="007B407C" w:rsidRDefault="00633900" w:rsidP="00633900">
      <w:pPr>
        <w:ind w:firstLine="540"/>
        <w:jc w:val="both"/>
        <w:rPr>
          <w:b/>
        </w:rPr>
      </w:pPr>
      <w:r w:rsidRPr="007B407C">
        <w:t>Данная рабочая программа создана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633900" w:rsidRPr="007B407C" w:rsidRDefault="00633900" w:rsidP="00633900">
      <w:pPr>
        <w:ind w:firstLine="540"/>
        <w:jc w:val="both"/>
        <w:rPr>
          <w:b/>
        </w:rPr>
      </w:pPr>
      <w:r w:rsidRPr="007B407C">
        <w:t>Приказа Министерства образования и науки Российской Федерации от 06.10.2009 г. №</w:t>
      </w:r>
      <w:r w:rsidRPr="007B407C">
        <w:rPr>
          <w:b/>
        </w:rPr>
        <w:t xml:space="preserve"> </w:t>
      </w:r>
      <w:r w:rsidRPr="007B407C">
        <w:t>373 утвержден и введен в действие с 1 января 2010 года федеральный государственный</w:t>
      </w:r>
    </w:p>
    <w:p w:rsidR="00633900" w:rsidRPr="007B407C" w:rsidRDefault="00633900" w:rsidP="00633900">
      <w:r w:rsidRPr="007B407C">
        <w:t>образовательный стандарт (ФГОС) начального общего образования.</w:t>
      </w:r>
    </w:p>
    <w:p w:rsidR="00633900" w:rsidRPr="007B407C" w:rsidRDefault="00633900" w:rsidP="00633900">
      <w:pPr>
        <w:jc w:val="center"/>
        <w:rPr>
          <w:b/>
          <w:bCs/>
        </w:rPr>
      </w:pPr>
      <w:r w:rsidRPr="007B407C">
        <w:rPr>
          <w:b/>
          <w:bCs/>
        </w:rPr>
        <w:t>Нормативно- правовыми документами реализации ФГОС являются:</w:t>
      </w:r>
    </w:p>
    <w:p w:rsidR="00633900" w:rsidRPr="00F824DC" w:rsidRDefault="00633900" w:rsidP="00633900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 xml:space="preserve">1. Федеральный закон  «Образование в Российской Федерации» </w:t>
      </w:r>
    </w:p>
    <w:p w:rsidR="00633900" w:rsidRPr="00F824DC" w:rsidRDefault="00633900" w:rsidP="00633900">
      <w:pPr>
        <w:pStyle w:val="c4c16"/>
        <w:shd w:val="clear" w:color="auto" w:fill="FFFFFF"/>
        <w:jc w:val="both"/>
        <w:rPr>
          <w:rStyle w:val="c0c14"/>
        </w:rPr>
      </w:pPr>
      <w:proofErr w:type="gramStart"/>
      <w:r w:rsidRPr="00F824DC">
        <w:rPr>
          <w:rStyle w:val="c0c14"/>
        </w:rPr>
        <w:t xml:space="preserve">2.Федеральный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F824DC">
        <w:rPr>
          <w:rStyle w:val="c0c14"/>
        </w:rPr>
        <w:t>Минобрнауки</w:t>
      </w:r>
      <w:proofErr w:type="spellEnd"/>
      <w:r w:rsidRPr="00F824DC">
        <w:rPr>
          <w:rStyle w:val="c0c14"/>
        </w:rPr>
        <w:t xml:space="preserve"> России от 6 октября 2009г №373, зарегистрирован в Минюсте России 22декабря 2009года №17785) с изменениями  (утверждены приказом </w:t>
      </w:r>
      <w:proofErr w:type="spellStart"/>
      <w:r w:rsidRPr="00F824DC">
        <w:rPr>
          <w:rStyle w:val="c0c14"/>
        </w:rPr>
        <w:t>Минобрнауки</w:t>
      </w:r>
      <w:proofErr w:type="spellEnd"/>
      <w:r w:rsidRPr="00F824DC">
        <w:rPr>
          <w:rStyle w:val="c0c14"/>
        </w:rPr>
        <w:t xml:space="preserve">  России от 26 ноября 2010г.№1241, зарегистрирован в Минюсте России 4 февраля2011г №19707)</w:t>
      </w:r>
      <w:proofErr w:type="gramEnd"/>
    </w:p>
    <w:p w:rsidR="00633900" w:rsidRPr="007B407C" w:rsidRDefault="00633900" w:rsidP="00633900">
      <w:r w:rsidRPr="007B407C">
        <w:t xml:space="preserve">3. </w:t>
      </w:r>
      <w:proofErr w:type="gramStart"/>
      <w:r w:rsidRPr="007B407C">
        <w:t>Федеральный государственный стандарт начального общего образования (Приказ</w:t>
      </w:r>
      <w:proofErr w:type="gramEnd"/>
    </w:p>
    <w:p w:rsidR="00633900" w:rsidRPr="007B407C" w:rsidRDefault="00633900" w:rsidP="00633900">
      <w:proofErr w:type="gramStart"/>
      <w:r w:rsidRPr="007B407C">
        <w:t>Минобразования РФ от 06.10.2009 года №363);</w:t>
      </w:r>
      <w:proofErr w:type="gramEnd"/>
    </w:p>
    <w:p w:rsidR="00633900" w:rsidRPr="007B407C" w:rsidRDefault="00633900" w:rsidP="00633900">
      <w:r w:rsidRPr="007B407C">
        <w:t>4. Приказ Министерства образования и науки Российской Федерации от 26.11.2010 г. № 1241"О внесении изменений в федеральный государственный образовательный стандарт</w:t>
      </w:r>
    </w:p>
    <w:p w:rsidR="00633900" w:rsidRPr="007B407C" w:rsidRDefault="00633900" w:rsidP="00633900">
      <w:r w:rsidRPr="007B407C">
        <w:t xml:space="preserve">начального общего образования, </w:t>
      </w:r>
      <w:proofErr w:type="gramStart"/>
      <w:r w:rsidRPr="007B407C">
        <w:t>утвержденный</w:t>
      </w:r>
      <w:proofErr w:type="gramEnd"/>
      <w:r w:rsidRPr="007B407C">
        <w:t xml:space="preserve"> приказом Министерства образования и</w:t>
      </w:r>
    </w:p>
    <w:p w:rsidR="00633900" w:rsidRPr="007B407C" w:rsidRDefault="00633900" w:rsidP="00633900">
      <w:r w:rsidRPr="007B407C">
        <w:t>науки Российской Федерации от 6 октября 2009 г. № 373»;</w:t>
      </w:r>
    </w:p>
    <w:p w:rsidR="00633900" w:rsidRPr="007B407C" w:rsidRDefault="00633900" w:rsidP="00633900">
      <w:r w:rsidRPr="007B407C">
        <w:t xml:space="preserve">5.На базе </w:t>
      </w:r>
      <w:proofErr w:type="spellStart"/>
      <w:r w:rsidRPr="007B407C">
        <w:t>региональногоучебного</w:t>
      </w:r>
      <w:proofErr w:type="spellEnd"/>
      <w:r w:rsidRPr="007B407C">
        <w:t xml:space="preserve"> плана от 03.09.2008г.№1168;</w:t>
      </w:r>
    </w:p>
    <w:p w:rsidR="00633900" w:rsidRPr="007B407C" w:rsidRDefault="00633900" w:rsidP="00633900">
      <w:r w:rsidRPr="007B407C">
        <w:t>6. Контроль и оценка результатов обучения в начальной школе (Письмо Минобразования РФ от 19.11.1998 года № 1561/14-15);</w:t>
      </w:r>
    </w:p>
    <w:p w:rsidR="00633900" w:rsidRPr="007B407C" w:rsidRDefault="00633900" w:rsidP="00633900">
      <w:r w:rsidRPr="007B407C">
        <w:t>7. Постановление Главного государственного санитарного врача РФ от 29 декабря 2010г</w:t>
      </w:r>
    </w:p>
    <w:p w:rsidR="00633900" w:rsidRPr="007B407C" w:rsidRDefault="00633900" w:rsidP="00633900">
      <w:r w:rsidRPr="007B407C">
        <w:t xml:space="preserve">№189 «Об утверждении </w:t>
      </w:r>
      <w:proofErr w:type="spellStart"/>
      <w:r w:rsidRPr="007B407C">
        <w:t>СанПиН</w:t>
      </w:r>
      <w:proofErr w:type="spellEnd"/>
      <w:r w:rsidRPr="007B407C">
        <w:t xml:space="preserve"> 2.4.2.2821-10 «</w:t>
      </w:r>
      <w:proofErr w:type="gramStart"/>
      <w:r w:rsidRPr="007B407C">
        <w:t>Санитарно-эпидемиологические</w:t>
      </w:r>
      <w:proofErr w:type="gramEnd"/>
    </w:p>
    <w:p w:rsidR="00633900" w:rsidRPr="007B407C" w:rsidRDefault="00633900" w:rsidP="00633900">
      <w:r w:rsidRPr="007B407C">
        <w:t>требования к условиям и организации обучения в общеобразовательных учреждениях»</w:t>
      </w:r>
      <w:proofErr w:type="gramStart"/>
      <w:r w:rsidRPr="007B407C">
        <w:t xml:space="preserve"> )</w:t>
      </w:r>
      <w:proofErr w:type="gramEnd"/>
    </w:p>
    <w:p w:rsidR="00633900" w:rsidRPr="007B407C" w:rsidRDefault="00633900" w:rsidP="00633900">
      <w:r w:rsidRPr="007B407C">
        <w:t>8. Примерные программы по учебным предметам  / М.: Просвещение, 2010г.</w:t>
      </w:r>
    </w:p>
    <w:p w:rsidR="00633900" w:rsidRPr="007B407C" w:rsidRDefault="00633900" w:rsidP="00633900">
      <w:pPr>
        <w:jc w:val="both"/>
      </w:pPr>
      <w:r w:rsidRPr="007B407C">
        <w:t>Реализация учебной программы обеспечивается учебным пособ</w:t>
      </w:r>
      <w:r w:rsidR="00546F46">
        <w:t>ием «Изобразительное искусство». 3</w:t>
      </w:r>
      <w:r w:rsidRPr="007B407C">
        <w:t xml:space="preserve"> класс</w:t>
      </w:r>
      <w:proofErr w:type="gramStart"/>
      <w:r w:rsidRPr="007B407C">
        <w:t xml:space="preserve"> :</w:t>
      </w:r>
      <w:proofErr w:type="gramEnd"/>
      <w:r w:rsidRPr="007B407C">
        <w:t xml:space="preserve"> учеб. Для </w:t>
      </w:r>
      <w:proofErr w:type="spellStart"/>
      <w:r w:rsidRPr="007B407C">
        <w:t>общеобразоват</w:t>
      </w:r>
      <w:proofErr w:type="spellEnd"/>
      <w:r w:rsidRPr="007B407C">
        <w:t xml:space="preserve">. учреждений /  Л.А. </w:t>
      </w:r>
      <w:proofErr w:type="spellStart"/>
      <w:r w:rsidRPr="007B407C">
        <w:t>Неменская</w:t>
      </w:r>
      <w:proofErr w:type="spellEnd"/>
      <w:r w:rsidRPr="007B407C">
        <w:t xml:space="preserve">; под ред. Б.М. </w:t>
      </w:r>
      <w:proofErr w:type="spellStart"/>
      <w:r w:rsidRPr="007B407C">
        <w:t>Неменского</w:t>
      </w:r>
      <w:proofErr w:type="spellEnd"/>
      <w:r w:rsidRPr="007B407C">
        <w:t>. – 9-е изд. – М. Просвещение, 2009.</w:t>
      </w:r>
    </w:p>
    <w:p w:rsidR="00633900" w:rsidRPr="007B407C" w:rsidRDefault="00633900" w:rsidP="00633900">
      <w:pPr>
        <w:jc w:val="both"/>
      </w:pPr>
      <w:r w:rsidRPr="007B407C">
        <w:t xml:space="preserve">9.Школьное положение о рабочей программе. </w:t>
      </w:r>
    </w:p>
    <w:p w:rsidR="00633900" w:rsidRPr="007B407C" w:rsidRDefault="00633900" w:rsidP="00633900">
      <w:pPr>
        <w:ind w:right="640" w:firstLine="45"/>
        <w:rPr>
          <w:b/>
        </w:rPr>
      </w:pPr>
      <w:r w:rsidRPr="007B407C">
        <w:t>В ходе освоения 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633900" w:rsidRPr="007B407C" w:rsidRDefault="00633900" w:rsidP="00546F46">
      <w:pPr>
        <w:pStyle w:val="a3"/>
        <w:numPr>
          <w:ilvl w:val="0"/>
          <w:numId w:val="33"/>
        </w:numPr>
        <w:tabs>
          <w:tab w:val="left" w:pos="142"/>
        </w:tabs>
      </w:pPr>
      <w:r w:rsidRPr="007B407C">
        <w:t>закладывается основа формирования учебной деятельности ребенка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633900" w:rsidRPr="007B407C" w:rsidRDefault="00633900" w:rsidP="00546F46">
      <w:pPr>
        <w:pStyle w:val="a3"/>
        <w:numPr>
          <w:ilvl w:val="0"/>
          <w:numId w:val="33"/>
        </w:numPr>
        <w:tabs>
          <w:tab w:val="left" w:pos="142"/>
        </w:tabs>
      </w:pPr>
      <w:r w:rsidRPr="007B407C">
        <w:t>формируются универсальные учебные действия;</w:t>
      </w:r>
    </w:p>
    <w:p w:rsidR="00633900" w:rsidRPr="00633900" w:rsidRDefault="00633900" w:rsidP="00546F46">
      <w:pPr>
        <w:pStyle w:val="a3"/>
        <w:numPr>
          <w:ilvl w:val="0"/>
          <w:numId w:val="33"/>
        </w:numPr>
        <w:tabs>
          <w:tab w:val="left" w:pos="142"/>
        </w:tabs>
      </w:pPr>
      <w:r w:rsidRPr="007B407C"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633900" w:rsidRPr="00CF408B" w:rsidRDefault="00633900" w:rsidP="00633900">
      <w:r w:rsidRPr="00CF408B">
        <w:tab/>
      </w:r>
      <w:r w:rsidRPr="00CF408B">
        <w:tab/>
        <w:t>Программа по</w:t>
      </w:r>
      <w:r w:rsidRPr="00633900">
        <w:rPr>
          <w:b/>
        </w:rPr>
        <w:t xml:space="preserve"> </w:t>
      </w:r>
      <w:r w:rsidRPr="00633900">
        <w:t>изобразительному искусству</w:t>
      </w:r>
      <w:r w:rsidRPr="00CF408B">
        <w:t xml:space="preserve"> </w:t>
      </w:r>
      <w:r>
        <w:t>общим объёмом 34 часа</w:t>
      </w:r>
      <w:r w:rsidRPr="00CF408B">
        <w:t xml:space="preserve"> изучается в течение учебного года согласно учебному плану МБОУ «</w:t>
      </w:r>
      <w:proofErr w:type="spellStart"/>
      <w:r w:rsidRPr="00CF408B">
        <w:t>Куйтунская</w:t>
      </w:r>
      <w:proofErr w:type="spellEnd"/>
      <w:r w:rsidRPr="00CF408B">
        <w:t xml:space="preserve">  ООШ».</w:t>
      </w:r>
    </w:p>
    <w:p w:rsidR="00633900" w:rsidRPr="00CF408B" w:rsidRDefault="00633900" w:rsidP="00633900">
      <w:pPr>
        <w:jc w:val="center"/>
        <w:rPr>
          <w:b/>
        </w:rPr>
      </w:pPr>
      <w:r w:rsidRPr="00CF408B">
        <w:rPr>
          <w:b/>
        </w:rPr>
        <w:t>Учебно-методический комплекс.</w:t>
      </w:r>
    </w:p>
    <w:p w:rsidR="00633900" w:rsidRDefault="00633900" w:rsidP="00633900">
      <w:pPr>
        <w:jc w:val="center"/>
        <w:rPr>
          <w:b/>
        </w:rPr>
      </w:pPr>
      <w:r w:rsidRPr="00CF408B">
        <w:rPr>
          <w:b/>
        </w:rPr>
        <w:t>УМК «Школа России»</w:t>
      </w:r>
    </w:p>
    <w:p w:rsidR="00633900" w:rsidRPr="007B407C" w:rsidRDefault="00633900" w:rsidP="00633900">
      <w:pPr>
        <w:numPr>
          <w:ilvl w:val="0"/>
          <w:numId w:val="27"/>
        </w:numPr>
        <w:suppressAutoHyphens/>
        <w:jc w:val="both"/>
      </w:pPr>
      <w:proofErr w:type="spellStart"/>
      <w:r w:rsidRPr="007B407C">
        <w:lastRenderedPageBreak/>
        <w:t>Неменский</w:t>
      </w:r>
      <w:proofErr w:type="spellEnd"/>
      <w:r w:rsidRPr="007B407C">
        <w:t xml:space="preserve"> Б. М., </w:t>
      </w:r>
      <w:proofErr w:type="spellStart"/>
      <w:r w:rsidRPr="007B407C">
        <w:t>Неменская</w:t>
      </w:r>
      <w:proofErr w:type="spellEnd"/>
      <w:r w:rsidRPr="007B407C">
        <w:t xml:space="preserve"> Л. А., Горяева Н. А., </w:t>
      </w:r>
      <w:proofErr w:type="gramStart"/>
      <w:r w:rsidRPr="007B407C">
        <w:t>Питерских</w:t>
      </w:r>
      <w:proofErr w:type="gramEnd"/>
      <w:r w:rsidRPr="007B407C">
        <w:t xml:space="preserve"> А. С. Изобразительное искусство. Рабочие программы. Предметная линия учебников 1-4 классы: пособие для учителей общеобразовательных учреждений. – М.: </w:t>
      </w:r>
      <w:proofErr w:type="spellStart"/>
      <w:r w:rsidRPr="007B407C">
        <w:t>Просвящение</w:t>
      </w:r>
      <w:proofErr w:type="spellEnd"/>
      <w:r w:rsidRPr="007B407C">
        <w:t>, 2011</w:t>
      </w:r>
    </w:p>
    <w:p w:rsidR="00633900" w:rsidRPr="007B407C" w:rsidRDefault="00633900" w:rsidP="00633900">
      <w:pPr>
        <w:numPr>
          <w:ilvl w:val="0"/>
          <w:numId w:val="27"/>
        </w:numPr>
        <w:suppressAutoHyphens/>
        <w:jc w:val="both"/>
      </w:pPr>
      <w:r w:rsidRPr="007B407C">
        <w:t xml:space="preserve"> </w:t>
      </w:r>
      <w:proofErr w:type="spellStart"/>
      <w:r w:rsidRPr="007B407C">
        <w:t>Неменский</w:t>
      </w:r>
      <w:proofErr w:type="spellEnd"/>
      <w:r w:rsidRPr="007B407C">
        <w:t xml:space="preserve"> Б. М., </w:t>
      </w:r>
      <w:proofErr w:type="spellStart"/>
      <w:r w:rsidRPr="007B407C">
        <w:t>Неменская</w:t>
      </w:r>
      <w:proofErr w:type="spellEnd"/>
      <w:r w:rsidRPr="007B407C">
        <w:t xml:space="preserve"> Л. А., </w:t>
      </w:r>
      <w:proofErr w:type="spellStart"/>
      <w:r w:rsidRPr="007B407C">
        <w:t>Коротеева</w:t>
      </w:r>
      <w:proofErr w:type="spellEnd"/>
      <w:r w:rsidRPr="007B407C">
        <w:t xml:space="preserve"> Е. И. Изобразительное искусство. 1-4 </w:t>
      </w:r>
      <w:proofErr w:type="spellStart"/>
      <w:r w:rsidRPr="007B407C">
        <w:t>кл</w:t>
      </w:r>
      <w:proofErr w:type="spellEnd"/>
      <w:r w:rsidRPr="007B407C">
        <w:t>.: методическое пособие. – 3-е изд. – М.: Просвещение, 2011</w:t>
      </w:r>
    </w:p>
    <w:p w:rsidR="00633900" w:rsidRPr="007B407C" w:rsidRDefault="00633900" w:rsidP="00633900">
      <w:pPr>
        <w:numPr>
          <w:ilvl w:val="0"/>
          <w:numId w:val="27"/>
        </w:numPr>
        <w:suppressAutoHyphens/>
        <w:autoSpaceDE w:val="0"/>
        <w:jc w:val="both"/>
        <w:rPr>
          <w:rFonts w:eastAsia="Times New Roman CYR"/>
          <w:color w:val="000000"/>
        </w:rPr>
      </w:pPr>
      <w:proofErr w:type="spellStart"/>
      <w:r w:rsidRPr="007B407C">
        <w:rPr>
          <w:rFonts w:eastAsia="Times New Roman CYR"/>
          <w:color w:val="000000"/>
        </w:rPr>
        <w:t>Коротеева</w:t>
      </w:r>
      <w:proofErr w:type="spellEnd"/>
      <w:r w:rsidRPr="007B407C">
        <w:rPr>
          <w:rFonts w:eastAsia="Times New Roman CYR"/>
          <w:color w:val="000000"/>
        </w:rPr>
        <w:t xml:space="preserve"> Е. И. Изобразительное искусство. Искусст</w:t>
      </w:r>
      <w:r>
        <w:rPr>
          <w:rFonts w:eastAsia="Times New Roman CYR"/>
          <w:color w:val="000000"/>
        </w:rPr>
        <w:t>во и ты. 3</w:t>
      </w:r>
      <w:r w:rsidRPr="007B407C">
        <w:rPr>
          <w:rFonts w:eastAsia="Times New Roman CYR"/>
          <w:color w:val="000000"/>
        </w:rPr>
        <w:t xml:space="preserve"> класс: учебник для общеобразовательных учреждений. - М.: Просвещение, 2012 </w:t>
      </w:r>
    </w:p>
    <w:p w:rsidR="00633900" w:rsidRDefault="00633900" w:rsidP="00633900">
      <w:pPr>
        <w:numPr>
          <w:ilvl w:val="0"/>
          <w:numId w:val="27"/>
        </w:numPr>
        <w:suppressAutoHyphens/>
        <w:autoSpaceDE w:val="0"/>
        <w:jc w:val="both"/>
        <w:rPr>
          <w:rFonts w:eastAsia="Times New Roman CYR"/>
          <w:color w:val="000000"/>
        </w:rPr>
      </w:pPr>
      <w:proofErr w:type="spellStart"/>
      <w:r w:rsidRPr="007B407C">
        <w:rPr>
          <w:rFonts w:eastAsia="Times New Roman CYR"/>
          <w:color w:val="000000"/>
        </w:rPr>
        <w:t>Неменская</w:t>
      </w:r>
      <w:proofErr w:type="spellEnd"/>
      <w:r w:rsidRPr="007B407C">
        <w:rPr>
          <w:rFonts w:eastAsia="Times New Roman CYR"/>
          <w:color w:val="000000"/>
        </w:rPr>
        <w:t xml:space="preserve"> Л. А. Изобразительное искусство. Тво</w:t>
      </w:r>
      <w:r>
        <w:rPr>
          <w:rFonts w:eastAsia="Times New Roman CYR"/>
          <w:color w:val="000000"/>
        </w:rPr>
        <w:t>я мастерская. Рабочая тетрадь. 3</w:t>
      </w:r>
      <w:r w:rsidRPr="007B407C">
        <w:rPr>
          <w:rFonts w:eastAsia="Times New Roman CYR"/>
          <w:color w:val="000000"/>
        </w:rPr>
        <w:t xml:space="preserve"> класс: пособие для учащихся общеобразовательных учреждений.  - М.: Просвещение, 2013</w:t>
      </w:r>
    </w:p>
    <w:p w:rsidR="00121933" w:rsidRPr="006D7A66" w:rsidRDefault="00121933" w:rsidP="006D7A66">
      <w:pPr>
        <w:pStyle w:val="a3"/>
        <w:ind w:left="644"/>
        <w:jc w:val="center"/>
        <w:rPr>
          <w:b/>
          <w:bCs/>
          <w:iCs/>
        </w:rPr>
      </w:pPr>
      <w:r w:rsidRPr="00121933">
        <w:rPr>
          <w:b/>
          <w:bCs/>
          <w:iCs/>
        </w:rPr>
        <w:t>Контрольно-измерительные материалы</w:t>
      </w:r>
    </w:p>
    <w:p w:rsidR="00633900" w:rsidRPr="006D7A66" w:rsidRDefault="006D7A66" w:rsidP="006D7A66">
      <w:pPr>
        <w:rPr>
          <w:iCs/>
          <w:color w:val="000000"/>
        </w:rPr>
      </w:pPr>
      <w:r w:rsidRPr="007B407C">
        <w:t>В соответствии с методическим письмом «Контроль и оценка результатов обучения в начальной школе</w:t>
      </w:r>
      <w:r>
        <w:t>» от 19.11.98. № 1561/14-15 в3</w:t>
      </w:r>
      <w:r w:rsidRPr="007B407C">
        <w:t xml:space="preserve">  классе осуществляется текущая проверка знаний, умений и навыков. </w:t>
      </w:r>
      <w:r w:rsidRPr="007B407C">
        <w:rPr>
          <w:iCs/>
          <w:color w:val="000000"/>
        </w:rPr>
        <w:t xml:space="preserve">Оценка усвоения </w:t>
      </w:r>
      <w:proofErr w:type="gramStart"/>
      <w:r w:rsidRPr="007B407C">
        <w:rPr>
          <w:iCs/>
          <w:color w:val="000000"/>
        </w:rPr>
        <w:t>знании</w:t>
      </w:r>
      <w:proofErr w:type="gramEnd"/>
      <w:r w:rsidRPr="007B407C">
        <w:rPr>
          <w:iCs/>
          <w:color w:val="000000"/>
        </w:rPr>
        <w:t xml:space="preserve"> осуществляется через выполнение школьником </w:t>
      </w:r>
      <w:r w:rsidRPr="007B407C">
        <w:t>индивидуальных  и коллективных работ</w:t>
      </w:r>
      <w:r w:rsidRPr="007B407C">
        <w:rPr>
          <w:iCs/>
          <w:color w:val="000000"/>
        </w:rPr>
        <w:t>;</w:t>
      </w:r>
      <w:r>
        <w:rPr>
          <w:iCs/>
          <w:color w:val="000000"/>
        </w:rPr>
        <w:t xml:space="preserve"> </w:t>
      </w:r>
      <w:r w:rsidRPr="007B407C">
        <w:t>выставки, конкурсы.</w:t>
      </w:r>
    </w:p>
    <w:p w:rsidR="00633900" w:rsidRDefault="00633900" w:rsidP="00633900">
      <w:pPr>
        <w:widowControl w:val="0"/>
        <w:spacing w:before="120"/>
        <w:jc w:val="center"/>
        <w:outlineLvl w:val="1"/>
        <w:rPr>
          <w:b/>
        </w:rPr>
      </w:pPr>
      <w:r w:rsidRPr="00CF408B">
        <w:rPr>
          <w:b/>
        </w:rPr>
        <w:t>Цели и задачи обучения:</w:t>
      </w:r>
    </w:p>
    <w:p w:rsidR="00E11F14" w:rsidRPr="00637C57" w:rsidRDefault="00E11F14" w:rsidP="00637C57">
      <w:pPr>
        <w:ind w:firstLine="720"/>
      </w:pPr>
      <w:r w:rsidRPr="00633900">
        <w:rPr>
          <w:b/>
        </w:rPr>
        <w:t>Цели</w:t>
      </w:r>
      <w:r w:rsidRPr="00633900">
        <w:rPr>
          <w:rFonts w:ascii="Garamond" w:hAnsi="Garamond"/>
          <w:b/>
          <w:bCs/>
          <w:shadow/>
        </w:rPr>
        <w:t xml:space="preserve"> </w:t>
      </w:r>
      <w:r w:rsidRPr="00633900">
        <w:rPr>
          <w:bCs/>
        </w:rPr>
        <w:t>начального общего образования по «Изобразительному искусству»:</w:t>
      </w:r>
    </w:p>
    <w:p w:rsidR="00E11F14" w:rsidRPr="007B407C" w:rsidRDefault="00E11F14" w:rsidP="00E11F1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  <w:b/>
        </w:rPr>
        <w:t>Воспитание</w:t>
      </w:r>
      <w:r w:rsidRPr="007B407C">
        <w:rPr>
          <w:rFonts w:ascii="Times New Roman" w:hAnsi="Times New Roman" w:cs="Times New Roman"/>
        </w:rPr>
        <w:t xml:space="preserve">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E11F14" w:rsidRPr="007B407C" w:rsidRDefault="00E11F14" w:rsidP="00E11F1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  <w:b/>
        </w:rPr>
        <w:t>Развитие</w:t>
      </w:r>
      <w:r w:rsidRPr="007B407C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E11F14" w:rsidRPr="007B407C" w:rsidRDefault="00E11F14" w:rsidP="00E11F1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  <w:b/>
        </w:rPr>
        <w:t>Освоение</w:t>
      </w:r>
      <w:r w:rsidRPr="007B407C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E11F14" w:rsidRPr="007B407C" w:rsidRDefault="00E11F14" w:rsidP="00E11F1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  <w:b/>
        </w:rPr>
        <w:t>Овладение</w:t>
      </w:r>
      <w:r w:rsidRPr="007B407C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11F14" w:rsidRPr="007B407C" w:rsidRDefault="00E11F14" w:rsidP="00E11F1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  <w:b/>
          <w:bCs/>
        </w:rPr>
        <w:t>Задачи курса</w:t>
      </w:r>
    </w:p>
    <w:p w:rsidR="00E11F14" w:rsidRPr="007B407C" w:rsidRDefault="00E11F14" w:rsidP="00E11F14">
      <w:pPr>
        <w:pStyle w:val="ParagraphStyle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</w:rPr>
        <w:t>Совершенствование эмоционально-образного восприятия произведений искусства и окружающего мира.</w:t>
      </w:r>
    </w:p>
    <w:p w:rsidR="00E11F14" w:rsidRPr="007B407C" w:rsidRDefault="00E11F14" w:rsidP="00E11F14">
      <w:pPr>
        <w:pStyle w:val="ParagraphStyle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E11F14" w:rsidRPr="007B407C" w:rsidRDefault="00E11F14" w:rsidP="00E11F14">
      <w:pPr>
        <w:pStyle w:val="ParagraphStyle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</w:rPr>
        <w:t>Формирование навыков работы с различными художественными материалами.</w:t>
      </w:r>
    </w:p>
    <w:p w:rsidR="00E11F14" w:rsidRPr="00637C57" w:rsidRDefault="00E11F14" w:rsidP="00637C57">
      <w:pPr>
        <w:pStyle w:val="a3"/>
        <w:numPr>
          <w:ilvl w:val="0"/>
          <w:numId w:val="29"/>
        </w:numPr>
        <w:ind w:right="-2"/>
        <w:jc w:val="both"/>
        <w:rPr>
          <w:i/>
        </w:rPr>
      </w:pPr>
      <w:r w:rsidRPr="007B407C">
        <w:t xml:space="preserve">Формирование у учащихся способности к организации своей учебной деятельности посредством освоения </w:t>
      </w:r>
      <w:r w:rsidRPr="00637C57">
        <w:t>личностных, регулятивных, познавательных и коммуникативных универсальных учебных действий, определённых</w:t>
      </w:r>
      <w:r w:rsidRPr="007B407C">
        <w:t xml:space="preserve"> ФГОС  НОО</w:t>
      </w:r>
    </w:p>
    <w:p w:rsidR="00633900" w:rsidRPr="00CF408B" w:rsidRDefault="00633900" w:rsidP="00633900">
      <w:pPr>
        <w:ind w:left="360"/>
        <w:jc w:val="center"/>
        <w:rPr>
          <w:b/>
        </w:rPr>
      </w:pPr>
      <w:r w:rsidRPr="00CF408B">
        <w:rPr>
          <w:b/>
        </w:rPr>
        <w:t>Обоснование целесообразности изменений</w:t>
      </w:r>
    </w:p>
    <w:p w:rsidR="00633900" w:rsidRPr="00CF408B" w:rsidRDefault="00633900" w:rsidP="00633900">
      <w:pPr>
        <w:ind w:left="360"/>
      </w:pPr>
      <w:r w:rsidRPr="00CF408B">
        <w:t xml:space="preserve">Данная программа не имеет отличительных особенностей по сравнению с </w:t>
      </w:r>
      <w:proofErr w:type="gramStart"/>
      <w:r w:rsidRPr="00CF408B">
        <w:t>примерной</w:t>
      </w:r>
      <w:proofErr w:type="gramEnd"/>
      <w:r w:rsidRPr="00CF408B">
        <w:t xml:space="preserve"> Государственной.</w:t>
      </w:r>
    </w:p>
    <w:p w:rsidR="00633900" w:rsidRPr="00CF408B" w:rsidRDefault="00633900" w:rsidP="00633900">
      <w:pPr>
        <w:ind w:left="360"/>
      </w:pPr>
      <w:r w:rsidRPr="00CF408B">
        <w:t>А)  Структурная перестановка  порядка изучения тем не планируется.</w:t>
      </w:r>
    </w:p>
    <w:p w:rsidR="00633900" w:rsidRPr="00CF408B" w:rsidRDefault="00633900" w:rsidP="00633900">
      <w:pPr>
        <w:ind w:left="360"/>
      </w:pPr>
      <w:r w:rsidRPr="00CF408B">
        <w:t>Б)  Количество часов на изучение отдельных тем не меняется.</w:t>
      </w:r>
    </w:p>
    <w:p w:rsidR="00633900" w:rsidRPr="00CF408B" w:rsidRDefault="00633900" w:rsidP="00633900">
      <w:pPr>
        <w:ind w:left="360"/>
      </w:pPr>
      <w:r w:rsidRPr="00CF408B">
        <w:t>В)  Расширение учебного материала не планируется.</w:t>
      </w:r>
    </w:p>
    <w:p w:rsidR="00633900" w:rsidRPr="00CF408B" w:rsidRDefault="00633900" w:rsidP="00633900">
      <w:pPr>
        <w:ind w:firstLine="540"/>
        <w:jc w:val="center"/>
        <w:rPr>
          <w:b/>
        </w:rPr>
      </w:pPr>
      <w:proofErr w:type="spellStart"/>
      <w:r w:rsidRPr="00CF408B">
        <w:rPr>
          <w:b/>
        </w:rPr>
        <w:t>Валеологический</w:t>
      </w:r>
      <w:proofErr w:type="spellEnd"/>
      <w:r w:rsidRPr="00CF408B">
        <w:rPr>
          <w:b/>
        </w:rPr>
        <w:t xml:space="preserve"> компонент.</w:t>
      </w:r>
    </w:p>
    <w:p w:rsidR="00633900" w:rsidRPr="00CF408B" w:rsidRDefault="00633900" w:rsidP="00633900">
      <w:r w:rsidRPr="00CF408B">
        <w:t xml:space="preserve">Среди </w:t>
      </w:r>
      <w:proofErr w:type="spellStart"/>
      <w:r w:rsidRPr="00CF408B">
        <w:t>трудностей</w:t>
      </w:r>
      <w:proofErr w:type="gramStart"/>
      <w:r w:rsidRPr="00CF408B">
        <w:t>,с</w:t>
      </w:r>
      <w:proofErr w:type="spellEnd"/>
      <w:proofErr w:type="gramEnd"/>
      <w:r w:rsidRPr="00CF408B">
        <w:t xml:space="preserve"> которыми сталкиваются </w:t>
      </w:r>
      <w:proofErr w:type="spellStart"/>
      <w:r w:rsidRPr="00CF408B">
        <w:t>ученики,оказывается</w:t>
      </w:r>
      <w:proofErr w:type="spellEnd"/>
      <w:r w:rsidRPr="00CF408B">
        <w:t xml:space="preserve"> объективное снижение двигательной активности. Это влияет как на освоение школьной программы, так и на развитие растущего организма ребёнка младшего школьного возраста,</w:t>
      </w:r>
    </w:p>
    <w:p w:rsidR="00633900" w:rsidRPr="00CF408B" w:rsidRDefault="00633900" w:rsidP="00633900">
      <w:r w:rsidRPr="00CF408B">
        <w:lastRenderedPageBreak/>
        <w:t xml:space="preserve"> поскольку процесс формирования важных для  школьного обучения органов и функциональных систем (центральной нервной системы, зрительного и слухового анализаторов, </w:t>
      </w:r>
      <w:proofErr w:type="spellStart"/>
      <w:r w:rsidRPr="00CF408B">
        <w:t>опорно-двигательногоаппарата</w:t>
      </w:r>
      <w:proofErr w:type="spellEnd"/>
      <w:r w:rsidRPr="00CF408B">
        <w:t xml:space="preserve">) ещё продолжается. </w:t>
      </w:r>
    </w:p>
    <w:p w:rsidR="00633900" w:rsidRPr="00CF408B" w:rsidRDefault="00633900" w:rsidP="00633900">
      <w:r w:rsidRPr="00CF408B">
        <w:t xml:space="preserve">             Учитывая возрастные и  психологические особенности детей  в 8,5 лет </w:t>
      </w:r>
      <w:proofErr w:type="spellStart"/>
      <w:proofErr w:type="gramStart"/>
      <w:r w:rsidRPr="00CF408B">
        <w:t>анатомо</w:t>
      </w:r>
      <w:proofErr w:type="spellEnd"/>
      <w:r w:rsidRPr="00CF408B">
        <w:t xml:space="preserve"> – физические</w:t>
      </w:r>
      <w:proofErr w:type="gramEnd"/>
      <w:r w:rsidRPr="00CF408B">
        <w:t xml:space="preserve"> изменения  в организме младшего школьного возраста, быструю утомляемость  во время урока проводить:</w:t>
      </w:r>
    </w:p>
    <w:p w:rsidR="00633900" w:rsidRPr="00CF408B" w:rsidRDefault="00633900" w:rsidP="00633900">
      <w:pPr>
        <w:pStyle w:val="a3"/>
        <w:numPr>
          <w:ilvl w:val="0"/>
          <w:numId w:val="5"/>
        </w:numPr>
      </w:pPr>
      <w:r w:rsidRPr="00CF408B">
        <w:t xml:space="preserve">2 – 3 </w:t>
      </w:r>
      <w:proofErr w:type="spellStart"/>
      <w:r w:rsidRPr="00CF408B">
        <w:t>физминутки</w:t>
      </w:r>
      <w:proofErr w:type="spellEnd"/>
      <w:r w:rsidRPr="00CF408B">
        <w:t>, так как помогают:</w:t>
      </w:r>
    </w:p>
    <w:p w:rsidR="00633900" w:rsidRPr="00CF408B" w:rsidRDefault="00633900" w:rsidP="00633900">
      <w:pPr>
        <w:pStyle w:val="a3"/>
        <w:numPr>
          <w:ilvl w:val="0"/>
          <w:numId w:val="4"/>
        </w:numPr>
      </w:pPr>
      <w:r w:rsidRPr="00CF408B">
        <w:t xml:space="preserve">снять </w:t>
      </w:r>
      <w:proofErr w:type="gramStart"/>
      <w:r w:rsidRPr="00CF408B">
        <w:t>психическое</w:t>
      </w:r>
      <w:proofErr w:type="gramEnd"/>
      <w:r w:rsidRPr="00CF408B">
        <w:t xml:space="preserve"> </w:t>
      </w:r>
      <w:proofErr w:type="spellStart"/>
      <w:r w:rsidRPr="00CF408B">
        <w:t>напряжениеу</w:t>
      </w:r>
      <w:proofErr w:type="spellEnd"/>
      <w:r w:rsidRPr="00CF408B">
        <w:t xml:space="preserve"> учащихся путём переключения на другой вид деятельности;</w:t>
      </w:r>
    </w:p>
    <w:p w:rsidR="00633900" w:rsidRPr="00CF408B" w:rsidRDefault="00633900" w:rsidP="00633900">
      <w:pPr>
        <w:pStyle w:val="a3"/>
        <w:numPr>
          <w:ilvl w:val="0"/>
          <w:numId w:val="4"/>
        </w:numPr>
      </w:pPr>
      <w:r w:rsidRPr="00CF408B">
        <w:t>добиться рекреативного эффекта от использования физических упражнений;</w:t>
      </w:r>
    </w:p>
    <w:p w:rsidR="00633900" w:rsidRPr="00CF408B" w:rsidRDefault="00633900" w:rsidP="00633900">
      <w:pPr>
        <w:pStyle w:val="a3"/>
        <w:numPr>
          <w:ilvl w:val="0"/>
          <w:numId w:val="4"/>
        </w:numPr>
      </w:pPr>
      <w:r w:rsidRPr="00CF408B">
        <w:t>возбудить у детей интерес к занятиям физическими  упражнениями;</w:t>
      </w:r>
    </w:p>
    <w:p w:rsidR="00633900" w:rsidRPr="00CF408B" w:rsidRDefault="00633900" w:rsidP="00633900">
      <w:pPr>
        <w:pStyle w:val="a3"/>
        <w:numPr>
          <w:ilvl w:val="0"/>
          <w:numId w:val="4"/>
        </w:numPr>
      </w:pPr>
      <w:r w:rsidRPr="00CF408B">
        <w:t>сформировать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упражнений.</w:t>
      </w:r>
    </w:p>
    <w:p w:rsidR="00633900" w:rsidRPr="00CF408B" w:rsidRDefault="00633900" w:rsidP="00633900">
      <w:pPr>
        <w:pStyle w:val="a3"/>
        <w:numPr>
          <w:ilvl w:val="0"/>
          <w:numId w:val="5"/>
        </w:numPr>
      </w:pPr>
      <w:r w:rsidRPr="00CF408B">
        <w:t>Гимнастику для глаз(1-2мин):</w:t>
      </w:r>
    </w:p>
    <w:p w:rsidR="00633900" w:rsidRPr="00CF408B" w:rsidRDefault="00633900" w:rsidP="00633900">
      <w:pPr>
        <w:pStyle w:val="a3"/>
        <w:numPr>
          <w:ilvl w:val="0"/>
          <w:numId w:val="6"/>
        </w:numPr>
        <w:ind w:left="851"/>
      </w:pPr>
      <w:r w:rsidRPr="00CF408B">
        <w:t xml:space="preserve">способствовать </w:t>
      </w:r>
      <w:proofErr w:type="spellStart"/>
      <w:r w:rsidRPr="00CF408B">
        <w:t>оздоровительномуэффекту</w:t>
      </w:r>
      <w:proofErr w:type="spellEnd"/>
      <w:r w:rsidRPr="00CF408B">
        <w:t xml:space="preserve"> в процессе использования предлагаемых упражнений;</w:t>
      </w:r>
    </w:p>
    <w:p w:rsidR="00633900" w:rsidRPr="00CF408B" w:rsidRDefault="00633900" w:rsidP="00633900">
      <w:pPr>
        <w:pStyle w:val="a3"/>
        <w:numPr>
          <w:ilvl w:val="0"/>
          <w:numId w:val="6"/>
        </w:numPr>
        <w:ind w:left="851"/>
      </w:pPr>
      <w:proofErr w:type="spellStart"/>
      <w:r w:rsidRPr="00CF408B">
        <w:t>предупредитьзрительное</w:t>
      </w:r>
      <w:proofErr w:type="spellEnd"/>
      <w:r w:rsidRPr="00CF408B">
        <w:t xml:space="preserve"> (зрительно-психогенное и зрительно-вегетативное) утомление у школьников.</w:t>
      </w:r>
    </w:p>
    <w:p w:rsidR="00633900" w:rsidRPr="00CF408B" w:rsidRDefault="00633900" w:rsidP="00633900">
      <w:pPr>
        <w:ind w:left="491"/>
      </w:pPr>
      <w:r w:rsidRPr="00CF408B">
        <w:t xml:space="preserve">Условия проведения: гимнастика для глаз включает в себя комплекс  из 4-5 упражнений, сочетающих разные способы снятия зрительного напряжения: </w:t>
      </w:r>
    </w:p>
    <w:p w:rsidR="00633900" w:rsidRPr="00CF408B" w:rsidRDefault="00633900" w:rsidP="00633900">
      <w:pPr>
        <w:ind w:left="491"/>
      </w:pPr>
      <w:r w:rsidRPr="00CF408B">
        <w:t xml:space="preserve">растирания, массирования. Можно использовать гимнастику для глаз по методу </w:t>
      </w:r>
      <w:proofErr w:type="spellStart"/>
      <w:r w:rsidRPr="00CF408B">
        <w:t>Г.А.Шичко</w:t>
      </w:r>
      <w:proofErr w:type="spellEnd"/>
      <w:r w:rsidRPr="00CF408B">
        <w:t xml:space="preserve">. </w:t>
      </w:r>
      <w:proofErr w:type="gramStart"/>
      <w:r w:rsidRPr="00CF408B">
        <w:t xml:space="preserve">( </w:t>
      </w:r>
      <w:proofErr w:type="spellStart"/>
      <w:r w:rsidRPr="00CF408B">
        <w:t>Верх-вниз</w:t>
      </w:r>
      <w:proofErr w:type="spellEnd"/>
      <w:r w:rsidRPr="00CF408B">
        <w:t xml:space="preserve">, </w:t>
      </w:r>
      <w:proofErr w:type="spellStart"/>
      <w:r w:rsidRPr="00CF408B">
        <w:t>влево-вправо</w:t>
      </w:r>
      <w:proofErr w:type="spellEnd"/>
      <w:r w:rsidRPr="00CF408B">
        <w:t>.</w:t>
      </w:r>
      <w:proofErr w:type="gramEnd"/>
      <w:r w:rsidRPr="00CF408B">
        <w:t xml:space="preserve"> Круг. </w:t>
      </w:r>
      <w:proofErr w:type="spellStart"/>
      <w:r w:rsidRPr="00CF408B">
        <w:t>Буратино</w:t>
      </w:r>
      <w:proofErr w:type="gramStart"/>
      <w:r w:rsidRPr="00CF408B">
        <w:t>.т</w:t>
      </w:r>
      <w:proofErr w:type="gramEnd"/>
      <w:r w:rsidRPr="00CF408B">
        <w:t>.д</w:t>
      </w:r>
      <w:proofErr w:type="spellEnd"/>
      <w:r w:rsidRPr="00CF408B">
        <w:t>).</w:t>
      </w:r>
    </w:p>
    <w:p w:rsidR="00633900" w:rsidRPr="00CF408B" w:rsidRDefault="00633900" w:rsidP="00633900">
      <w:pPr>
        <w:pStyle w:val="a3"/>
        <w:numPr>
          <w:ilvl w:val="0"/>
          <w:numId w:val="5"/>
        </w:numPr>
      </w:pPr>
      <w:r w:rsidRPr="00CF408B">
        <w:t>Гимнастика для пальчиков рук.</w:t>
      </w:r>
    </w:p>
    <w:p w:rsidR="00633900" w:rsidRPr="00CF408B" w:rsidRDefault="00633900" w:rsidP="00633900">
      <w:pPr>
        <w:pStyle w:val="a3"/>
        <w:ind w:left="765"/>
      </w:pPr>
      <w:r w:rsidRPr="00CF408B">
        <w:t xml:space="preserve">«Рука является вышедшим наружу головным мозгом»,- это высказывание </w:t>
      </w:r>
      <w:proofErr w:type="spellStart"/>
      <w:r w:rsidRPr="00CF408B">
        <w:t>Иммануила</w:t>
      </w:r>
      <w:proofErr w:type="spellEnd"/>
      <w:r w:rsidRPr="00CF408B">
        <w:t xml:space="preserve">  Канта. Практикой доказано, что на основе двигательного анализатора формируется </w:t>
      </w:r>
      <w:proofErr w:type="spellStart"/>
      <w:r w:rsidRPr="00CF408B">
        <w:t>речедвигательный</w:t>
      </w:r>
      <w:proofErr w:type="spellEnd"/>
      <w:r w:rsidRPr="00CF408B">
        <w:t xml:space="preserve"> анализатор.  Работа по развитию мелкой моторики пальцев рук имеет особое значение:</w:t>
      </w:r>
    </w:p>
    <w:p w:rsidR="00633900" w:rsidRPr="00CF408B" w:rsidRDefault="00633900" w:rsidP="00633900">
      <w:pPr>
        <w:pStyle w:val="a3"/>
        <w:numPr>
          <w:ilvl w:val="0"/>
          <w:numId w:val="9"/>
        </w:numPr>
      </w:pPr>
      <w:r w:rsidRPr="00CF408B">
        <w:t>стимуляция развития речи у детей;</w:t>
      </w:r>
    </w:p>
    <w:p w:rsidR="00633900" w:rsidRPr="00CF408B" w:rsidRDefault="00633900" w:rsidP="00633900">
      <w:pPr>
        <w:pStyle w:val="a3"/>
        <w:numPr>
          <w:ilvl w:val="0"/>
          <w:numId w:val="9"/>
        </w:numPr>
      </w:pPr>
      <w:r w:rsidRPr="00CF408B">
        <w:t>подготовка руки к письму у школьников;</w:t>
      </w:r>
    </w:p>
    <w:p w:rsidR="00633900" w:rsidRPr="00CF408B" w:rsidRDefault="00633900" w:rsidP="00633900">
      <w:pPr>
        <w:pStyle w:val="a3"/>
        <w:numPr>
          <w:ilvl w:val="0"/>
          <w:numId w:val="9"/>
        </w:numPr>
      </w:pPr>
      <w:r w:rsidRPr="00CF408B">
        <w:t>тренировка внимания;</w:t>
      </w:r>
    </w:p>
    <w:p w:rsidR="00633900" w:rsidRPr="00CF408B" w:rsidRDefault="00633900" w:rsidP="00633900">
      <w:pPr>
        <w:pStyle w:val="a3"/>
        <w:numPr>
          <w:ilvl w:val="0"/>
          <w:numId w:val="9"/>
        </w:numPr>
      </w:pPr>
      <w:r w:rsidRPr="00CF408B">
        <w:t>координация движений;</w:t>
      </w:r>
    </w:p>
    <w:p w:rsidR="00633900" w:rsidRPr="00CF408B" w:rsidRDefault="00633900" w:rsidP="00633900">
      <w:pPr>
        <w:pStyle w:val="a3"/>
        <w:numPr>
          <w:ilvl w:val="0"/>
          <w:numId w:val="9"/>
        </w:numPr>
      </w:pPr>
      <w:r w:rsidRPr="00CF408B">
        <w:t>адаптация маленьких левшей в мире праворуких.</w:t>
      </w:r>
    </w:p>
    <w:p w:rsidR="00633900" w:rsidRPr="00CF408B" w:rsidRDefault="00633900" w:rsidP="00633900">
      <w:r w:rsidRPr="00CF408B">
        <w:t>Компле</w:t>
      </w:r>
      <w:proofErr w:type="gramStart"/>
      <w:r w:rsidRPr="00CF408B">
        <w:t>кс вкл</w:t>
      </w:r>
      <w:proofErr w:type="gramEnd"/>
      <w:r w:rsidRPr="00CF408B">
        <w:t>ючает 6-8 упражнений, выполняемых в такой последовательности: кончики пальцев, кисть, предплечье, плечо.</w:t>
      </w:r>
    </w:p>
    <w:p w:rsidR="00633900" w:rsidRPr="00CF408B" w:rsidRDefault="00633900" w:rsidP="00633900">
      <w:pPr>
        <w:pStyle w:val="a3"/>
        <w:numPr>
          <w:ilvl w:val="0"/>
          <w:numId w:val="5"/>
        </w:numPr>
      </w:pPr>
      <w:r w:rsidRPr="00CF408B">
        <w:t>Комплекс упражнений на мышечное расслаблени</w:t>
      </w:r>
      <w:proofErr w:type="gramStart"/>
      <w:r w:rsidRPr="00CF408B">
        <w:t>е(</w:t>
      </w:r>
      <w:proofErr w:type="gramEnd"/>
      <w:r w:rsidRPr="00CF408B">
        <w:t>релаксацию):</w:t>
      </w:r>
    </w:p>
    <w:p w:rsidR="00633900" w:rsidRPr="00CF408B" w:rsidRDefault="00633900" w:rsidP="00633900">
      <w:pPr>
        <w:pStyle w:val="a3"/>
        <w:numPr>
          <w:ilvl w:val="0"/>
          <w:numId w:val="7"/>
        </w:numPr>
      </w:pPr>
      <w:r w:rsidRPr="00CF408B">
        <w:t>способствуют профилактике заболеваний органов кровообращения, облегчают дыхание, способствуют нормальной жизнедеятельности органов пищеварения;</w:t>
      </w:r>
    </w:p>
    <w:p w:rsidR="00633900" w:rsidRPr="00CF408B" w:rsidRDefault="00633900" w:rsidP="00633900">
      <w:pPr>
        <w:pStyle w:val="a3"/>
        <w:numPr>
          <w:ilvl w:val="0"/>
          <w:numId w:val="7"/>
        </w:numPr>
      </w:pPr>
      <w:r w:rsidRPr="00CF408B">
        <w:t>эффективны при повышенном возбуждении с целью профилактики неврозов и перевозбуждения нервной системы.</w:t>
      </w:r>
    </w:p>
    <w:p w:rsidR="00633900" w:rsidRPr="00CF408B" w:rsidRDefault="00633900" w:rsidP="00633900">
      <w:r w:rsidRPr="00CF408B">
        <w:t>Упражнения на  релаксацию можно проводить на любом уроке в течение 3-5 мин.</w:t>
      </w:r>
    </w:p>
    <w:p w:rsidR="00633900" w:rsidRPr="00CF408B" w:rsidRDefault="00633900" w:rsidP="00633900">
      <w:pPr>
        <w:pStyle w:val="a3"/>
        <w:numPr>
          <w:ilvl w:val="0"/>
          <w:numId w:val="5"/>
        </w:numPr>
      </w:pPr>
      <w:r w:rsidRPr="00CF408B">
        <w:t>Комплекс упражнений для формирования правильной осанки:</w:t>
      </w:r>
    </w:p>
    <w:p w:rsidR="00633900" w:rsidRPr="00CF408B" w:rsidRDefault="00633900" w:rsidP="00633900">
      <w:pPr>
        <w:pStyle w:val="a3"/>
        <w:numPr>
          <w:ilvl w:val="0"/>
          <w:numId w:val="8"/>
        </w:numPr>
      </w:pPr>
      <w:r w:rsidRPr="00CF408B">
        <w:t>научить школьника заботиться о правильном положении тела;</w:t>
      </w:r>
    </w:p>
    <w:p w:rsidR="00633900" w:rsidRPr="00CF408B" w:rsidRDefault="00633900" w:rsidP="00633900">
      <w:pPr>
        <w:pStyle w:val="a3"/>
        <w:numPr>
          <w:ilvl w:val="0"/>
          <w:numId w:val="8"/>
        </w:numPr>
      </w:pPr>
      <w:r w:rsidRPr="00CF408B">
        <w:t>развивать координацию движений;</w:t>
      </w:r>
    </w:p>
    <w:p w:rsidR="00633900" w:rsidRPr="00CF408B" w:rsidRDefault="00633900" w:rsidP="00633900">
      <w:pPr>
        <w:pStyle w:val="a3"/>
        <w:numPr>
          <w:ilvl w:val="0"/>
          <w:numId w:val="8"/>
        </w:numPr>
      </w:pPr>
      <w:r w:rsidRPr="00CF408B">
        <w:t>обучить правильному сочетанию движений с дыханием.</w:t>
      </w:r>
    </w:p>
    <w:p w:rsidR="00633900" w:rsidRPr="00CF408B" w:rsidRDefault="00633900" w:rsidP="00633900">
      <w:r w:rsidRPr="00CF408B">
        <w:t>Используя дополнительную литературу:</w:t>
      </w:r>
    </w:p>
    <w:p w:rsidR="00633900" w:rsidRPr="00CF408B" w:rsidRDefault="00633900" w:rsidP="00633900">
      <w:pPr>
        <w:pStyle w:val="a3"/>
        <w:numPr>
          <w:ilvl w:val="0"/>
          <w:numId w:val="10"/>
        </w:numPr>
      </w:pPr>
      <w:proofErr w:type="spellStart"/>
      <w:r w:rsidRPr="00CF408B">
        <w:t>В.И.Ковалько</w:t>
      </w:r>
      <w:proofErr w:type="spellEnd"/>
      <w:r w:rsidRPr="00CF408B">
        <w:t xml:space="preserve"> «Школа </w:t>
      </w:r>
      <w:proofErr w:type="spellStart"/>
      <w:r w:rsidRPr="00CF408B">
        <w:t>физминуток</w:t>
      </w:r>
      <w:proofErr w:type="spellEnd"/>
      <w:r w:rsidRPr="00CF408B">
        <w:t>»;</w:t>
      </w:r>
    </w:p>
    <w:p w:rsidR="00633900" w:rsidRPr="00CF408B" w:rsidRDefault="00633900" w:rsidP="00633900">
      <w:pPr>
        <w:pStyle w:val="a3"/>
        <w:numPr>
          <w:ilvl w:val="0"/>
          <w:numId w:val="10"/>
        </w:numPr>
      </w:pPr>
      <w:r w:rsidRPr="00CF408B">
        <w:t>ресурсы интернета.</w:t>
      </w:r>
    </w:p>
    <w:p w:rsidR="00633900" w:rsidRPr="00CF408B" w:rsidRDefault="00633900" w:rsidP="00633900">
      <w:r w:rsidRPr="00CF408B">
        <w:t xml:space="preserve">       Следить за осанкой во время урока.  Укреплять здоровье детей, при этом  учитывать:</w:t>
      </w:r>
    </w:p>
    <w:p w:rsidR="00633900" w:rsidRPr="00CF408B" w:rsidRDefault="00633900" w:rsidP="00633900">
      <w:pPr>
        <w:numPr>
          <w:ilvl w:val="0"/>
          <w:numId w:val="1"/>
        </w:numPr>
      </w:pPr>
      <w:r w:rsidRPr="00CF408B">
        <w:t>индивидуально-психологические свойства личности младшего возраста;</w:t>
      </w:r>
    </w:p>
    <w:p w:rsidR="00633900" w:rsidRPr="00CF408B" w:rsidRDefault="00633900" w:rsidP="00633900">
      <w:pPr>
        <w:numPr>
          <w:ilvl w:val="0"/>
          <w:numId w:val="1"/>
        </w:numPr>
      </w:pPr>
      <w:r w:rsidRPr="00CF408B">
        <w:t>типы высшей нервной деятельности, темперамент, характер, способности;</w:t>
      </w:r>
    </w:p>
    <w:p w:rsidR="00633900" w:rsidRPr="00637C57" w:rsidRDefault="00633900" w:rsidP="00637C57">
      <w:pPr>
        <w:numPr>
          <w:ilvl w:val="0"/>
          <w:numId w:val="1"/>
        </w:numPr>
      </w:pPr>
      <w:proofErr w:type="spellStart"/>
      <w:proofErr w:type="gramStart"/>
      <w:r w:rsidRPr="00CF408B">
        <w:lastRenderedPageBreak/>
        <w:t>анатомо</w:t>
      </w:r>
      <w:proofErr w:type="spellEnd"/>
      <w:r w:rsidRPr="00CF408B">
        <w:t>- физические</w:t>
      </w:r>
      <w:proofErr w:type="gramEnd"/>
      <w:r w:rsidRPr="00CF408B">
        <w:t xml:space="preserve"> изменения в организме младшего школьника и их отражение в его психике.</w:t>
      </w:r>
    </w:p>
    <w:p w:rsidR="00633900" w:rsidRDefault="00633900" w:rsidP="00633900">
      <w:pPr>
        <w:jc w:val="center"/>
        <w:rPr>
          <w:b/>
          <w:bCs/>
        </w:rPr>
      </w:pPr>
      <w:r w:rsidRPr="00CF408B">
        <w:rPr>
          <w:b/>
          <w:bCs/>
        </w:rPr>
        <w:t>Общая характеристика предмета</w:t>
      </w:r>
    </w:p>
    <w:p w:rsidR="00E11F14" w:rsidRPr="007B407C" w:rsidRDefault="00E11F14" w:rsidP="00E11F14">
      <w:pPr>
        <w:shd w:val="clear" w:color="auto" w:fill="FFFFFF"/>
        <w:ind w:left="14" w:right="14" w:firstLine="720"/>
        <w:jc w:val="both"/>
      </w:pPr>
      <w:proofErr w:type="gramStart"/>
      <w:r w:rsidRPr="007B407C">
        <w:t xml:space="preserve">Курс разработан как </w:t>
      </w:r>
      <w:r w:rsidRPr="007B407C">
        <w:rPr>
          <w:b/>
          <w:bCs/>
        </w:rPr>
        <w:t xml:space="preserve">целостная система введения в художественную культуру </w:t>
      </w:r>
      <w:r w:rsidRPr="007B407C"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традиционного,  крестьянского и народных промыслов, а также постижение роли   художника.</w:t>
      </w:r>
      <w:proofErr w:type="gramEnd"/>
      <w:r w:rsidRPr="007B407C">
        <w:t xml:space="preserve">    Систематизирующим методом является </w:t>
      </w:r>
      <w:r w:rsidRPr="007B407C">
        <w:rPr>
          <w:b/>
          <w:iCs/>
        </w:rPr>
        <w:t>выделение трех основных видов художественной деятельности</w:t>
      </w:r>
      <w:r w:rsidRPr="007B407C">
        <w:rPr>
          <w:i/>
          <w:iCs/>
        </w:rPr>
        <w:t xml:space="preserve"> </w:t>
      </w:r>
      <w:r w:rsidRPr="007B407C">
        <w:t>для визуальных про</w:t>
      </w:r>
      <w:r w:rsidRPr="007B407C">
        <w:softHyphen/>
        <w:t xml:space="preserve">странственных искусств: </w:t>
      </w:r>
    </w:p>
    <w:p w:rsidR="00E11F14" w:rsidRPr="007B407C" w:rsidRDefault="00E11F14" w:rsidP="00E11F14">
      <w:pPr>
        <w:pStyle w:val="a3"/>
        <w:numPr>
          <w:ilvl w:val="0"/>
          <w:numId w:val="31"/>
        </w:numPr>
        <w:shd w:val="clear" w:color="auto" w:fill="FFFFFF"/>
        <w:ind w:right="14"/>
        <w:jc w:val="both"/>
      </w:pPr>
      <w:r w:rsidRPr="007B407C">
        <w:rPr>
          <w:iCs/>
        </w:rPr>
        <w:t>изобразительная художественная деятельность;</w:t>
      </w:r>
    </w:p>
    <w:p w:rsidR="00E11F14" w:rsidRPr="007B407C" w:rsidRDefault="00E11F14" w:rsidP="00E11F14">
      <w:pPr>
        <w:pStyle w:val="a3"/>
        <w:numPr>
          <w:ilvl w:val="0"/>
          <w:numId w:val="30"/>
        </w:numPr>
        <w:shd w:val="clear" w:color="auto" w:fill="FFFFFF"/>
        <w:tabs>
          <w:tab w:val="left" w:pos="648"/>
        </w:tabs>
      </w:pPr>
      <w:r w:rsidRPr="007B407C">
        <w:rPr>
          <w:iCs/>
        </w:rPr>
        <w:t xml:space="preserve"> декоративная художественная деятельность;</w:t>
      </w:r>
    </w:p>
    <w:p w:rsidR="00E11F14" w:rsidRPr="007B407C" w:rsidRDefault="00E11F14" w:rsidP="00E11F14">
      <w:pPr>
        <w:pStyle w:val="a3"/>
        <w:numPr>
          <w:ilvl w:val="0"/>
          <w:numId w:val="30"/>
        </w:numPr>
        <w:shd w:val="clear" w:color="auto" w:fill="FFFFFF"/>
        <w:tabs>
          <w:tab w:val="left" w:pos="648"/>
        </w:tabs>
      </w:pPr>
      <w:r w:rsidRPr="007B407C">
        <w:rPr>
          <w:iCs/>
        </w:rPr>
        <w:t>конструктивная художественная деятельность</w:t>
      </w:r>
      <w:r w:rsidRPr="007B407C">
        <w:rPr>
          <w:i/>
          <w:iCs/>
        </w:rPr>
        <w:t>.</w:t>
      </w:r>
    </w:p>
    <w:p w:rsidR="00E11F14" w:rsidRPr="007B407C" w:rsidRDefault="00E11F14" w:rsidP="00E11F1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E11F14" w:rsidRPr="007B407C" w:rsidRDefault="00E11F14" w:rsidP="00E11F1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B407C">
        <w:rPr>
          <w:rFonts w:ascii="Times New Roman" w:hAnsi="Times New Roman" w:cs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E11F14" w:rsidRPr="007B407C" w:rsidRDefault="00E11F14" w:rsidP="00E11F14">
      <w:pPr>
        <w:shd w:val="clear" w:color="auto" w:fill="FFFFFF"/>
        <w:ind w:left="14" w:right="14" w:firstLine="720"/>
        <w:jc w:val="both"/>
      </w:pPr>
      <w:r w:rsidRPr="007B407C">
        <w:t xml:space="preserve">Направленность на </w:t>
      </w:r>
      <w:proofErr w:type="spellStart"/>
      <w:r w:rsidRPr="007B407C">
        <w:t>деятельностный</w:t>
      </w:r>
      <w:proofErr w:type="spellEnd"/>
      <w:r w:rsidRPr="007B407C">
        <w:t xml:space="preserve"> и </w:t>
      </w:r>
      <w:proofErr w:type="gramStart"/>
      <w:r w:rsidRPr="007B407C">
        <w:t>проблемный</w:t>
      </w:r>
      <w:proofErr w:type="gramEnd"/>
      <w:r w:rsidRPr="007B407C"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 </w:t>
      </w:r>
    </w:p>
    <w:p w:rsidR="00E11F14" w:rsidRPr="007B407C" w:rsidRDefault="00E11F14" w:rsidP="00E11F14">
      <w:pPr>
        <w:shd w:val="clear" w:color="auto" w:fill="FFFFFF"/>
        <w:ind w:left="14" w:firstLine="720"/>
        <w:jc w:val="both"/>
      </w:pPr>
      <w:r w:rsidRPr="007B407C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11F14" w:rsidRPr="00637C57" w:rsidRDefault="00E11F14" w:rsidP="00637C57">
      <w:pPr>
        <w:shd w:val="clear" w:color="auto" w:fill="FFFFFF"/>
        <w:ind w:left="10" w:right="10" w:firstLine="720"/>
        <w:jc w:val="both"/>
      </w:pPr>
      <w:r w:rsidRPr="007B407C"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E11F14">
        <w:rPr>
          <w:iCs/>
        </w:rPr>
        <w:t>деятельности человека, на выявлении его связей с искусством в процессе ежедневной жизни.</w:t>
      </w:r>
    </w:p>
    <w:p w:rsidR="00F571A7" w:rsidRDefault="00F571A7" w:rsidP="00F571A7">
      <w:pPr>
        <w:pStyle w:val="Default"/>
        <w:ind w:firstLine="708"/>
        <w:jc w:val="center"/>
        <w:rPr>
          <w:b/>
        </w:rPr>
      </w:pPr>
      <w:r w:rsidRPr="00C13288">
        <w:rPr>
          <w:b/>
        </w:rPr>
        <w:t>Описание места учебного предмета в учебном плане.</w:t>
      </w:r>
    </w:p>
    <w:p w:rsidR="00B87CE6" w:rsidRPr="00B87CE6" w:rsidRDefault="00B87CE6" w:rsidP="00B87C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7CE6">
        <w:rPr>
          <w:rFonts w:eastAsiaTheme="minorHAnsi"/>
          <w:lang w:eastAsia="en-US"/>
        </w:rPr>
        <w:t>Учебная программа «Изобразительное искусство» разработана для 1 — 4 класса</w:t>
      </w:r>
      <w:r>
        <w:rPr>
          <w:rFonts w:eastAsiaTheme="minorHAnsi"/>
          <w:lang w:eastAsia="en-US"/>
        </w:rPr>
        <w:t xml:space="preserve"> </w:t>
      </w:r>
      <w:r w:rsidRPr="00B87CE6">
        <w:rPr>
          <w:rFonts w:eastAsiaTheme="minorHAnsi"/>
          <w:lang w:eastAsia="en-US"/>
        </w:rPr>
        <w:t>начальной школы.</w:t>
      </w:r>
    </w:p>
    <w:p w:rsidR="00B87CE6" w:rsidRPr="00B87CE6" w:rsidRDefault="00B87CE6" w:rsidP="00B87C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7CE6">
        <w:rPr>
          <w:rFonts w:eastAsiaTheme="minorHAnsi"/>
          <w:lang w:eastAsia="en-US"/>
        </w:rPr>
        <w:t>На изучение предмета отводится 1 ч в неделю, всего на курс — 135 ч.</w:t>
      </w:r>
    </w:p>
    <w:p w:rsidR="00B87CE6" w:rsidRPr="00B87CE6" w:rsidRDefault="00B87CE6" w:rsidP="00B87CE6">
      <w:pPr>
        <w:pStyle w:val="Default"/>
        <w:rPr>
          <w:b/>
        </w:rPr>
      </w:pPr>
      <w:r w:rsidRPr="00B87CE6">
        <w:t>Предмет изучается: в 1 классе — 33 ч в год, во 2—4 классах — 34 ч в год (при 1 ч в неделю).</w:t>
      </w:r>
    </w:p>
    <w:p w:rsidR="00F571A7" w:rsidRDefault="00F571A7" w:rsidP="00F571A7">
      <w:pPr>
        <w:rPr>
          <w:b/>
          <w:bCs/>
        </w:rPr>
      </w:pPr>
    </w:p>
    <w:p w:rsidR="00F571A7" w:rsidRDefault="00B87CE6" w:rsidP="00F571A7">
      <w:pPr>
        <w:ind w:firstLine="540"/>
        <w:jc w:val="center"/>
        <w:rPr>
          <w:b/>
        </w:rPr>
      </w:pPr>
      <w:r>
        <w:rPr>
          <w:b/>
        </w:rPr>
        <w:t>Описание ценностных ориентиров</w:t>
      </w:r>
      <w:r w:rsidR="00F571A7" w:rsidRPr="00F571A7">
        <w:rPr>
          <w:b/>
        </w:rPr>
        <w:t xml:space="preserve"> содержания учебного предмета</w:t>
      </w:r>
    </w:p>
    <w:p w:rsidR="000E7067" w:rsidRPr="000E7067" w:rsidRDefault="000E7067" w:rsidP="000E70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E7067">
        <w:rPr>
          <w:rFonts w:eastAsiaTheme="minorHAnsi"/>
          <w:lang w:eastAsia="en-US"/>
        </w:rPr>
        <w:lastRenderedPageBreak/>
        <w:t xml:space="preserve">Приоритетная цель художественного образования в школе </w:t>
      </w:r>
      <w:proofErr w:type="gramStart"/>
      <w:r w:rsidRPr="000E7067">
        <w:rPr>
          <w:rFonts w:eastAsiaTheme="minorHAnsi"/>
          <w:lang w:eastAsia="en-US"/>
        </w:rPr>
        <w:t>—</w:t>
      </w:r>
      <w:r w:rsidRPr="000E7067">
        <w:rPr>
          <w:rFonts w:eastAsiaTheme="minorHAnsi"/>
          <w:b/>
          <w:bCs/>
          <w:lang w:eastAsia="en-US"/>
        </w:rPr>
        <w:t>д</w:t>
      </w:r>
      <w:proofErr w:type="gramEnd"/>
      <w:r w:rsidRPr="000E7067">
        <w:rPr>
          <w:rFonts w:eastAsiaTheme="minorHAnsi"/>
          <w:b/>
          <w:bCs/>
          <w:lang w:eastAsia="en-US"/>
        </w:rPr>
        <w:t xml:space="preserve">уховно-нравственное развитие </w:t>
      </w:r>
      <w:r w:rsidRPr="000E7067">
        <w:rPr>
          <w:rFonts w:eastAsiaTheme="minorHAnsi"/>
          <w:lang w:eastAsia="en-US"/>
        </w:rPr>
        <w:t>ребенка, т. е. формирование у него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качеств, отвечающих представлениям об истинной человечности, о доброте и культурной полноценности в восприятии мира.</w:t>
      </w:r>
    </w:p>
    <w:p w:rsidR="000E7067" w:rsidRPr="000E7067" w:rsidRDefault="000E7067" w:rsidP="000E706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0E7067">
        <w:rPr>
          <w:rFonts w:eastAsiaTheme="minorHAnsi"/>
          <w:lang w:eastAsia="en-US"/>
        </w:rPr>
        <w:t>Культуросозидающая</w:t>
      </w:r>
      <w:proofErr w:type="spellEnd"/>
      <w:r w:rsidRPr="000E7067">
        <w:rPr>
          <w:rFonts w:eastAsiaTheme="minorHAnsi"/>
          <w:lang w:eastAsia="en-US"/>
        </w:rPr>
        <w:t xml:space="preserve"> роль программы состоит также в воспитании </w:t>
      </w:r>
      <w:r w:rsidRPr="000E7067">
        <w:rPr>
          <w:rFonts w:eastAsiaTheme="minorHAnsi"/>
          <w:b/>
          <w:bCs/>
          <w:lang w:eastAsia="en-US"/>
        </w:rPr>
        <w:t>гражданственности и патриотизма</w:t>
      </w:r>
      <w:r w:rsidRPr="000E7067">
        <w:rPr>
          <w:rFonts w:eastAsiaTheme="minorHAnsi"/>
          <w:lang w:eastAsia="en-US"/>
        </w:rPr>
        <w:t xml:space="preserve">. Прежде </w:t>
      </w:r>
      <w:proofErr w:type="gramStart"/>
      <w:r w:rsidRPr="000E7067">
        <w:rPr>
          <w:rFonts w:eastAsiaTheme="minorHAnsi"/>
          <w:lang w:eastAsia="en-US"/>
        </w:rPr>
        <w:t>всего</w:t>
      </w:r>
      <w:proofErr w:type="gramEnd"/>
      <w:r w:rsidRPr="000E7067">
        <w:rPr>
          <w:rFonts w:eastAsiaTheme="minorHAnsi"/>
          <w:lang w:eastAsia="en-US"/>
        </w:rPr>
        <w:t xml:space="preserve"> ребенок постигает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искусство своей Родины, а потом знакомиться с искусством других народов.</w:t>
      </w:r>
    </w:p>
    <w:p w:rsidR="000E7067" w:rsidRPr="000E7067" w:rsidRDefault="000E7067" w:rsidP="000E70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E7067">
        <w:rPr>
          <w:rFonts w:eastAsiaTheme="minorHAnsi"/>
          <w:lang w:eastAsia="en-US"/>
        </w:rPr>
        <w:t>В основу программы положен принцип «от родного порога в мир общечеловеческой культуры». Россия — часть многообразного и</w:t>
      </w:r>
      <w:r>
        <w:rPr>
          <w:rFonts w:eastAsiaTheme="minorHAnsi"/>
          <w:lang w:eastAsia="en-US"/>
        </w:rPr>
        <w:t xml:space="preserve">  </w:t>
      </w:r>
      <w:r w:rsidRPr="000E7067">
        <w:rPr>
          <w:rFonts w:eastAsiaTheme="minorHAnsi"/>
          <w:lang w:eastAsia="en-US"/>
        </w:rPr>
        <w:t xml:space="preserve">целостного мира. Ребенок шаг за шагом открывает </w:t>
      </w:r>
      <w:r w:rsidRPr="000E7067">
        <w:rPr>
          <w:rFonts w:eastAsiaTheme="minorHAnsi"/>
          <w:b/>
          <w:bCs/>
          <w:lang w:eastAsia="en-US"/>
        </w:rPr>
        <w:t xml:space="preserve">многообразие культур разных народов </w:t>
      </w:r>
      <w:r w:rsidRPr="000E7067">
        <w:rPr>
          <w:rFonts w:eastAsiaTheme="minorHAnsi"/>
          <w:lang w:eastAsia="en-US"/>
        </w:rPr>
        <w:t>и ценностные связи, объединяющие всех людей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 xml:space="preserve">планеты. Природа и жизнь являются базисом </w:t>
      </w:r>
      <w:proofErr w:type="gramStart"/>
      <w:r w:rsidRPr="000E7067">
        <w:rPr>
          <w:rFonts w:eastAsiaTheme="minorHAnsi"/>
          <w:lang w:eastAsia="en-US"/>
        </w:rPr>
        <w:t>формируемого</w:t>
      </w:r>
      <w:proofErr w:type="gramEnd"/>
      <w:r w:rsidRPr="000E7067">
        <w:rPr>
          <w:rFonts w:eastAsiaTheme="minorHAnsi"/>
          <w:lang w:eastAsia="en-US"/>
        </w:rPr>
        <w:t xml:space="preserve"> </w:t>
      </w:r>
      <w:proofErr w:type="spellStart"/>
      <w:r w:rsidRPr="000E7067">
        <w:rPr>
          <w:rFonts w:eastAsiaTheme="minorHAnsi"/>
          <w:lang w:eastAsia="en-US"/>
        </w:rPr>
        <w:t>мироотношения</w:t>
      </w:r>
      <w:proofErr w:type="spellEnd"/>
      <w:r w:rsidRPr="000E7067">
        <w:rPr>
          <w:rFonts w:eastAsiaTheme="minorHAnsi"/>
          <w:lang w:eastAsia="en-US"/>
        </w:rPr>
        <w:t>.</w:t>
      </w:r>
    </w:p>
    <w:p w:rsidR="000E7067" w:rsidRPr="000E7067" w:rsidRDefault="000E7067" w:rsidP="000E70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E7067">
        <w:rPr>
          <w:rFonts w:eastAsiaTheme="minorHAnsi"/>
          <w:b/>
          <w:bCs/>
          <w:lang w:eastAsia="en-US"/>
        </w:rPr>
        <w:t>Связи искусства с жизнью человека</w:t>
      </w:r>
      <w:r w:rsidRPr="000E7067">
        <w:rPr>
          <w:rFonts w:eastAsiaTheme="minorHAnsi"/>
          <w:lang w:eastAsia="en-US"/>
        </w:rPr>
        <w:t>, роль искусства в повседневном его бытии, в жизни общества, значение искусства в развитии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каждого ребенка — главный смысловой стержень курса</w:t>
      </w:r>
      <w:r w:rsidRPr="000E7067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Программа построена так, чтобы дать школьникам ясные представления о системе взаимодействия искусства с жизнью</w:t>
      </w:r>
      <w:r>
        <w:rPr>
          <w:rFonts w:eastAsiaTheme="minorHAnsi"/>
          <w:lang w:eastAsia="en-US"/>
        </w:rPr>
        <w:t xml:space="preserve">. </w:t>
      </w:r>
      <w:r w:rsidRPr="000E7067">
        <w:rPr>
          <w:rFonts w:eastAsiaTheme="minorHAnsi"/>
          <w:lang w:eastAsia="en-US"/>
        </w:rPr>
        <w:t>Предусматривается широкое привлечение жизненного опыта детей, примеров из окружающей действительности. Работа на основе наблюдения и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эстетического переживания окружающей реальности является важным условием освоения детьми программного материала. Стремление к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выражению своего отношения к действительности должно служить источником развития образного мышления</w:t>
      </w:r>
      <w:r>
        <w:rPr>
          <w:rFonts w:eastAsiaTheme="minorHAnsi"/>
          <w:lang w:eastAsia="en-US"/>
        </w:rPr>
        <w:t xml:space="preserve">. </w:t>
      </w:r>
      <w:r w:rsidRPr="000E7067">
        <w:rPr>
          <w:rFonts w:eastAsiaTheme="minorHAnsi"/>
          <w:lang w:eastAsia="en-US"/>
        </w:rPr>
        <w:t xml:space="preserve">Одна из главных задач курса — развитие у ребенка </w:t>
      </w:r>
      <w:r w:rsidRPr="000E7067">
        <w:rPr>
          <w:rFonts w:eastAsiaTheme="minorHAnsi"/>
          <w:b/>
          <w:bCs/>
          <w:lang w:eastAsia="en-US"/>
        </w:rPr>
        <w:t>интереса к внутреннему миру человека</w:t>
      </w:r>
      <w:r w:rsidRPr="000E7067">
        <w:rPr>
          <w:rFonts w:eastAsiaTheme="minorHAnsi"/>
          <w:lang w:eastAsia="en-US"/>
        </w:rPr>
        <w:t>, способности углубления в себя, осознания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своих внутренних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 xml:space="preserve">переживаний. Это является залогом развития </w:t>
      </w:r>
      <w:r w:rsidRPr="000E7067">
        <w:rPr>
          <w:rFonts w:eastAsiaTheme="minorHAnsi"/>
          <w:b/>
          <w:bCs/>
          <w:lang w:eastAsia="en-US"/>
        </w:rPr>
        <w:t>способности сопереживани</w:t>
      </w:r>
      <w:r w:rsidRPr="000E7067">
        <w:rPr>
          <w:rFonts w:eastAsiaTheme="minorHAnsi"/>
          <w:lang w:eastAsia="en-US"/>
        </w:rPr>
        <w:t>я.</w:t>
      </w:r>
    </w:p>
    <w:p w:rsidR="000E7067" w:rsidRPr="000E7067" w:rsidRDefault="000E7067" w:rsidP="000E70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E7067">
        <w:rPr>
          <w:rFonts w:eastAsiaTheme="minorHAnsi"/>
          <w:lang w:eastAsia="en-US"/>
        </w:rPr>
        <w:t>Любая тема по искусству должна быть не просто изучена, а прожита, т.е. пропущена через чувства ученика, а это возможно лишь в</w:t>
      </w:r>
      <w:r>
        <w:rPr>
          <w:rFonts w:eastAsiaTheme="minorHAnsi"/>
          <w:lang w:eastAsia="en-US"/>
        </w:rPr>
        <w:t xml:space="preserve"> </w:t>
      </w:r>
      <w:proofErr w:type="spellStart"/>
      <w:r w:rsidRPr="000E7067">
        <w:rPr>
          <w:rFonts w:eastAsiaTheme="minorHAnsi"/>
          <w:lang w:eastAsia="en-US"/>
        </w:rPr>
        <w:t>деятельностной</w:t>
      </w:r>
      <w:proofErr w:type="spellEnd"/>
      <w:r w:rsidRPr="000E7067">
        <w:rPr>
          <w:rFonts w:eastAsiaTheme="minorHAnsi"/>
          <w:lang w:eastAsia="en-US"/>
        </w:rPr>
        <w:t xml:space="preserve"> </w:t>
      </w:r>
      <w:r w:rsidR="00B87CE6"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 xml:space="preserve">форме, </w:t>
      </w:r>
      <w:r w:rsidRPr="000E7067">
        <w:rPr>
          <w:rFonts w:eastAsiaTheme="minorHAnsi"/>
          <w:b/>
          <w:bCs/>
          <w:lang w:eastAsia="en-US"/>
        </w:rPr>
        <w:t>в форме личного</w:t>
      </w:r>
      <w:r>
        <w:rPr>
          <w:rFonts w:eastAsiaTheme="minorHAnsi"/>
          <w:b/>
          <w:bCs/>
          <w:lang w:eastAsia="en-US"/>
        </w:rPr>
        <w:t xml:space="preserve"> </w:t>
      </w:r>
      <w:r w:rsidRPr="000E7067">
        <w:rPr>
          <w:rFonts w:eastAsiaTheme="minorHAnsi"/>
          <w:b/>
          <w:bCs/>
          <w:lang w:eastAsia="en-US"/>
        </w:rPr>
        <w:t xml:space="preserve">творческого опыта. </w:t>
      </w:r>
      <w:r w:rsidRPr="000E7067">
        <w:rPr>
          <w:rFonts w:eastAsiaTheme="minorHAnsi"/>
          <w:lang w:eastAsia="en-US"/>
        </w:rPr>
        <w:t xml:space="preserve">Только тогда, знания и умения по искусству становятся личностно </w:t>
      </w:r>
      <w:proofErr w:type="spellStart"/>
      <w:r w:rsidRPr="000E7067">
        <w:rPr>
          <w:rFonts w:eastAsiaTheme="minorHAnsi"/>
          <w:lang w:eastAsia="en-US"/>
        </w:rPr>
        <w:t>значимыми</w:t>
      </w:r>
      <w:proofErr w:type="gramStart"/>
      <w:r>
        <w:rPr>
          <w:rFonts w:eastAsiaTheme="minorHAnsi"/>
          <w:lang w:eastAsia="en-US"/>
        </w:rPr>
        <w:t>,</w:t>
      </w:r>
      <w:r w:rsidRPr="000E7067">
        <w:rPr>
          <w:rFonts w:eastAsiaTheme="minorHAnsi"/>
          <w:lang w:eastAsia="en-US"/>
        </w:rPr>
        <w:t>с</w:t>
      </w:r>
      <w:proofErr w:type="gramEnd"/>
      <w:r w:rsidRPr="000E7067">
        <w:rPr>
          <w:rFonts w:eastAsiaTheme="minorHAnsi"/>
          <w:lang w:eastAsia="en-US"/>
        </w:rPr>
        <w:t>вязываются</w:t>
      </w:r>
      <w:proofErr w:type="spellEnd"/>
      <w:r w:rsidRPr="000E7067">
        <w:rPr>
          <w:rFonts w:eastAsiaTheme="minorHAnsi"/>
          <w:lang w:eastAsia="en-US"/>
        </w:rPr>
        <w:t xml:space="preserve"> с реальной жизнью и эмоционально окрашиваются, происходит развитие личности ребенка, формируется его ценностное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отношение к миру</w:t>
      </w:r>
      <w:r>
        <w:rPr>
          <w:rFonts w:eastAsiaTheme="minorHAnsi"/>
          <w:lang w:eastAsia="en-US"/>
        </w:rPr>
        <w:t xml:space="preserve">. </w:t>
      </w:r>
      <w:r w:rsidRPr="000E7067">
        <w:rPr>
          <w:rFonts w:eastAsiaTheme="minorHAnsi"/>
          <w:lang w:eastAsia="en-US"/>
        </w:rPr>
        <w:t>Особый характер художественной информации нельзя адекватно передать словами</w:t>
      </w:r>
      <w:r>
        <w:rPr>
          <w:rFonts w:eastAsiaTheme="minorHAnsi"/>
          <w:lang w:eastAsia="en-US"/>
        </w:rPr>
        <w:t>.</w:t>
      </w:r>
      <w:r w:rsidR="00B87CE6"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Эмоционально-ценностный, чувственный опыт</w:t>
      </w:r>
      <w:r>
        <w:rPr>
          <w:rFonts w:eastAsiaTheme="minorHAnsi"/>
          <w:lang w:eastAsia="en-US"/>
        </w:rPr>
        <w:t xml:space="preserve">, </w:t>
      </w:r>
      <w:r w:rsidRPr="000E7067">
        <w:rPr>
          <w:rFonts w:eastAsiaTheme="minorHAnsi"/>
          <w:lang w:eastAsia="en-US"/>
        </w:rPr>
        <w:t xml:space="preserve">выраженный в искусстве, можно постичь только через собственное переживание — </w:t>
      </w:r>
      <w:r w:rsidRPr="000E7067">
        <w:rPr>
          <w:rFonts w:eastAsiaTheme="minorHAnsi"/>
          <w:b/>
          <w:bCs/>
          <w:lang w:eastAsia="en-US"/>
        </w:rPr>
        <w:t xml:space="preserve">проживание художественного образа </w:t>
      </w:r>
      <w:r w:rsidRPr="000E7067">
        <w:rPr>
          <w:rFonts w:eastAsiaTheme="minorHAnsi"/>
          <w:lang w:eastAsia="en-US"/>
        </w:rPr>
        <w:t>в форме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художественных действий. Для этого необходимо освоение художественно-образного языка, средств художественной выразительности. Развитая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способность к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эмоциональному уподоблению — основа эстетической отзывчивости. В этом особая сила и своеобразие искусства: его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содержание должно быть присвоено ребенком как собственный чувственный опыт.</w:t>
      </w:r>
      <w:r>
        <w:rPr>
          <w:rFonts w:eastAsiaTheme="minorHAnsi"/>
          <w:lang w:eastAsia="en-US"/>
        </w:rPr>
        <w:t xml:space="preserve"> </w:t>
      </w:r>
      <w:r w:rsidRPr="000E7067">
        <w:rPr>
          <w:rFonts w:eastAsiaTheme="minorHAnsi"/>
          <w:lang w:eastAsia="en-US"/>
        </w:rPr>
        <w:t>На этой основе происходит развитие чувств, освоение</w:t>
      </w:r>
    </w:p>
    <w:p w:rsidR="000E7067" w:rsidRPr="000E7067" w:rsidRDefault="000E7067" w:rsidP="000E7067">
      <w:pPr>
        <w:rPr>
          <w:b/>
        </w:rPr>
      </w:pPr>
      <w:r w:rsidRPr="000E7067">
        <w:rPr>
          <w:rFonts w:eastAsiaTheme="minorHAnsi"/>
          <w:lang w:eastAsia="en-US"/>
        </w:rPr>
        <w:t>художественного опыта поколений и эмоционально-ценностных критериев жизни.</w:t>
      </w:r>
    </w:p>
    <w:p w:rsidR="00633900" w:rsidRDefault="000E7067" w:rsidP="0063390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Результаты освоения учебного</w:t>
      </w:r>
      <w:r w:rsidR="00633900" w:rsidRPr="00CF408B">
        <w:rPr>
          <w:b/>
        </w:rPr>
        <w:t xml:space="preserve"> курса</w:t>
      </w:r>
    </w:p>
    <w:p w:rsidR="000E7067" w:rsidRPr="000E7067" w:rsidRDefault="000E7067" w:rsidP="000E70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E7067">
        <w:rPr>
          <w:rFonts w:eastAsiaTheme="minorHAnsi"/>
          <w:b/>
          <w:bCs/>
          <w:lang w:eastAsia="en-US"/>
        </w:rPr>
        <w:t xml:space="preserve">Личностные результаты </w:t>
      </w:r>
      <w:r w:rsidRPr="000E7067">
        <w:rPr>
          <w:rFonts w:eastAsiaTheme="minorHAnsi"/>
          <w:lang w:eastAsia="en-US"/>
        </w:rPr>
        <w:t>отражаются в индивидуальных качественных свойствах учащихся, которые о</w:t>
      </w:r>
      <w:r w:rsidR="00237C20">
        <w:rPr>
          <w:rFonts w:eastAsiaTheme="minorHAnsi"/>
          <w:lang w:eastAsia="en-US"/>
        </w:rPr>
        <w:t xml:space="preserve">ни должны приобрести в процессе </w:t>
      </w:r>
      <w:r w:rsidRPr="000E7067">
        <w:rPr>
          <w:rFonts w:eastAsiaTheme="minorHAnsi"/>
          <w:lang w:eastAsia="en-US"/>
        </w:rPr>
        <w:t>освоения учебного предмета по программе «Изобразительное искусство»:</w:t>
      </w:r>
    </w:p>
    <w:p w:rsidR="000E7067" w:rsidRPr="00237C20" w:rsidRDefault="000E7067" w:rsidP="00237C20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чувство гордости за культуру и искусство Родины, своего народа;</w:t>
      </w:r>
    </w:p>
    <w:p w:rsidR="000E7067" w:rsidRPr="00237C20" w:rsidRDefault="000E7067" w:rsidP="00237C20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уважительное отношение к культуре и искусству других народов нашей страны и мира в целом;</w:t>
      </w:r>
    </w:p>
    <w:p w:rsidR="000E7067" w:rsidRPr="00237C20" w:rsidRDefault="000E7067" w:rsidP="00237C20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понимание особой роли культуры и искусства в жизни общества и каждого отдельного человека;</w:t>
      </w:r>
    </w:p>
    <w:p w:rsidR="000E7067" w:rsidRPr="00237C20" w:rsidRDefault="000E7067" w:rsidP="00237C20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37C20">
        <w:rPr>
          <w:rFonts w:eastAsiaTheme="minorHAnsi"/>
          <w:lang w:eastAsia="en-US"/>
        </w:rPr>
        <w:t>сформированность</w:t>
      </w:r>
      <w:proofErr w:type="spellEnd"/>
      <w:r w:rsidRPr="00237C20">
        <w:rPr>
          <w:rFonts w:eastAsiaTheme="minorHAnsi"/>
          <w:lang w:eastAsia="en-US"/>
        </w:rPr>
        <w:t xml:space="preserve"> эстетических чувств, художественно-творческого мышления, наблюдательности и фантазии;</w:t>
      </w:r>
    </w:p>
    <w:p w:rsidR="000E7067" w:rsidRPr="00237C20" w:rsidRDefault="000E7067" w:rsidP="000E7067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37C20">
        <w:rPr>
          <w:rFonts w:eastAsiaTheme="minorHAnsi"/>
          <w:lang w:eastAsia="en-US"/>
        </w:rPr>
        <w:t>сформированность</w:t>
      </w:r>
      <w:proofErr w:type="spellEnd"/>
      <w:r w:rsidRPr="00237C20">
        <w:rPr>
          <w:rFonts w:eastAsiaTheme="minorHAnsi"/>
          <w:lang w:eastAsia="en-US"/>
        </w:rPr>
        <w:t xml:space="preserve"> эстетических потребностей — потребностей в общении с искусством, природой, потребностей в творческом отношении </w:t>
      </w:r>
      <w:proofErr w:type="spellStart"/>
      <w:r w:rsidRPr="00237C20">
        <w:rPr>
          <w:rFonts w:eastAsiaTheme="minorHAnsi"/>
          <w:lang w:eastAsia="en-US"/>
        </w:rPr>
        <w:t>кокружающему</w:t>
      </w:r>
      <w:proofErr w:type="spellEnd"/>
      <w:r w:rsidRPr="00237C20">
        <w:rPr>
          <w:rFonts w:eastAsiaTheme="minorHAnsi"/>
          <w:lang w:eastAsia="en-US"/>
        </w:rPr>
        <w:t xml:space="preserve"> миру, потребностей в самостоятельной практической творческой деятельности;</w:t>
      </w:r>
    </w:p>
    <w:p w:rsidR="000E7067" w:rsidRPr="00237C20" w:rsidRDefault="000E7067" w:rsidP="000E7067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</w:t>
      </w:r>
      <w:r w:rsidR="00237C20">
        <w:rPr>
          <w:rFonts w:eastAsiaTheme="minorHAnsi"/>
          <w:lang w:eastAsia="en-US"/>
        </w:rPr>
        <w:t xml:space="preserve"> </w:t>
      </w:r>
      <w:r w:rsidRPr="00237C20">
        <w:rPr>
          <w:rFonts w:eastAsiaTheme="minorHAnsi"/>
          <w:lang w:eastAsia="en-US"/>
        </w:rPr>
        <w:t>людей;</w:t>
      </w:r>
    </w:p>
    <w:p w:rsidR="000E7067" w:rsidRPr="00237C20" w:rsidRDefault="000E7067" w:rsidP="000E7067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lastRenderedPageBreak/>
        <w:t>овладение навыками коллективной дея</w:t>
      </w:r>
      <w:r w:rsidR="00237C20">
        <w:rPr>
          <w:rFonts w:eastAsiaTheme="minorHAnsi"/>
          <w:lang w:eastAsia="en-US"/>
        </w:rPr>
        <w:t xml:space="preserve">тельности в процессе совместной </w:t>
      </w:r>
      <w:r w:rsidRPr="00237C20">
        <w:rPr>
          <w:rFonts w:eastAsiaTheme="minorHAnsi"/>
          <w:lang w:eastAsia="en-US"/>
        </w:rPr>
        <w:t>творческой работы в команде одноклассников под руководством</w:t>
      </w:r>
      <w:r w:rsidR="00237C20">
        <w:rPr>
          <w:rFonts w:eastAsiaTheme="minorHAnsi"/>
          <w:lang w:eastAsia="en-US"/>
        </w:rPr>
        <w:t xml:space="preserve"> </w:t>
      </w:r>
      <w:r w:rsidRPr="00237C20">
        <w:rPr>
          <w:rFonts w:eastAsiaTheme="minorHAnsi"/>
          <w:lang w:eastAsia="en-US"/>
        </w:rPr>
        <w:t>учителя;</w:t>
      </w:r>
    </w:p>
    <w:p w:rsidR="000E7067" w:rsidRPr="00237C20" w:rsidRDefault="000E7067" w:rsidP="00237C20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умение сотрудничать с товарищами в пр</w:t>
      </w:r>
      <w:r w:rsidR="00237C20">
        <w:rPr>
          <w:rFonts w:eastAsiaTheme="minorHAnsi"/>
          <w:lang w:eastAsia="en-US"/>
        </w:rPr>
        <w:t xml:space="preserve">оцессе совместной деятельности, </w:t>
      </w:r>
      <w:r w:rsidRPr="00237C20">
        <w:rPr>
          <w:rFonts w:eastAsiaTheme="minorHAnsi"/>
          <w:lang w:eastAsia="en-US"/>
        </w:rPr>
        <w:t>соотносить свою часть работы с общим замыслом;</w:t>
      </w:r>
    </w:p>
    <w:p w:rsidR="000E7067" w:rsidRPr="00237C20" w:rsidRDefault="000E7067" w:rsidP="000E7067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</w:t>
      </w:r>
      <w:r w:rsidR="00237C20">
        <w:rPr>
          <w:rFonts w:eastAsiaTheme="minorHAnsi"/>
          <w:lang w:eastAsia="en-US"/>
        </w:rPr>
        <w:t xml:space="preserve"> </w:t>
      </w:r>
      <w:r w:rsidRPr="00237C20">
        <w:rPr>
          <w:rFonts w:eastAsiaTheme="minorHAnsi"/>
          <w:lang w:eastAsia="en-US"/>
        </w:rPr>
        <w:t>темы, с точки зрения содержания и средств его выражения.</w:t>
      </w:r>
    </w:p>
    <w:p w:rsidR="000E7067" w:rsidRPr="000E7067" w:rsidRDefault="000E7067" w:rsidP="000E706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0E7067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0E7067">
        <w:rPr>
          <w:rFonts w:eastAsiaTheme="minorHAnsi"/>
          <w:b/>
          <w:bCs/>
          <w:lang w:eastAsia="en-US"/>
        </w:rPr>
        <w:t xml:space="preserve"> результаты </w:t>
      </w:r>
      <w:r w:rsidRPr="000E7067">
        <w:rPr>
          <w:rFonts w:eastAsiaTheme="minorHAnsi"/>
          <w:lang w:eastAsia="en-US"/>
        </w:rPr>
        <w:t xml:space="preserve">характеризуют уровень </w:t>
      </w:r>
      <w:proofErr w:type="spellStart"/>
      <w:r w:rsidRPr="000E7067">
        <w:rPr>
          <w:rFonts w:eastAsiaTheme="minorHAnsi"/>
          <w:lang w:eastAsia="en-US"/>
        </w:rPr>
        <w:t>сформированности</w:t>
      </w:r>
      <w:proofErr w:type="spellEnd"/>
      <w:r w:rsidRPr="000E7067">
        <w:rPr>
          <w:rFonts w:eastAsiaTheme="minorHAnsi"/>
          <w:lang w:eastAsia="en-US"/>
        </w:rPr>
        <w:t xml:space="preserve"> универсальных способн</w:t>
      </w:r>
      <w:r w:rsidR="00237C20">
        <w:rPr>
          <w:rFonts w:eastAsiaTheme="minorHAnsi"/>
          <w:lang w:eastAsia="en-US"/>
        </w:rPr>
        <w:t xml:space="preserve">остей учащихся, проявляющихся в </w:t>
      </w:r>
      <w:r w:rsidRPr="000E7067">
        <w:rPr>
          <w:rFonts w:eastAsiaTheme="minorHAnsi"/>
          <w:lang w:eastAsia="en-US"/>
        </w:rPr>
        <w:t>познавательной и практической творческой деятельности:</w:t>
      </w:r>
    </w:p>
    <w:p w:rsidR="000E7067" w:rsidRPr="00237C20" w:rsidRDefault="000E7067" w:rsidP="00237C20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освоение способов решения проблем творческого и поискового характера;</w:t>
      </w:r>
    </w:p>
    <w:p w:rsidR="000E7067" w:rsidRPr="00237C20" w:rsidRDefault="000E7067" w:rsidP="000E7067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E7067" w:rsidRPr="00237C20" w:rsidRDefault="000E7067" w:rsidP="000E7067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</w:t>
      </w:r>
      <w:r w:rsidR="00237C20">
        <w:rPr>
          <w:rFonts w:eastAsiaTheme="minorHAnsi"/>
          <w:lang w:eastAsia="en-US"/>
        </w:rPr>
        <w:t xml:space="preserve"> </w:t>
      </w:r>
      <w:r w:rsidRPr="00237C20">
        <w:rPr>
          <w:rFonts w:eastAsiaTheme="minorHAnsi"/>
          <w:lang w:eastAsia="en-US"/>
        </w:rPr>
        <w:t>неуспеха;</w:t>
      </w:r>
    </w:p>
    <w:p w:rsidR="000E7067" w:rsidRPr="00237C20" w:rsidRDefault="000E7067" w:rsidP="00237C20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освоение начальных форм познавательной и личностной рефлексии;</w:t>
      </w:r>
    </w:p>
    <w:p w:rsidR="000E7067" w:rsidRPr="00237C20" w:rsidRDefault="000E7067" w:rsidP="00237C20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овладение умением вести диалог, распред</w:t>
      </w:r>
      <w:r w:rsidR="00237C20">
        <w:rPr>
          <w:rFonts w:eastAsiaTheme="minorHAnsi"/>
          <w:lang w:eastAsia="en-US"/>
        </w:rPr>
        <w:t xml:space="preserve">елять функции и роли в процессе </w:t>
      </w:r>
      <w:r w:rsidRPr="00237C20">
        <w:rPr>
          <w:rFonts w:eastAsiaTheme="minorHAnsi"/>
          <w:lang w:eastAsia="en-US"/>
        </w:rPr>
        <w:t>выполнения коллективной творческой работы;</w:t>
      </w:r>
    </w:p>
    <w:p w:rsidR="000E7067" w:rsidRPr="00237C20" w:rsidRDefault="000E7067" w:rsidP="00237C20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0E7067" w:rsidRPr="00237C20" w:rsidRDefault="000E7067" w:rsidP="000E7067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использование средств информационных технологий для решения различных учебно-творческих задач в процессе поиска дополнительного</w:t>
      </w:r>
      <w:r w:rsidR="00237C20">
        <w:rPr>
          <w:rFonts w:eastAsiaTheme="minorHAnsi"/>
          <w:lang w:eastAsia="en-US"/>
        </w:rPr>
        <w:t xml:space="preserve"> </w:t>
      </w:r>
      <w:r w:rsidRPr="00237C20">
        <w:rPr>
          <w:rFonts w:eastAsiaTheme="minorHAnsi"/>
          <w:lang w:eastAsia="en-US"/>
        </w:rPr>
        <w:t>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0E7067" w:rsidRPr="00237C20" w:rsidRDefault="000E7067" w:rsidP="00237C20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умение рационально строить самостоятельную творческую деятельность, умение организовать место занятий;</w:t>
      </w:r>
    </w:p>
    <w:p w:rsidR="000E7067" w:rsidRPr="00237C20" w:rsidRDefault="000E7067" w:rsidP="00237C20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осознанное стремление к освоению новых задач, знаний и умений, к достижению более высоких и оригинальных творческих результатов.</w:t>
      </w:r>
    </w:p>
    <w:p w:rsidR="000E7067" w:rsidRPr="000E7067" w:rsidRDefault="000E7067" w:rsidP="000E70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E7067">
        <w:rPr>
          <w:rFonts w:eastAsiaTheme="minorHAnsi"/>
          <w:b/>
          <w:bCs/>
          <w:lang w:eastAsia="en-US"/>
        </w:rPr>
        <w:t xml:space="preserve">Предметные результаты </w:t>
      </w:r>
      <w:r w:rsidRPr="000E7067">
        <w:rPr>
          <w:rFonts w:eastAsiaTheme="minorHAnsi"/>
          <w:lang w:eastAsia="en-US"/>
        </w:rPr>
        <w:t>характеризуют опыт учащихся в художественно-творческой деятельности, который</w:t>
      </w:r>
      <w:r w:rsidR="00237C20">
        <w:rPr>
          <w:rFonts w:eastAsiaTheme="minorHAnsi"/>
          <w:lang w:eastAsia="en-US"/>
        </w:rPr>
        <w:t xml:space="preserve"> приобретается и закрепляется в </w:t>
      </w:r>
      <w:r w:rsidRPr="000E7067">
        <w:rPr>
          <w:rFonts w:eastAsiaTheme="minorHAnsi"/>
          <w:lang w:eastAsia="en-US"/>
        </w:rPr>
        <w:t>процессе освоения учебного предмета:</w:t>
      </w:r>
    </w:p>
    <w:p w:rsidR="000E7067" w:rsidRPr="00237C20" w:rsidRDefault="000E7067" w:rsidP="000E7067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37C20">
        <w:rPr>
          <w:rFonts w:eastAsiaTheme="minorHAnsi"/>
          <w:lang w:eastAsia="en-US"/>
        </w:rPr>
        <w:t>сформированность</w:t>
      </w:r>
      <w:proofErr w:type="spellEnd"/>
      <w:r w:rsidRPr="00237C20">
        <w:rPr>
          <w:rFonts w:eastAsiaTheme="minorHAnsi"/>
          <w:lang w:eastAsia="en-US"/>
        </w:rPr>
        <w:t xml:space="preserve"> первоначальных представлений о роли изобразительного искусства в жизни человека, его роли в духовно-нравственном</w:t>
      </w:r>
      <w:r w:rsidR="00237C20">
        <w:rPr>
          <w:rFonts w:eastAsiaTheme="minorHAnsi"/>
          <w:lang w:eastAsia="en-US"/>
        </w:rPr>
        <w:t xml:space="preserve"> </w:t>
      </w:r>
      <w:r w:rsidRPr="00237C20">
        <w:rPr>
          <w:rFonts w:eastAsiaTheme="minorHAnsi"/>
          <w:lang w:eastAsia="en-US"/>
        </w:rPr>
        <w:t>развитии человека;</w:t>
      </w:r>
    </w:p>
    <w:p w:rsidR="000E7067" w:rsidRPr="00237C20" w:rsidRDefault="000E7067" w:rsidP="000E7067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37C20">
        <w:rPr>
          <w:rFonts w:eastAsiaTheme="minorHAnsi"/>
          <w:lang w:eastAsia="en-US"/>
        </w:rPr>
        <w:t>сформированность</w:t>
      </w:r>
      <w:proofErr w:type="spellEnd"/>
      <w:r w:rsidRPr="00237C20">
        <w:rPr>
          <w:rFonts w:eastAsiaTheme="minorHAnsi"/>
          <w:lang w:eastAsia="en-US"/>
        </w:rPr>
        <w:t xml:space="preserve"> основ художественной культуры, в том числе на материале художественной культуры родного края, эстетического</w:t>
      </w:r>
      <w:r w:rsidR="00237C20">
        <w:rPr>
          <w:rFonts w:eastAsiaTheme="minorHAnsi"/>
          <w:lang w:eastAsia="en-US"/>
        </w:rPr>
        <w:t xml:space="preserve"> </w:t>
      </w:r>
      <w:r w:rsidRPr="00237C20">
        <w:rPr>
          <w:rFonts w:eastAsiaTheme="minorHAnsi"/>
          <w:lang w:eastAsia="en-US"/>
        </w:rPr>
        <w:t>отношения к миру, понимание красоты как ценности, потребности в художественном творчестве и в общении с искусством;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овладение практическими умениями и навыками в восприятии, анализе и оценке произведений искусства;</w:t>
      </w:r>
    </w:p>
    <w:p w:rsidR="000E7067" w:rsidRPr="00237C20" w:rsidRDefault="000E7067" w:rsidP="000E7067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овладение элементарными практическими умениями и навыками в различных видах художественной деятельности (рисунке, живописи,</w:t>
      </w:r>
      <w:r w:rsidR="00237C20">
        <w:rPr>
          <w:rFonts w:eastAsiaTheme="minorHAnsi"/>
          <w:lang w:eastAsia="en-US"/>
        </w:rPr>
        <w:t xml:space="preserve"> </w:t>
      </w:r>
      <w:r w:rsidRPr="00237C20">
        <w:rPr>
          <w:rFonts w:eastAsiaTheme="minorHAnsi"/>
          <w:lang w:eastAsia="en-US"/>
        </w:rPr>
        <w:t xml:space="preserve">скульптуре, художественном конструировании), </w:t>
      </w:r>
      <w:r w:rsidR="00237C20">
        <w:rPr>
          <w:rFonts w:eastAsiaTheme="minorHAnsi"/>
          <w:lang w:eastAsia="en-US"/>
        </w:rPr>
        <w:t xml:space="preserve">а так же в специфических формах </w:t>
      </w:r>
      <w:r w:rsidRPr="00237C20">
        <w:rPr>
          <w:rFonts w:eastAsiaTheme="minorHAnsi"/>
          <w:lang w:eastAsia="en-US"/>
        </w:rPr>
        <w:t>художественной деятельности, базирующихся на ИКТ;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знание видов художественной деятельности: изобразительной, конструктивной, декоративной;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знание основных видов и жанров пространственно-визуальных искусств;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понимание образной природы искусства;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эстетическая оценка явлений природы, событий окружающего мира;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lastRenderedPageBreak/>
        <w:t>усвоение названий ведущих художественных музеев России и художественных музеев своего региона;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умение компоновать на плоскости листа и в объёме задуманный художественный образ;</w:t>
      </w:r>
    </w:p>
    <w:p w:rsidR="000E7067" w:rsidRPr="00237C20" w:rsidRDefault="000E7067" w:rsidP="00237C20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0E7067" w:rsidRPr="00237C20" w:rsidRDefault="000E7067" w:rsidP="000E7067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37C20">
        <w:rPr>
          <w:rFonts w:eastAsiaTheme="minorHAnsi"/>
          <w:lang w:eastAsia="en-US"/>
        </w:rPr>
        <w:t>уметь приводить примеры произведений искусства, выражающих красоту мудрости богатой духовной жизни, красоту внутреннего мира</w:t>
      </w:r>
      <w:r w:rsidR="00237C20">
        <w:rPr>
          <w:rFonts w:eastAsiaTheme="minorHAnsi"/>
          <w:lang w:eastAsia="en-US"/>
        </w:rPr>
        <w:t xml:space="preserve">  </w:t>
      </w:r>
      <w:r w:rsidRPr="00237C20">
        <w:rPr>
          <w:rFonts w:eastAsiaTheme="minorHAnsi"/>
          <w:lang w:eastAsia="en-US"/>
        </w:rPr>
        <w:t>человека.</w:t>
      </w:r>
    </w:p>
    <w:p w:rsidR="003109A5" w:rsidRPr="00237C20" w:rsidRDefault="00633900" w:rsidP="00237C20">
      <w:pPr>
        <w:jc w:val="center"/>
        <w:rPr>
          <w:b/>
          <w:w w:val="101"/>
        </w:rPr>
      </w:pPr>
      <w:r w:rsidRPr="00CF408B">
        <w:rPr>
          <w:b/>
          <w:w w:val="101"/>
        </w:rPr>
        <w:t xml:space="preserve">Содержание </w:t>
      </w:r>
      <w:r w:rsidR="00B87CE6">
        <w:rPr>
          <w:b/>
          <w:w w:val="101"/>
        </w:rPr>
        <w:t xml:space="preserve">учебного </w:t>
      </w:r>
      <w:r w:rsidRPr="00CF408B">
        <w:rPr>
          <w:b/>
          <w:w w:val="101"/>
        </w:rPr>
        <w:t>курса:</w:t>
      </w:r>
    </w:p>
    <w:p w:rsidR="003109A5" w:rsidRPr="003109A5" w:rsidRDefault="003109A5" w:rsidP="003109A5">
      <w:pPr>
        <w:jc w:val="center"/>
        <w:rPr>
          <w:b/>
        </w:rPr>
      </w:pPr>
      <w:r w:rsidRPr="003109A5">
        <w:rPr>
          <w:b/>
        </w:rPr>
        <w:t>Тема 1. Искусство в твоем доме (8 ч)</w:t>
      </w:r>
    </w:p>
    <w:p w:rsidR="003109A5" w:rsidRPr="003109A5" w:rsidRDefault="003109A5" w:rsidP="00637C57">
      <w:r w:rsidRPr="00637C57">
        <w:t>Твои игрушки</w:t>
      </w:r>
      <w:r w:rsidR="00637C57">
        <w:t>.</w:t>
      </w:r>
      <w:r w:rsidRPr="003109A5">
        <w:t xml:space="preserve"> </w:t>
      </w:r>
      <w:r w:rsidRPr="00637C57">
        <w:t>Посуда у тебя дома</w:t>
      </w:r>
      <w:r w:rsidRPr="003109A5">
        <w:t xml:space="preserve">. </w:t>
      </w:r>
      <w:r w:rsidRPr="00637C57">
        <w:t>Мамин платок</w:t>
      </w:r>
      <w:r w:rsidR="00637C57">
        <w:t xml:space="preserve">. </w:t>
      </w:r>
      <w:r w:rsidRPr="00637C57">
        <w:t>Обои и шторы в твоем доме</w:t>
      </w:r>
      <w:r w:rsidR="00637C57">
        <w:t>.</w:t>
      </w:r>
      <w:r w:rsidRPr="003109A5">
        <w:t xml:space="preserve"> </w:t>
      </w:r>
      <w:r w:rsidRPr="00637C57">
        <w:t>Твои книжки</w:t>
      </w:r>
      <w:r w:rsidR="00637C57">
        <w:t xml:space="preserve">. </w:t>
      </w:r>
      <w:r w:rsidRPr="00637C57">
        <w:t xml:space="preserve">Поздравительная </w:t>
      </w:r>
      <w:proofErr w:type="spellStart"/>
      <w:r w:rsidRPr="00637C57">
        <w:t>открытка</w:t>
      </w:r>
      <w:proofErr w:type="gramStart"/>
      <w:r w:rsidR="00637C57">
        <w:t>.</w:t>
      </w:r>
      <w:r w:rsidRPr="00637C57">
        <w:t>Ч</w:t>
      </w:r>
      <w:proofErr w:type="gramEnd"/>
      <w:r w:rsidRPr="00637C57">
        <w:t>то</w:t>
      </w:r>
      <w:proofErr w:type="spellEnd"/>
      <w:r w:rsidRPr="00637C57">
        <w:t xml:space="preserve"> сделал х</w:t>
      </w:r>
      <w:r w:rsidR="00637C57">
        <w:t xml:space="preserve">удожник в нашем доме (обобщение </w:t>
      </w:r>
      <w:r w:rsidRPr="00637C57">
        <w:t>темы)</w:t>
      </w:r>
      <w:r w:rsidR="00637C57">
        <w:t xml:space="preserve">. </w:t>
      </w:r>
      <w:r w:rsidRPr="003109A5">
        <w:t xml:space="preserve">В создании всех предметов в доме принял участие художник. Ему помогали наши "Мастера Изображения, Украшения и Постройки". </w:t>
      </w:r>
    </w:p>
    <w:p w:rsidR="003109A5" w:rsidRPr="003109A5" w:rsidRDefault="003109A5" w:rsidP="003109A5">
      <w:pPr>
        <w:jc w:val="center"/>
        <w:rPr>
          <w:b/>
        </w:rPr>
      </w:pPr>
      <w:r w:rsidRPr="003109A5">
        <w:rPr>
          <w:b/>
        </w:rPr>
        <w:t>Тема 2. Искусство на улицах твоего города (7 ч)</w:t>
      </w:r>
    </w:p>
    <w:p w:rsidR="003109A5" w:rsidRPr="003109A5" w:rsidRDefault="003109A5" w:rsidP="003109A5">
      <w:r w:rsidRPr="00637C57">
        <w:t>Памятники архитектуры – наследие веков</w:t>
      </w:r>
      <w:r w:rsidR="00637C57">
        <w:t xml:space="preserve">. </w:t>
      </w:r>
      <w:r w:rsidRPr="00637C57">
        <w:t>Парки, скверы, бульвары</w:t>
      </w:r>
      <w:r w:rsidR="00637C57">
        <w:t xml:space="preserve">. </w:t>
      </w:r>
      <w:r w:rsidRPr="00637C57">
        <w:t>Ажурные ограды</w:t>
      </w:r>
      <w:r w:rsidR="00637C57">
        <w:t xml:space="preserve">. </w:t>
      </w:r>
      <w:r w:rsidRPr="00637C57">
        <w:t>Фонари на улицах и в парках</w:t>
      </w:r>
      <w:r w:rsidR="00637C57">
        <w:t xml:space="preserve">. </w:t>
      </w:r>
      <w:r w:rsidRPr="00637C57">
        <w:t>Витрины магазинов</w:t>
      </w:r>
      <w:r w:rsidR="00637C57">
        <w:t xml:space="preserve">. </w:t>
      </w:r>
      <w:r w:rsidRPr="00637C57">
        <w:t>Транспорт в городе</w:t>
      </w:r>
      <w:r w:rsidR="00637C57">
        <w:t xml:space="preserve">. </w:t>
      </w:r>
      <w:r w:rsidRPr="00637C57">
        <w:t>Что сделал художник на улицах моего города (обобщение темы)</w:t>
      </w:r>
    </w:p>
    <w:p w:rsidR="003109A5" w:rsidRPr="003109A5" w:rsidRDefault="003109A5" w:rsidP="003109A5">
      <w:pPr>
        <w:jc w:val="center"/>
        <w:rPr>
          <w:b/>
        </w:rPr>
      </w:pPr>
      <w:r w:rsidRPr="003109A5">
        <w:rPr>
          <w:b/>
        </w:rPr>
        <w:t>Тема 3. Художник и зрелище (10 ч)</w:t>
      </w:r>
    </w:p>
    <w:p w:rsidR="003109A5" w:rsidRPr="003109A5" w:rsidRDefault="003109A5" w:rsidP="003109A5">
      <w:r w:rsidRPr="00637C57">
        <w:t>Театральные маски</w:t>
      </w:r>
      <w:r w:rsidR="00637C57">
        <w:t xml:space="preserve">. </w:t>
      </w:r>
      <w:r w:rsidRPr="00637C57">
        <w:t>Художник в театре</w:t>
      </w:r>
      <w:r w:rsidR="00637C57">
        <w:t xml:space="preserve">. </w:t>
      </w:r>
      <w:r w:rsidRPr="00637C57">
        <w:t>Театр кукол</w:t>
      </w:r>
      <w:r w:rsidR="00637C57">
        <w:t xml:space="preserve">. </w:t>
      </w:r>
      <w:r w:rsidRPr="00637C57">
        <w:t>Театральный занавес</w:t>
      </w:r>
      <w:r w:rsidR="00637C57">
        <w:t xml:space="preserve">. </w:t>
      </w:r>
      <w:r w:rsidRPr="00637C57">
        <w:t>Афиша, плакат</w:t>
      </w:r>
      <w:r w:rsidR="00637C57">
        <w:t xml:space="preserve">. </w:t>
      </w:r>
      <w:r w:rsidRPr="00637C57">
        <w:t>Художник и цирк</w:t>
      </w:r>
      <w:r w:rsidR="00637C57">
        <w:t xml:space="preserve">. </w:t>
      </w:r>
      <w:r w:rsidRPr="00637C57">
        <w:t xml:space="preserve"> Как художники помогают сделать праздник. Художник и зрелище (обобщающий урок)</w:t>
      </w:r>
    </w:p>
    <w:p w:rsidR="003109A5" w:rsidRPr="003109A5" w:rsidRDefault="003109A5" w:rsidP="003109A5">
      <w:pPr>
        <w:jc w:val="center"/>
        <w:rPr>
          <w:b/>
        </w:rPr>
      </w:pPr>
      <w:r w:rsidRPr="003109A5">
        <w:rPr>
          <w:b/>
        </w:rPr>
        <w:t>Тема 4. Художник и музей (8 ч)</w:t>
      </w:r>
    </w:p>
    <w:p w:rsidR="003109A5" w:rsidRPr="003109A5" w:rsidRDefault="003109A5" w:rsidP="003109A5">
      <w:r w:rsidRPr="00637C57">
        <w:t xml:space="preserve">Музеи в жизни </w:t>
      </w:r>
      <w:proofErr w:type="spellStart"/>
      <w:r w:rsidRPr="00637C57">
        <w:t>город</w:t>
      </w:r>
      <w:proofErr w:type="gramStart"/>
      <w:r w:rsidR="00637C57">
        <w:t>.</w:t>
      </w:r>
      <w:r w:rsidRPr="00637C57">
        <w:t>И</w:t>
      </w:r>
      <w:proofErr w:type="gramEnd"/>
      <w:r w:rsidRPr="00637C57">
        <w:t>скусство</w:t>
      </w:r>
      <w:proofErr w:type="spellEnd"/>
      <w:r w:rsidRPr="00637C57">
        <w:t>, которое хранится в этих музея</w:t>
      </w:r>
      <w:r w:rsidR="00637C57">
        <w:t xml:space="preserve">. </w:t>
      </w:r>
      <w:r w:rsidRPr="00637C57">
        <w:t xml:space="preserve"> Картина-пейзаж</w:t>
      </w:r>
      <w:r w:rsidR="00637C57">
        <w:t xml:space="preserve">. </w:t>
      </w:r>
      <w:r w:rsidRPr="00637C57">
        <w:t>Картина-портрет</w:t>
      </w:r>
      <w:r w:rsidR="00637C57">
        <w:t xml:space="preserve">. </w:t>
      </w:r>
      <w:r w:rsidRPr="00637C57">
        <w:t>В музеях хранятся скульптуры известных мастеро</w:t>
      </w:r>
      <w:r w:rsidR="00637C57">
        <w:t xml:space="preserve">в. </w:t>
      </w:r>
      <w:r w:rsidRPr="00637C57">
        <w:t>Исторические картины и картины бытового жанра</w:t>
      </w:r>
      <w:r w:rsidR="00637C57">
        <w:t xml:space="preserve">. </w:t>
      </w:r>
      <w:r w:rsidRPr="00637C57">
        <w:t>Музеи сохраняют историю художественной культуры, творения великих художников (обобщение темы)</w:t>
      </w:r>
      <w:r w:rsidR="00637C57">
        <w:t xml:space="preserve">. </w:t>
      </w:r>
      <w:r w:rsidRPr="003109A5">
        <w:t xml:space="preserve">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3109A5" w:rsidRPr="003109A5" w:rsidRDefault="003109A5" w:rsidP="003109A5">
      <w:pPr>
        <w:ind w:firstLine="540"/>
        <w:jc w:val="center"/>
        <w:rPr>
          <w:b/>
        </w:rPr>
      </w:pPr>
    </w:p>
    <w:p w:rsidR="003109A5" w:rsidRPr="003109A5" w:rsidRDefault="003109A5" w:rsidP="003109A5">
      <w:pPr>
        <w:ind w:firstLine="540"/>
        <w:jc w:val="center"/>
        <w:rPr>
          <w:b/>
        </w:rPr>
      </w:pPr>
    </w:p>
    <w:p w:rsidR="003109A5" w:rsidRPr="003109A5" w:rsidRDefault="003109A5" w:rsidP="003109A5">
      <w:pPr>
        <w:ind w:firstLine="540"/>
        <w:jc w:val="center"/>
        <w:rPr>
          <w:b/>
        </w:rPr>
      </w:pPr>
    </w:p>
    <w:p w:rsidR="003109A5" w:rsidRPr="003109A5" w:rsidRDefault="003109A5" w:rsidP="003109A5">
      <w:pPr>
        <w:ind w:firstLine="540"/>
        <w:jc w:val="center"/>
        <w:rPr>
          <w:b/>
        </w:rPr>
      </w:pPr>
    </w:p>
    <w:p w:rsidR="003109A5" w:rsidRPr="00CB5F0C" w:rsidRDefault="003109A5" w:rsidP="003109A5">
      <w:pPr>
        <w:ind w:firstLine="540"/>
        <w:jc w:val="center"/>
        <w:rPr>
          <w:b/>
          <w:sz w:val="28"/>
          <w:szCs w:val="28"/>
        </w:rPr>
      </w:pPr>
    </w:p>
    <w:p w:rsidR="00633900" w:rsidRPr="00CF408B" w:rsidRDefault="00633900" w:rsidP="00633900">
      <w:pPr>
        <w:rPr>
          <w:w w:val="101"/>
        </w:rPr>
      </w:pPr>
    </w:p>
    <w:p w:rsidR="00633900" w:rsidRPr="00CF408B" w:rsidRDefault="00633900" w:rsidP="00633900"/>
    <w:p w:rsidR="00633900" w:rsidRPr="00CF408B" w:rsidRDefault="00633900" w:rsidP="00633900">
      <w:pPr>
        <w:jc w:val="center"/>
        <w:rPr>
          <w:w w:val="101"/>
        </w:rPr>
      </w:pPr>
    </w:p>
    <w:p w:rsidR="00633900" w:rsidRPr="00CF408B" w:rsidRDefault="00633900" w:rsidP="00633900">
      <w:pPr>
        <w:jc w:val="center"/>
        <w:rPr>
          <w:w w:val="101"/>
        </w:rPr>
      </w:pPr>
    </w:p>
    <w:p w:rsidR="00633900" w:rsidRPr="00CF408B" w:rsidRDefault="00633900" w:rsidP="00633900">
      <w:pPr>
        <w:jc w:val="center"/>
        <w:rPr>
          <w:w w:val="101"/>
        </w:rPr>
      </w:pPr>
    </w:p>
    <w:p w:rsidR="00633900" w:rsidRDefault="00633900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Default="00B87CE6" w:rsidP="00633900">
      <w:pPr>
        <w:jc w:val="center"/>
        <w:rPr>
          <w:w w:val="101"/>
        </w:rPr>
      </w:pPr>
    </w:p>
    <w:p w:rsidR="00B87CE6" w:rsidRPr="00CF408B" w:rsidRDefault="00B87CE6" w:rsidP="00633900">
      <w:pPr>
        <w:jc w:val="center"/>
        <w:rPr>
          <w:w w:val="101"/>
        </w:rPr>
      </w:pPr>
    </w:p>
    <w:p w:rsidR="00637C57" w:rsidRPr="00CF408B" w:rsidRDefault="00637C57" w:rsidP="006D7A66"/>
    <w:p w:rsidR="00633900" w:rsidRPr="00CF408B" w:rsidRDefault="00633900" w:rsidP="006D7A66"/>
    <w:p w:rsidR="00633900" w:rsidRPr="00CF408B" w:rsidRDefault="00633900" w:rsidP="00633900">
      <w:pPr>
        <w:jc w:val="center"/>
        <w:rPr>
          <w:b/>
        </w:rPr>
      </w:pPr>
      <w:r w:rsidRPr="00CF408B">
        <w:rPr>
          <w:b/>
        </w:rPr>
        <w:lastRenderedPageBreak/>
        <w:t>Тематическо</w:t>
      </w:r>
      <w:r>
        <w:rPr>
          <w:b/>
        </w:rPr>
        <w:t xml:space="preserve">е планирование по математике </w:t>
      </w:r>
      <w:r w:rsidRPr="00CF408B">
        <w:rPr>
          <w:b/>
        </w:rPr>
        <w:t xml:space="preserve"> 3 класс</w:t>
      </w:r>
    </w:p>
    <w:p w:rsidR="00633900" w:rsidRPr="00CF408B" w:rsidRDefault="00121933" w:rsidP="00633900">
      <w:pPr>
        <w:jc w:val="center"/>
        <w:rPr>
          <w:b/>
        </w:rPr>
      </w:pPr>
      <w:r>
        <w:rPr>
          <w:b/>
        </w:rPr>
        <w:t>1 час в неделю 34 часа</w:t>
      </w:r>
      <w:r w:rsidR="00633900" w:rsidRPr="00CF408B">
        <w:rPr>
          <w:b/>
        </w:rPr>
        <w:t xml:space="preserve"> в год</w:t>
      </w:r>
    </w:p>
    <w:p w:rsidR="00633900" w:rsidRPr="00CF408B" w:rsidRDefault="00633900" w:rsidP="00633900">
      <w:pPr>
        <w:jc w:val="center"/>
      </w:pPr>
    </w:p>
    <w:p w:rsidR="00633900" w:rsidRPr="00CF408B" w:rsidRDefault="00633900" w:rsidP="00633900"/>
    <w:tbl>
      <w:tblPr>
        <w:tblStyle w:val="a7"/>
        <w:tblW w:w="10348" w:type="dxa"/>
        <w:tblInd w:w="-1026" w:type="dxa"/>
        <w:tblLayout w:type="fixed"/>
        <w:tblLook w:val="04A0"/>
      </w:tblPr>
      <w:tblGrid>
        <w:gridCol w:w="661"/>
        <w:gridCol w:w="3753"/>
        <w:gridCol w:w="5934"/>
      </w:tblGrid>
      <w:tr w:rsidR="00633900" w:rsidRPr="00CF408B" w:rsidTr="00633900">
        <w:tc>
          <w:tcPr>
            <w:tcW w:w="661" w:type="dxa"/>
          </w:tcPr>
          <w:p w:rsidR="00633900" w:rsidRPr="00CF408B" w:rsidRDefault="00633900" w:rsidP="006339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F408B">
              <w:rPr>
                <w:b/>
                <w:sz w:val="24"/>
                <w:szCs w:val="24"/>
                <w:lang w:eastAsia="en-US"/>
              </w:rPr>
              <w:t>№</w:t>
            </w:r>
          </w:p>
          <w:p w:rsidR="00633900" w:rsidRPr="00CF408B" w:rsidRDefault="00633900" w:rsidP="00633900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753" w:type="dxa"/>
          </w:tcPr>
          <w:p w:rsidR="00633900" w:rsidRPr="00CF408B" w:rsidRDefault="00633900" w:rsidP="00633900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934" w:type="dxa"/>
          </w:tcPr>
          <w:p w:rsidR="00633900" w:rsidRPr="00CF408B" w:rsidRDefault="00633900" w:rsidP="00633900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633900" w:rsidRPr="00CF408B" w:rsidTr="00633900">
        <w:tc>
          <w:tcPr>
            <w:tcW w:w="10348" w:type="dxa"/>
            <w:gridSpan w:val="3"/>
          </w:tcPr>
          <w:p w:rsidR="00633900" w:rsidRPr="00CF408B" w:rsidRDefault="00633900" w:rsidP="00546F46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</w:rPr>
              <w:t xml:space="preserve">Раздел 1. </w:t>
            </w:r>
            <w:r w:rsidR="00546F46" w:rsidRPr="00546F46">
              <w:rPr>
                <w:rStyle w:val="FontStyle143"/>
                <w:rFonts w:eastAsiaTheme="minorEastAsia"/>
                <w:sz w:val="24"/>
                <w:szCs w:val="24"/>
              </w:rPr>
              <w:t>Искусство в твоем доме (8ч)</w:t>
            </w:r>
            <w:r w:rsidR="00546F46">
              <w:rPr>
                <w:b/>
              </w:rPr>
              <w:t xml:space="preserve"> </w:t>
            </w:r>
            <w:r w:rsidR="00546F46">
              <w:rPr>
                <w:b/>
                <w:bCs/>
                <w:caps/>
              </w:rPr>
              <w:t xml:space="preserve"> </w:t>
            </w: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3" w:type="dxa"/>
          </w:tcPr>
          <w:p w:rsidR="00546F46" w:rsidRPr="00546F46" w:rsidRDefault="00546F46" w:rsidP="000E7067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Твои  игрушки</w:t>
            </w:r>
            <w:r w:rsidRPr="00546F46">
              <w:t xml:space="preserve"> </w:t>
            </w:r>
            <w:r w:rsidRPr="00546F46">
              <w:rPr>
                <w:bCs/>
              </w:rPr>
              <w:t>(создание формы, роспись).</w:t>
            </w:r>
          </w:p>
          <w:p w:rsidR="00546F46" w:rsidRPr="00546F46" w:rsidRDefault="00546F46" w:rsidP="000E7067"/>
        </w:tc>
        <w:tc>
          <w:tcPr>
            <w:tcW w:w="5934" w:type="dxa"/>
            <w:vMerge w:val="restart"/>
          </w:tcPr>
          <w:p w:rsidR="00546F46" w:rsidRDefault="00546F46" w:rsidP="00546F46">
            <w:pPr>
              <w:rPr>
                <w:szCs w:val="28"/>
              </w:rPr>
            </w:pPr>
            <w:r w:rsidRPr="006222C0">
              <w:rPr>
                <w:b/>
                <w:szCs w:val="28"/>
              </w:rPr>
              <w:t xml:space="preserve">Характеризовать </w:t>
            </w:r>
            <w:r w:rsidRPr="006222C0">
              <w:rPr>
                <w:szCs w:val="28"/>
              </w:rPr>
              <w:t xml:space="preserve">и </w:t>
            </w:r>
            <w:r w:rsidRPr="006222C0">
              <w:rPr>
                <w:b/>
                <w:szCs w:val="28"/>
              </w:rPr>
              <w:t>эстетически оценивать</w:t>
            </w:r>
            <w:r>
              <w:rPr>
                <w:szCs w:val="28"/>
              </w:rPr>
              <w:t xml:space="preserve"> разные виды предметов ДПИ, материалы из которых они сделаны. </w:t>
            </w:r>
          </w:p>
          <w:p w:rsidR="00546F46" w:rsidRDefault="00546F46" w:rsidP="00546F46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Понимать и объяснять </w:t>
            </w:r>
            <w:r>
              <w:rPr>
                <w:szCs w:val="28"/>
              </w:rPr>
              <w:t xml:space="preserve">единство материала, формы и внешнего оформления воспринимаемых объектов. </w:t>
            </w:r>
            <w:r>
              <w:rPr>
                <w:b/>
                <w:szCs w:val="28"/>
              </w:rPr>
              <w:t xml:space="preserve">Выявлять  </w:t>
            </w:r>
            <w:r>
              <w:rPr>
                <w:szCs w:val="28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546F46" w:rsidRPr="00CF408B" w:rsidRDefault="00546F46" w:rsidP="00546F46">
            <w:pPr>
              <w:rPr>
                <w:sz w:val="24"/>
                <w:szCs w:val="24"/>
              </w:rPr>
            </w:pPr>
            <w:r w:rsidRPr="00F9018C">
              <w:rPr>
                <w:b/>
                <w:szCs w:val="28"/>
              </w:rPr>
              <w:t>Учиться видеть</w:t>
            </w:r>
            <w:r>
              <w:rPr>
                <w:b/>
                <w:szCs w:val="28"/>
              </w:rPr>
              <w:t xml:space="preserve"> и объяснять</w:t>
            </w:r>
            <w:r>
              <w:rPr>
                <w:szCs w:val="28"/>
              </w:rPr>
              <w:t xml:space="preserve"> образное содержание конструкции и декора предмета. </w:t>
            </w:r>
            <w:r>
              <w:rPr>
                <w:b/>
                <w:szCs w:val="28"/>
              </w:rPr>
              <w:t xml:space="preserve">Обретать </w:t>
            </w:r>
            <w:r>
              <w:rPr>
                <w:szCs w:val="28"/>
              </w:rPr>
              <w:t>опыт творчества и художественно-практические навыки в создании эскизов изучаемых предметов.</w:t>
            </w: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Твои игрушки</w:t>
            </w:r>
            <w:r w:rsidRPr="00546F46">
              <w:t xml:space="preserve"> </w:t>
            </w:r>
            <w:r w:rsidRPr="00546F46">
              <w:rPr>
                <w:bCs/>
              </w:rPr>
              <w:t>(лепка из пластилина).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Посуда у тебя дома.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Обои и шторы  у тебя дома.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Мамин платок.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>Твои книжки.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53" w:type="dxa"/>
          </w:tcPr>
          <w:p w:rsidR="00546F46" w:rsidRPr="00546F46" w:rsidRDefault="00546F46" w:rsidP="00546F46">
            <w:pPr>
              <w:autoSpaceDE w:val="0"/>
              <w:autoSpaceDN w:val="0"/>
              <w:adjustRightInd w:val="0"/>
              <w:rPr>
                <w:bCs/>
              </w:rPr>
            </w:pPr>
            <w:r w:rsidRPr="00546F46">
              <w:rPr>
                <w:bCs/>
              </w:rPr>
              <w:t xml:space="preserve">Поздравительная открытка (декоративная закладка). 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CF408B" w:rsidRDefault="00546F46" w:rsidP="00633900">
            <w:pPr>
              <w:jc w:val="center"/>
              <w:rPr>
                <w:sz w:val="24"/>
                <w:szCs w:val="24"/>
                <w:lang w:eastAsia="en-US"/>
              </w:rPr>
            </w:pPr>
            <w:r w:rsidRPr="00CF408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53" w:type="dxa"/>
          </w:tcPr>
          <w:p w:rsidR="00546F46" w:rsidRPr="00546F46" w:rsidRDefault="00546F46" w:rsidP="000E7067">
            <w:r w:rsidRPr="00546F46">
              <w:rPr>
                <w:bCs/>
              </w:rPr>
              <w:t xml:space="preserve"> Труд художника для твоего дома. Обобщение темы.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10348" w:type="dxa"/>
            <w:gridSpan w:val="3"/>
          </w:tcPr>
          <w:p w:rsidR="00546F46" w:rsidRPr="00CF408B" w:rsidRDefault="00546F46" w:rsidP="0054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CF408B">
              <w:rPr>
                <w:b/>
                <w:sz w:val="24"/>
                <w:szCs w:val="24"/>
              </w:rPr>
              <w:t xml:space="preserve"> </w:t>
            </w:r>
            <w:r w:rsidRPr="007337BE">
              <w:rPr>
                <w:b/>
                <w:sz w:val="24"/>
                <w:szCs w:val="24"/>
              </w:rPr>
              <w:t>2.</w:t>
            </w:r>
            <w:r w:rsidRPr="007337B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337BE">
              <w:rPr>
                <w:b/>
                <w:bCs/>
                <w:sz w:val="24"/>
                <w:szCs w:val="24"/>
              </w:rPr>
              <w:t>Искусство на улицах твоего города (7 ч)</w:t>
            </w: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Памятники архитекту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ры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 w:val="restart"/>
          </w:tcPr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Учиться видеть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архитектурный об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раз, образ городской среды.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Воспринимать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оценивать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эстетические достоинства старинных и совре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менных построек родного города (села).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Раскрывать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особенности архитектурного образа города.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Понимать,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что памятники архитектуры — это достояние народа, кото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рое необходимо беречь.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Различать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в архитектурном образе работу каждого из Братьев-Мастеров.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Изображать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мое своеобразие и ритмическую упорядоченность архитектурных форм.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Сравнивать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анализировать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пар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Парки, скверы, бульва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ры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Ажурные ограды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Волшебные фонари</w:t>
            </w: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Витрины 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Удивительный транс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порт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661" w:type="dxa"/>
          </w:tcPr>
          <w:p w:rsidR="00546F46" w:rsidRPr="007337BE" w:rsidRDefault="00546F46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Труд художника на ули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цах твоего города (се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ла) (обобщение темы)</w:t>
            </w:r>
          </w:p>
          <w:p w:rsidR="00546F46" w:rsidRPr="007337BE" w:rsidRDefault="00546F46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Бурятские художники.</w:t>
            </w:r>
            <w:r w:rsidR="00121933" w:rsidRPr="00121933">
              <w:rPr>
                <w:rStyle w:val="FontStyle104"/>
                <w:rFonts w:eastAsia="Times New Roman"/>
                <w:b/>
                <w:sz w:val="24"/>
                <w:szCs w:val="24"/>
              </w:rPr>
              <w:t xml:space="preserve"> НРК.</w:t>
            </w:r>
          </w:p>
          <w:p w:rsidR="00546F46" w:rsidRPr="007337BE" w:rsidRDefault="00546F46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546F46" w:rsidRPr="00CF408B" w:rsidRDefault="00546F46" w:rsidP="00633900">
            <w:pPr>
              <w:rPr>
                <w:sz w:val="24"/>
                <w:szCs w:val="24"/>
              </w:rPr>
            </w:pPr>
          </w:p>
        </w:tc>
      </w:tr>
      <w:tr w:rsidR="00546F46" w:rsidRPr="00CF408B" w:rsidTr="00633900">
        <w:tc>
          <w:tcPr>
            <w:tcW w:w="10348" w:type="dxa"/>
            <w:gridSpan w:val="3"/>
          </w:tcPr>
          <w:p w:rsidR="00546F46" w:rsidRPr="00CF408B" w:rsidRDefault="00546F46" w:rsidP="00886603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</w:rPr>
              <w:t xml:space="preserve">Раздел 3. </w:t>
            </w:r>
            <w:r w:rsidR="00886603" w:rsidRPr="007337BE">
              <w:rPr>
                <w:rStyle w:val="FontStyle143"/>
                <w:sz w:val="24"/>
                <w:szCs w:val="24"/>
              </w:rPr>
              <w:t>Художник и зрелище (11 ч)</w:t>
            </w: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Художник в цирке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 w:val="restart"/>
          </w:tcPr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Понимать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объяснять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важную роль художника в цирке (создание кра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сочных декораций, костюмов, цирково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го реквизита и т.д.).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Придумывать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создавать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красоч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ные выразительные рисунки или аппли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886603" w:rsidRPr="007337BE" w:rsidRDefault="00886603" w:rsidP="008866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Учиться изображать </w:t>
            </w:r>
            <w:proofErr w:type="gramStart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яркое</w:t>
            </w:r>
            <w:proofErr w:type="gramEnd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, весе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лое, подвижное.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Сравнивать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объекты, элементы театрально-сценического мира,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видеть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в них интересные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lastRenderedPageBreak/>
              <w:t>выразительные реше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ния, превращения простых материалов в яркие образы.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Понимать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и </w:t>
            </w: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уметь объяснять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роль театрального художника в создании спектакля.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Создавать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ными фигурками персонажей сказки для игры в спектакль.</w:t>
            </w:r>
          </w:p>
          <w:p w:rsidR="00886603" w:rsidRPr="007337BE" w:rsidRDefault="00886603" w:rsidP="00886603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43"/>
                <w:rFonts w:eastAsia="Times New Roman"/>
                <w:sz w:val="24"/>
                <w:szCs w:val="24"/>
              </w:rPr>
              <w:t xml:space="preserve">Овладевать 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навыками создания объемно-пространственной компози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ции.</w:t>
            </w:r>
          </w:p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Художник в театре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Театр кукол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Театр кукол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Маски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Маски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Афиша и плакат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Афиша и плакат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9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10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Праздник в городе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Улан-Удэ</w:t>
            </w:r>
            <w:r w:rsidR="00121933">
              <w:rPr>
                <w:rStyle w:val="FontStyle104"/>
                <w:rFonts w:eastAsia="Times New Roman"/>
                <w:sz w:val="24"/>
                <w:szCs w:val="24"/>
              </w:rPr>
              <w:t xml:space="preserve"> </w:t>
            </w:r>
            <w:r w:rsidR="00121933" w:rsidRPr="00121933">
              <w:rPr>
                <w:rStyle w:val="FontStyle104"/>
                <w:rFonts w:eastAsia="Times New Roman"/>
                <w:b/>
                <w:sz w:val="24"/>
                <w:szCs w:val="24"/>
              </w:rPr>
              <w:t>НРК.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11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10348" w:type="dxa"/>
            <w:gridSpan w:val="3"/>
          </w:tcPr>
          <w:p w:rsidR="00886603" w:rsidRPr="00CF408B" w:rsidRDefault="00886603" w:rsidP="00886603">
            <w:pPr>
              <w:rPr>
                <w:b/>
                <w:sz w:val="24"/>
                <w:szCs w:val="24"/>
              </w:rPr>
            </w:pPr>
            <w:r w:rsidRPr="00CF408B">
              <w:rPr>
                <w:b/>
                <w:sz w:val="24"/>
                <w:szCs w:val="24"/>
              </w:rPr>
              <w:t xml:space="preserve">Раздел 4. </w:t>
            </w:r>
            <w:r w:rsidRPr="007337BE">
              <w:rPr>
                <w:b/>
                <w:sz w:val="24"/>
                <w:szCs w:val="24"/>
              </w:rPr>
              <w:t>.Художник и музей (8ч)</w:t>
            </w: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Музей в жизни города</w:t>
            </w:r>
          </w:p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Музеи </w:t>
            </w:r>
            <w:proofErr w:type="gramStart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г</w:t>
            </w:r>
            <w:proofErr w:type="gramEnd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. Улан-Удэ</w:t>
            </w:r>
          </w:p>
          <w:p w:rsidR="00886603" w:rsidRPr="007337BE" w:rsidRDefault="0012193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1933">
              <w:rPr>
                <w:rStyle w:val="FontStyle104"/>
                <w:rFonts w:eastAsia="Times New Roman"/>
                <w:b/>
                <w:sz w:val="24"/>
                <w:szCs w:val="24"/>
              </w:rPr>
              <w:t>НРК.</w:t>
            </w:r>
          </w:p>
        </w:tc>
        <w:tc>
          <w:tcPr>
            <w:tcW w:w="5934" w:type="dxa"/>
            <w:vMerge w:val="restart"/>
          </w:tcPr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408B">
              <w:rPr>
                <w:sz w:val="24"/>
                <w:szCs w:val="24"/>
              </w:rPr>
              <w:t xml:space="preserve">  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Понимать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представление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ский музей, Эрмитаж, Музей изобрази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тельных искусств имени А. С. Пушкина.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представление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 самых разных видах музеев и роли художника в создании их экспозиций.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представление,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что карти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на — это особый мир, созданный ху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дожником, наполненный его мыслями, чувствами и переживаниями.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Рассуждать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Рассматривать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картины-пейзажи, </w:t>
            </w: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рассказывать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 настрое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нии и разных состояниях, которые ху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имена крупнейших русских художников-пейзажистов.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Изображать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пейзаж по представлению с ярко выраженным настроением.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Выражать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настроение в пейзаже цветом.</w:t>
            </w:r>
          </w:p>
          <w:p w:rsidR="00886603" w:rsidRPr="007337BE" w:rsidRDefault="00886603" w:rsidP="00886603">
            <w:pPr>
              <w:pStyle w:val="a8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Иметь представление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об изобрази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тельном жанре — портрете и нескольких известных картинах-портретах.</w:t>
            </w:r>
          </w:p>
          <w:p w:rsidR="00886603" w:rsidRPr="00886603" w:rsidRDefault="00886603" w:rsidP="00886603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7BE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Рассказывать </w:t>
            </w:r>
            <w:r w:rsidRPr="007337BE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об изображенном на портрете человеке (какой он, каков его внутренний мир, особенности его характера).</w:t>
            </w:r>
            <w:r w:rsidRPr="00CF408B">
              <w:rPr>
                <w:sz w:val="24"/>
                <w:szCs w:val="24"/>
              </w:rPr>
              <w:t xml:space="preserve"> </w:t>
            </w: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Картина — особый мир. Картина-пейзаж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Картина — особый мир. Картина-пейзаж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Картина-портрет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Картина-натюрморт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Картины исторические и бытовые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Скульптура в музее и на улице</w:t>
            </w:r>
          </w:p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  <w:tr w:rsidR="00886603" w:rsidRPr="00CF408B" w:rsidTr="00633900">
        <w:tc>
          <w:tcPr>
            <w:tcW w:w="661" w:type="dxa"/>
          </w:tcPr>
          <w:p w:rsidR="00886603" w:rsidRPr="007337BE" w:rsidRDefault="00886603" w:rsidP="000E7067">
            <w:pPr>
              <w:jc w:val="center"/>
              <w:rPr>
                <w:sz w:val="24"/>
                <w:szCs w:val="24"/>
              </w:rPr>
            </w:pPr>
            <w:r w:rsidRPr="007337BE">
              <w:rPr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Художественная выстав</w:t>
            </w: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softHyphen/>
              <w:t>ка (обобщение темы)</w:t>
            </w:r>
          </w:p>
          <w:p w:rsidR="00886603" w:rsidRPr="007337BE" w:rsidRDefault="00886603" w:rsidP="000E7067">
            <w:pPr>
              <w:pStyle w:val="a8"/>
              <w:rPr>
                <w:rStyle w:val="FontStyle104"/>
                <w:rFonts w:eastAsia="Times New Roman"/>
                <w:sz w:val="24"/>
                <w:szCs w:val="24"/>
              </w:rPr>
            </w:pPr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Художественный музей им </w:t>
            </w:r>
            <w:proofErr w:type="spellStart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Сампилова</w:t>
            </w:r>
            <w:proofErr w:type="spellEnd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 xml:space="preserve"> в г. </w:t>
            </w:r>
            <w:proofErr w:type="spellStart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Улан-Удэ</w:t>
            </w:r>
            <w:proofErr w:type="gramStart"/>
            <w:r w:rsidRPr="007337BE">
              <w:rPr>
                <w:rStyle w:val="FontStyle104"/>
                <w:rFonts w:eastAsia="Times New Roman"/>
                <w:sz w:val="24"/>
                <w:szCs w:val="24"/>
              </w:rPr>
              <w:t>.</w:t>
            </w:r>
            <w:r w:rsidR="00121933" w:rsidRPr="00121933">
              <w:rPr>
                <w:rStyle w:val="FontStyle104"/>
                <w:rFonts w:eastAsia="Times New Roman"/>
                <w:b/>
                <w:sz w:val="24"/>
                <w:szCs w:val="24"/>
              </w:rPr>
              <w:t>Н</w:t>
            </w:r>
            <w:proofErr w:type="gramEnd"/>
            <w:r w:rsidR="00121933" w:rsidRPr="00121933">
              <w:rPr>
                <w:rStyle w:val="FontStyle104"/>
                <w:rFonts w:eastAsia="Times New Roman"/>
                <w:b/>
                <w:sz w:val="24"/>
                <w:szCs w:val="24"/>
              </w:rPr>
              <w:t>РК</w:t>
            </w:r>
            <w:proofErr w:type="spellEnd"/>
            <w:r w:rsidR="00121933" w:rsidRPr="00121933">
              <w:rPr>
                <w:rStyle w:val="FontStyle104"/>
                <w:rFonts w:eastAsia="Times New Roman"/>
                <w:b/>
                <w:sz w:val="24"/>
                <w:szCs w:val="24"/>
              </w:rPr>
              <w:t>.</w:t>
            </w:r>
          </w:p>
          <w:p w:rsidR="00886603" w:rsidRPr="007337BE" w:rsidRDefault="00886603" w:rsidP="000E70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</w:tcPr>
          <w:p w:rsidR="00886603" w:rsidRPr="00CF408B" w:rsidRDefault="00886603" w:rsidP="00633900">
            <w:pPr>
              <w:rPr>
                <w:sz w:val="24"/>
                <w:szCs w:val="24"/>
              </w:rPr>
            </w:pPr>
          </w:p>
        </w:tc>
      </w:tr>
    </w:tbl>
    <w:p w:rsidR="00633900" w:rsidRPr="00CF408B" w:rsidRDefault="00633900" w:rsidP="00633900"/>
    <w:p w:rsidR="006D7A66" w:rsidRDefault="006D7A66" w:rsidP="00F571A7">
      <w:pPr>
        <w:jc w:val="center"/>
        <w:rPr>
          <w:b/>
        </w:rPr>
      </w:pPr>
    </w:p>
    <w:p w:rsidR="006D7A66" w:rsidRDefault="006D7A66" w:rsidP="00F571A7">
      <w:pPr>
        <w:jc w:val="center"/>
        <w:rPr>
          <w:b/>
        </w:rPr>
      </w:pPr>
    </w:p>
    <w:p w:rsidR="006D7A66" w:rsidRDefault="006D7A66" w:rsidP="00F571A7">
      <w:pPr>
        <w:jc w:val="center"/>
        <w:rPr>
          <w:b/>
        </w:rPr>
      </w:pPr>
    </w:p>
    <w:p w:rsidR="006D7A66" w:rsidRDefault="006D7A66" w:rsidP="00F571A7">
      <w:pPr>
        <w:jc w:val="center"/>
        <w:rPr>
          <w:b/>
        </w:rPr>
      </w:pPr>
    </w:p>
    <w:p w:rsidR="00BA7258" w:rsidRDefault="00BA7258" w:rsidP="00F571A7">
      <w:pPr>
        <w:jc w:val="center"/>
        <w:rPr>
          <w:b/>
        </w:rPr>
      </w:pPr>
    </w:p>
    <w:p w:rsidR="006D7A66" w:rsidRDefault="006D7A66" w:rsidP="00F571A7">
      <w:pPr>
        <w:jc w:val="center"/>
        <w:rPr>
          <w:b/>
        </w:rPr>
      </w:pPr>
    </w:p>
    <w:p w:rsidR="006D7A66" w:rsidRDefault="006D7A66" w:rsidP="00B87CE6">
      <w:pPr>
        <w:rPr>
          <w:b/>
        </w:rPr>
      </w:pPr>
    </w:p>
    <w:p w:rsidR="00B87CE6" w:rsidRDefault="00B87CE6" w:rsidP="00B87CE6">
      <w:pPr>
        <w:jc w:val="center"/>
        <w:rPr>
          <w:b/>
        </w:rPr>
      </w:pPr>
    </w:p>
    <w:p w:rsidR="00B87CE6" w:rsidRDefault="00B87CE6" w:rsidP="00B87CE6">
      <w:pPr>
        <w:jc w:val="center"/>
        <w:rPr>
          <w:b/>
        </w:rPr>
      </w:pPr>
      <w:r w:rsidRPr="00212C31">
        <w:rPr>
          <w:b/>
        </w:rPr>
        <w:lastRenderedPageBreak/>
        <w:t>Материально- техническое обеспечение</w:t>
      </w:r>
      <w:r>
        <w:rPr>
          <w:b/>
        </w:rPr>
        <w:t xml:space="preserve"> </w:t>
      </w:r>
      <w:r w:rsidRPr="00212C31">
        <w:rPr>
          <w:b/>
        </w:rPr>
        <w:t>образовательного процесса</w:t>
      </w:r>
    </w:p>
    <w:p w:rsidR="00B87CE6" w:rsidRDefault="00B87CE6" w:rsidP="00B87CE6"/>
    <w:tbl>
      <w:tblPr>
        <w:tblpPr w:leftFromText="180" w:rightFromText="180" w:vertAnchor="text" w:horzAnchor="margin" w:tblpX="-318" w:tblpY="56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12"/>
        <w:gridCol w:w="727"/>
        <w:gridCol w:w="675"/>
        <w:gridCol w:w="1134"/>
        <w:gridCol w:w="3260"/>
      </w:tblGrid>
      <w:tr w:rsidR="00B87CE6" w:rsidRPr="00646C28" w:rsidTr="00BA7258">
        <w:tc>
          <w:tcPr>
            <w:tcW w:w="817" w:type="dxa"/>
          </w:tcPr>
          <w:p w:rsidR="00B87CE6" w:rsidRDefault="00B87CE6" w:rsidP="00B87CE6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87CE6" w:rsidRPr="008C1677" w:rsidRDefault="00B87CE6" w:rsidP="00B87CE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12" w:type="dxa"/>
          </w:tcPr>
          <w:p w:rsidR="00B87CE6" w:rsidRPr="00646C28" w:rsidRDefault="00B87CE6" w:rsidP="00B87CE6">
            <w:pPr>
              <w:rPr>
                <w:b/>
              </w:rPr>
            </w:pPr>
            <w:r w:rsidRPr="00646C28">
              <w:rPr>
                <w:b/>
              </w:rPr>
              <w:t xml:space="preserve">Наименование объектов и средств </w:t>
            </w:r>
          </w:p>
          <w:p w:rsidR="00B87CE6" w:rsidRPr="00646C28" w:rsidRDefault="00B87CE6" w:rsidP="00B87CE6">
            <w:r w:rsidRPr="00646C28">
              <w:rPr>
                <w:b/>
              </w:rPr>
              <w:t>материально-технического обеспечения</w:t>
            </w:r>
          </w:p>
        </w:tc>
        <w:tc>
          <w:tcPr>
            <w:tcW w:w="727" w:type="dxa"/>
          </w:tcPr>
          <w:p w:rsidR="00B87CE6" w:rsidRPr="00646C28" w:rsidRDefault="00B87CE6" w:rsidP="00B87CE6">
            <w:pPr>
              <w:ind w:right="2869"/>
              <w:rPr>
                <w:b/>
              </w:rPr>
            </w:pPr>
          </w:p>
        </w:tc>
        <w:tc>
          <w:tcPr>
            <w:tcW w:w="675" w:type="dxa"/>
          </w:tcPr>
          <w:p w:rsidR="00B87CE6" w:rsidRPr="00646C28" w:rsidRDefault="00B87CE6" w:rsidP="00B87CE6">
            <w:r>
              <w:t>Кол-во</w:t>
            </w:r>
          </w:p>
        </w:tc>
        <w:tc>
          <w:tcPr>
            <w:tcW w:w="1134" w:type="dxa"/>
          </w:tcPr>
          <w:p w:rsidR="00B87CE6" w:rsidRPr="00646C28" w:rsidRDefault="00B87CE6" w:rsidP="00B87CE6">
            <w:r>
              <w:t>наличие</w:t>
            </w:r>
          </w:p>
        </w:tc>
        <w:tc>
          <w:tcPr>
            <w:tcW w:w="3260" w:type="dxa"/>
          </w:tcPr>
          <w:p w:rsidR="00B87CE6" w:rsidRPr="00646C28" w:rsidRDefault="00B87CE6" w:rsidP="00B87CE6">
            <w:pPr>
              <w:ind w:right="2869"/>
              <w:rPr>
                <w:b/>
              </w:rPr>
            </w:pPr>
          </w:p>
          <w:p w:rsidR="00B87CE6" w:rsidRPr="00646C28" w:rsidRDefault="00B87CE6" w:rsidP="00B87CE6">
            <w:r w:rsidRPr="00646C28">
              <w:rPr>
                <w:b/>
              </w:rPr>
              <w:t>Примечания</w:t>
            </w:r>
          </w:p>
        </w:tc>
      </w:tr>
      <w:tr w:rsidR="00B87CE6" w:rsidRPr="00646C28" w:rsidTr="00BA7258">
        <w:tc>
          <w:tcPr>
            <w:tcW w:w="817" w:type="dxa"/>
          </w:tcPr>
          <w:p w:rsidR="00B87CE6" w:rsidRPr="00646C28" w:rsidRDefault="00B87CE6" w:rsidP="00B87C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08" w:type="dxa"/>
            <w:gridSpan w:val="5"/>
          </w:tcPr>
          <w:p w:rsidR="00B87CE6" w:rsidRPr="00646C28" w:rsidRDefault="00B87CE6" w:rsidP="00B87CE6">
            <w:r w:rsidRPr="00646C28">
              <w:t>Книгопечатная продукция</w:t>
            </w:r>
          </w:p>
        </w:tc>
      </w:tr>
      <w:tr w:rsidR="00B87CE6" w:rsidRPr="00646C28" w:rsidTr="00BA7258">
        <w:tc>
          <w:tcPr>
            <w:tcW w:w="817" w:type="dxa"/>
          </w:tcPr>
          <w:p w:rsidR="00B87CE6" w:rsidRDefault="00B87CE6" w:rsidP="00B87CE6">
            <w:r>
              <w:t>1.1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1.2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1.3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1.4</w:t>
            </w:r>
          </w:p>
        </w:tc>
        <w:tc>
          <w:tcPr>
            <w:tcW w:w="3512" w:type="dxa"/>
          </w:tcPr>
          <w:p w:rsidR="00B87CE6" w:rsidRPr="00646C28" w:rsidRDefault="00B87CE6" w:rsidP="00B87CE6">
            <w:r w:rsidRPr="00646C28">
              <w:t xml:space="preserve"> Б. М. </w:t>
            </w:r>
            <w:proofErr w:type="spellStart"/>
            <w:r w:rsidRPr="00646C28">
              <w:t>Неменский</w:t>
            </w:r>
            <w:proofErr w:type="spellEnd"/>
            <w:r w:rsidRPr="00646C28">
              <w:t xml:space="preserve">, Н. А. Горяева, Л. А. </w:t>
            </w:r>
            <w:proofErr w:type="spellStart"/>
            <w:r w:rsidRPr="00646C28">
              <w:t>Неменская</w:t>
            </w:r>
            <w:proofErr w:type="spellEnd"/>
            <w:r w:rsidRPr="00646C28">
              <w:t xml:space="preserve"> и др. // Программы общеобразовательных учреждений. «Изобразительное искусство и художественный труд»,  1-9 классы.  – М.: Просвещение, 2011//, рекомендовано Министерством образования и науки Российской Федерации, 3-е издание. </w:t>
            </w:r>
          </w:p>
          <w:p w:rsidR="00B87CE6" w:rsidRPr="008C1677" w:rsidRDefault="00B87CE6" w:rsidP="00B87CE6">
            <w:pPr>
              <w:rPr>
                <w:b/>
              </w:rPr>
            </w:pPr>
            <w:r w:rsidRPr="008C1677">
              <w:rPr>
                <w:b/>
              </w:rPr>
              <w:t>Учебники.</w:t>
            </w:r>
          </w:p>
          <w:p w:rsidR="00B87CE6" w:rsidRPr="00646C28" w:rsidRDefault="00B87CE6" w:rsidP="00B87CE6">
            <w:pPr>
              <w:jc w:val="both"/>
            </w:pPr>
            <w:r w:rsidRPr="00646C28">
              <w:t xml:space="preserve"> Изобразительное искусство: искусство вокр</w:t>
            </w:r>
            <w:r>
              <w:t xml:space="preserve">уг нас: учеб. </w:t>
            </w:r>
            <w:r w:rsidRPr="00646C28">
              <w:t xml:space="preserve">[ Н. А. Горяева, Л. А. </w:t>
            </w:r>
            <w:proofErr w:type="spellStart"/>
            <w:r w:rsidRPr="00646C28">
              <w:t>Неменская</w:t>
            </w:r>
            <w:proofErr w:type="spellEnd"/>
            <w:r w:rsidRPr="00646C28">
              <w:t xml:space="preserve">, А. С. Питерских и др.]; под ред.  Б. </w:t>
            </w:r>
            <w:proofErr w:type="spellStart"/>
            <w:r w:rsidRPr="00646C28">
              <w:t>М.Неменского</w:t>
            </w:r>
            <w:proofErr w:type="spellEnd"/>
            <w:r w:rsidRPr="00646C28">
              <w:t>. – 8-е изд. -  М</w:t>
            </w:r>
            <w:proofErr w:type="gramStart"/>
            <w:r w:rsidRPr="00646C28">
              <w:t xml:space="preserve"> :</w:t>
            </w:r>
            <w:proofErr w:type="gramEnd"/>
            <w:r w:rsidRPr="00646C28">
              <w:t xml:space="preserve"> Просвещение, 2013.</w:t>
            </w:r>
          </w:p>
          <w:p w:rsidR="00B87CE6" w:rsidRDefault="00B87CE6" w:rsidP="00B87CE6">
            <w:r w:rsidRPr="008C1677">
              <w:rPr>
                <w:b/>
              </w:rPr>
              <w:t xml:space="preserve"> Рабочая тетрадь к учебнику Е. И. </w:t>
            </w:r>
            <w:proofErr w:type="spellStart"/>
            <w:r w:rsidRPr="008C1677">
              <w:rPr>
                <w:b/>
              </w:rPr>
              <w:t>Коротеевой</w:t>
            </w:r>
            <w:proofErr w:type="spellEnd"/>
            <w:r w:rsidRPr="00646C28">
              <w:t xml:space="preserve"> «Изобразительное искусство. Искусство и ты», под редакцией Б. М. </w:t>
            </w:r>
            <w:proofErr w:type="spellStart"/>
            <w:r w:rsidRPr="00646C28">
              <w:t>Неменск</w:t>
            </w:r>
            <w:r>
              <w:t>огою</w:t>
            </w:r>
            <w:proofErr w:type="spellEnd"/>
            <w:r>
              <w:t xml:space="preserve"> </w:t>
            </w:r>
            <w:r w:rsidRPr="00646C28">
              <w:t>М</w:t>
            </w:r>
            <w:proofErr w:type="gramStart"/>
            <w:r w:rsidRPr="00646C28">
              <w:t xml:space="preserve"> :</w:t>
            </w:r>
            <w:proofErr w:type="gramEnd"/>
            <w:r w:rsidRPr="00646C28">
              <w:t xml:space="preserve"> Просвещение, 2013.</w:t>
            </w:r>
          </w:p>
          <w:p w:rsidR="00B87CE6" w:rsidRDefault="00B87CE6" w:rsidP="00B87CE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 пособие</w:t>
            </w:r>
          </w:p>
          <w:p w:rsidR="00B87CE6" w:rsidRPr="00646C28" w:rsidRDefault="00B87CE6" w:rsidP="00B87CE6">
            <w:r w:rsidRPr="00982145">
              <w:t xml:space="preserve">Давыдова М. А. </w:t>
            </w:r>
            <w:r w:rsidRPr="00982145">
              <w:rPr>
                <w:b/>
              </w:rPr>
              <w:t>Поурочные разработки по изобр</w:t>
            </w:r>
            <w:r>
              <w:rPr>
                <w:b/>
              </w:rPr>
              <w:t xml:space="preserve">азительному искусству.  </w:t>
            </w:r>
            <w:r w:rsidRPr="00982145">
              <w:rPr>
                <w:b/>
              </w:rPr>
              <w:t xml:space="preserve"> </w:t>
            </w:r>
            <w:r>
              <w:t xml:space="preserve">По программе Б. </w:t>
            </w:r>
            <w:proofErr w:type="spellStart"/>
            <w:r>
              <w:t>М.</w:t>
            </w:r>
            <w:r w:rsidRPr="00982145">
              <w:t>Неменского</w:t>
            </w:r>
            <w:proofErr w:type="spellEnd"/>
            <w:r w:rsidRPr="00982145">
              <w:t>.</w:t>
            </w:r>
          </w:p>
        </w:tc>
        <w:tc>
          <w:tcPr>
            <w:tcW w:w="727" w:type="dxa"/>
          </w:tcPr>
          <w:p w:rsidR="00B87CE6" w:rsidRDefault="00B87CE6" w:rsidP="00B87CE6">
            <w:r>
              <w:t>Д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Ф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К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15E52" w:rsidRDefault="00B87CE6" w:rsidP="00B87CE6">
            <w:r>
              <w:t>Д</w:t>
            </w:r>
          </w:p>
        </w:tc>
        <w:tc>
          <w:tcPr>
            <w:tcW w:w="675" w:type="dxa"/>
          </w:tcPr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6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1</w:t>
            </w:r>
          </w:p>
        </w:tc>
        <w:tc>
          <w:tcPr>
            <w:tcW w:w="1134" w:type="dxa"/>
          </w:tcPr>
          <w:p w:rsidR="00B87CE6" w:rsidRDefault="00B87CE6" w:rsidP="00B87CE6">
            <w:r>
              <w:t>+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+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 xml:space="preserve"> личная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+</w:t>
            </w:r>
          </w:p>
        </w:tc>
        <w:tc>
          <w:tcPr>
            <w:tcW w:w="3260" w:type="dxa"/>
          </w:tcPr>
          <w:p w:rsidR="00B87CE6" w:rsidRPr="00646C28" w:rsidRDefault="00B87CE6" w:rsidP="00B87CE6">
            <w:r w:rsidRPr="00646C28">
              <w:t xml:space="preserve">В программе определены </w:t>
            </w:r>
            <w:proofErr w:type="spellStart"/>
            <w:proofErr w:type="gramStart"/>
            <w:r w:rsidRPr="00646C28">
              <w:t>u</w:t>
            </w:r>
            <w:proofErr w:type="gramEnd"/>
            <w:r w:rsidRPr="00646C28">
              <w:t>ели</w:t>
            </w:r>
            <w:proofErr w:type="spellEnd"/>
            <w:r w:rsidRPr="00646C28">
              <w:t xml:space="preserve"> и задачи курса, рассмотрены </w:t>
            </w:r>
          </w:p>
          <w:p w:rsidR="00B87CE6" w:rsidRDefault="00B87CE6" w:rsidP="00B87CE6">
            <w:r w:rsidRPr="00646C28">
              <w:t>особенности содержания начального обучения изобразительному искусству,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/>
          <w:tbl>
            <w:tblPr>
              <w:tblW w:w="10065" w:type="dxa"/>
              <w:tblLayout w:type="fixed"/>
              <w:tblLook w:val="04A0"/>
            </w:tblPr>
            <w:tblGrid>
              <w:gridCol w:w="10065"/>
            </w:tblGrid>
            <w:tr w:rsidR="00B87CE6" w:rsidRPr="00646C28" w:rsidTr="00B87CE6">
              <w:tc>
                <w:tcPr>
                  <w:tcW w:w="10065" w:type="dxa"/>
                </w:tcPr>
                <w:p w:rsidR="00B87CE6" w:rsidRDefault="00B87CE6" w:rsidP="00B87CE6">
                  <w:pPr>
                    <w:framePr w:hSpace="180" w:wrap="around" w:vAnchor="text" w:hAnchor="margin" w:x="-318" w:y="56"/>
                  </w:pP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>Рабочие тетради включают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 практические и тестовые 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задания к темам учебника. 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В комплекте с тетрадями 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>выпускаются приложения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 с шаблонами </w:t>
                  </w:r>
                  <w:proofErr w:type="gramStart"/>
                  <w:r w:rsidRPr="00646C28">
                    <w:t>для</w:t>
                  </w:r>
                  <w:proofErr w:type="gramEnd"/>
                  <w:r w:rsidRPr="00646C28">
                    <w:t xml:space="preserve"> 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выполнения заданий </w:t>
                  </w:r>
                </w:p>
                <w:p w:rsidR="00B87CE6" w:rsidRPr="00646C28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>из учебника.</w:t>
                  </w:r>
                </w:p>
              </w:tc>
            </w:tr>
            <w:tr w:rsidR="00B87CE6" w:rsidRPr="00646C28" w:rsidTr="00B87CE6">
              <w:tc>
                <w:tcPr>
                  <w:tcW w:w="10065" w:type="dxa"/>
                </w:tcPr>
                <w:p w:rsidR="00B87CE6" w:rsidRDefault="00B87CE6" w:rsidP="00B87CE6">
                  <w:pPr>
                    <w:framePr w:hSpace="180" w:wrap="around" w:vAnchor="text" w:hAnchor="margin" w:x="-318" w:y="56"/>
                  </w:pP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>Методические пособия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 построены как поурочные 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разработки с </w:t>
                  </w:r>
                  <w:proofErr w:type="gramStart"/>
                  <w:r w:rsidRPr="00646C28">
                    <w:t>детальным</w:t>
                  </w:r>
                  <w:proofErr w:type="gramEnd"/>
                  <w:r w:rsidRPr="00646C28">
                    <w:t xml:space="preserve"> 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описанием хода урока и </w:t>
                  </w:r>
                </w:p>
                <w:p w:rsidR="00B87CE6" w:rsidRPr="00646C28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>методик его реализации.</w:t>
                  </w:r>
                </w:p>
              </w:tc>
            </w:tr>
            <w:tr w:rsidR="00B87CE6" w:rsidRPr="00646C28" w:rsidTr="00B87CE6">
              <w:tc>
                <w:tcPr>
                  <w:tcW w:w="10065" w:type="dxa"/>
                </w:tcPr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Новый вид   </w:t>
                  </w:r>
                  <w:proofErr w:type="gramStart"/>
                  <w:r w:rsidRPr="00646C28">
                    <w:t>методического</w:t>
                  </w:r>
                  <w:proofErr w:type="gramEnd"/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 пособия.   Содержит  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 методический   комментарий для работы по темам с учетом целей, задач и планируемых результатов</w:t>
                  </w:r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 </w:t>
                  </w:r>
                  <w:proofErr w:type="gramStart"/>
                  <w:r w:rsidRPr="00646C28">
                    <w:t>обучения   (в соответствии с</w:t>
                  </w:r>
                  <w:proofErr w:type="gramEnd"/>
                </w:p>
                <w:p w:rsidR="00B87CE6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 ФГОС начального </w:t>
                  </w:r>
                </w:p>
                <w:p w:rsidR="00B87CE6" w:rsidRPr="00646C28" w:rsidRDefault="00B87CE6" w:rsidP="00B87CE6">
                  <w:pPr>
                    <w:framePr w:hSpace="180" w:wrap="around" w:vAnchor="text" w:hAnchor="margin" w:x="-318" w:y="56"/>
                  </w:pPr>
                  <w:r w:rsidRPr="00646C28">
                    <w:t xml:space="preserve">образования)                       </w:t>
                  </w:r>
                </w:p>
              </w:tc>
            </w:tr>
          </w:tbl>
          <w:p w:rsidR="00B87CE6" w:rsidRPr="00646C28" w:rsidRDefault="00B87CE6" w:rsidP="00B87CE6"/>
        </w:tc>
      </w:tr>
      <w:tr w:rsidR="00B87CE6" w:rsidRPr="00646C28" w:rsidTr="00BA7258">
        <w:tc>
          <w:tcPr>
            <w:tcW w:w="817" w:type="dxa"/>
          </w:tcPr>
          <w:p w:rsidR="00B87CE6" w:rsidRPr="00646C28" w:rsidRDefault="00B87CE6" w:rsidP="00B87C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08" w:type="dxa"/>
            <w:gridSpan w:val="5"/>
          </w:tcPr>
          <w:p w:rsidR="00B87CE6" w:rsidRPr="00A635F6" w:rsidRDefault="00B87CE6" w:rsidP="00B87CE6">
            <w:pPr>
              <w:rPr>
                <w:b/>
              </w:rPr>
            </w:pPr>
            <w:r w:rsidRPr="00A635F6">
              <w:rPr>
                <w:b/>
              </w:rPr>
              <w:t>Печатные пособия</w:t>
            </w:r>
          </w:p>
        </w:tc>
      </w:tr>
      <w:tr w:rsidR="00B87CE6" w:rsidRPr="00646C28" w:rsidTr="00BA7258">
        <w:tc>
          <w:tcPr>
            <w:tcW w:w="817" w:type="dxa"/>
          </w:tcPr>
          <w:p w:rsidR="00B87CE6" w:rsidRDefault="00B87CE6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t>2.1</w:t>
            </w: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t>2.2</w:t>
            </w: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t>2.3</w:t>
            </w: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</w:p>
          <w:p w:rsidR="00BA7258" w:rsidRPr="00982145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t>2.4</w:t>
            </w:r>
          </w:p>
        </w:tc>
        <w:tc>
          <w:tcPr>
            <w:tcW w:w="3512" w:type="dxa"/>
          </w:tcPr>
          <w:p w:rsidR="00BA7258" w:rsidRPr="00BA7258" w:rsidRDefault="00B87CE6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 w:rsidRPr="00646C28">
              <w:lastRenderedPageBreak/>
              <w:t xml:space="preserve"> </w:t>
            </w:r>
            <w:r w:rsidR="00BA7258" w:rsidRPr="00BA7258">
              <w:rPr>
                <w:rFonts w:eastAsiaTheme="minorHAnsi"/>
                <w:lang w:eastAsia="en-US"/>
              </w:rPr>
              <w:t xml:space="preserve">Портреты русских и зарубежных художников на </w:t>
            </w:r>
            <w:proofErr w:type="gramStart"/>
            <w:r w:rsidR="00BA7258" w:rsidRPr="00BA7258">
              <w:rPr>
                <w:rFonts w:eastAsiaTheme="minorHAnsi"/>
                <w:lang w:eastAsia="en-US"/>
              </w:rPr>
              <w:t>электронном</w:t>
            </w:r>
            <w:proofErr w:type="gramEnd"/>
          </w:p>
          <w:p w:rsidR="00BA7258" w:rsidRP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A7258">
              <w:rPr>
                <w:rFonts w:eastAsiaTheme="minorHAnsi"/>
                <w:lang w:eastAsia="en-US"/>
              </w:rPr>
              <w:t>носителе</w:t>
            </w:r>
            <w:proofErr w:type="gramEnd"/>
          </w:p>
          <w:p w:rsid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258">
              <w:rPr>
                <w:rFonts w:eastAsiaTheme="minorHAnsi"/>
                <w:lang w:eastAsia="en-US"/>
              </w:rPr>
              <w:t xml:space="preserve">Таблицы по </w:t>
            </w:r>
            <w:proofErr w:type="spellStart"/>
            <w:r w:rsidRPr="00BA7258">
              <w:rPr>
                <w:rFonts w:eastAsiaTheme="minorHAnsi"/>
                <w:lang w:eastAsia="en-US"/>
              </w:rPr>
              <w:t>цветоведению</w:t>
            </w:r>
            <w:proofErr w:type="spellEnd"/>
            <w:r w:rsidRPr="00BA7258">
              <w:rPr>
                <w:rFonts w:eastAsiaTheme="minorHAnsi"/>
                <w:lang w:eastAsia="en-US"/>
              </w:rPr>
              <w:t xml:space="preserve">, </w:t>
            </w:r>
            <w:r w:rsidRPr="00BA7258">
              <w:rPr>
                <w:rFonts w:eastAsiaTheme="minorHAnsi"/>
                <w:lang w:eastAsia="en-US"/>
              </w:rPr>
              <w:lastRenderedPageBreak/>
              <w:t xml:space="preserve">перспективе, построению орнамента </w:t>
            </w:r>
          </w:p>
          <w:p w:rsidR="00BA7258" w:rsidRP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A7258">
              <w:rPr>
                <w:rFonts w:eastAsiaTheme="minorHAnsi"/>
                <w:lang w:eastAsia="en-US"/>
              </w:rPr>
              <w:t xml:space="preserve"> Схемы по правилам рисования предметов, растений, деревьев, животных, птиц </w:t>
            </w:r>
          </w:p>
          <w:p w:rsidR="00BA7258" w:rsidRPr="00646C28" w:rsidRDefault="00BA7258" w:rsidP="00BA725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</w:pPr>
            <w:r w:rsidRPr="00BA7258">
              <w:rPr>
                <w:rFonts w:eastAsiaTheme="minorHAnsi"/>
                <w:lang w:eastAsia="en-US"/>
              </w:rPr>
              <w:t xml:space="preserve">Таблицы по народным промыслам, русскому костюму, декоративно-прикладному искусству </w:t>
            </w:r>
          </w:p>
        </w:tc>
        <w:tc>
          <w:tcPr>
            <w:tcW w:w="727" w:type="dxa"/>
          </w:tcPr>
          <w:p w:rsidR="00B87CE6" w:rsidRDefault="00B87CE6" w:rsidP="00B87CE6">
            <w:r>
              <w:lastRenderedPageBreak/>
              <w:t>Д</w:t>
            </w:r>
          </w:p>
          <w:p w:rsidR="00B87CE6" w:rsidRDefault="00B87CE6" w:rsidP="00B87CE6">
            <w:r>
              <w:t>Д</w:t>
            </w:r>
          </w:p>
          <w:p w:rsidR="00BA7258" w:rsidRDefault="00BA7258" w:rsidP="00B87CE6"/>
          <w:p w:rsidR="00BA7258" w:rsidRDefault="00BA7258" w:rsidP="00B87CE6"/>
          <w:p w:rsid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A7258">
              <w:rPr>
                <w:rFonts w:eastAsiaTheme="minorHAnsi"/>
                <w:b/>
                <w:bCs/>
                <w:lang w:eastAsia="en-US"/>
              </w:rPr>
              <w:t>Д</w:t>
            </w:r>
          </w:p>
          <w:p w:rsid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BA7258" w:rsidRPr="00BA7258" w:rsidRDefault="00BA7258" w:rsidP="00BA72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A7258">
              <w:rPr>
                <w:rFonts w:eastAsiaTheme="minorHAnsi"/>
                <w:b/>
                <w:bCs/>
                <w:lang w:eastAsia="en-US"/>
              </w:rPr>
              <w:t>Д</w:t>
            </w:r>
          </w:p>
          <w:p w:rsidR="00BA7258" w:rsidRDefault="00BA7258" w:rsidP="00B87CE6"/>
          <w:p w:rsidR="00B87CE6" w:rsidRDefault="00B87CE6" w:rsidP="00B87CE6"/>
          <w:p w:rsidR="00BA7258" w:rsidRDefault="00BA7258" w:rsidP="00B87CE6"/>
          <w:p w:rsidR="00BA7258" w:rsidRPr="00646C28" w:rsidRDefault="00BA7258" w:rsidP="00B87CE6">
            <w:r w:rsidRPr="00BA7258">
              <w:rPr>
                <w:rFonts w:eastAsiaTheme="minorHAnsi"/>
                <w:b/>
                <w:bCs/>
                <w:lang w:eastAsia="en-US"/>
              </w:rPr>
              <w:t>Д</w:t>
            </w:r>
          </w:p>
        </w:tc>
        <w:tc>
          <w:tcPr>
            <w:tcW w:w="675" w:type="dxa"/>
          </w:tcPr>
          <w:p w:rsidR="00B87CE6" w:rsidRDefault="00B87CE6" w:rsidP="00B87CE6">
            <w:r>
              <w:lastRenderedPageBreak/>
              <w:t>1</w:t>
            </w:r>
          </w:p>
          <w:p w:rsidR="00B87CE6" w:rsidRDefault="00B87CE6" w:rsidP="00B87CE6">
            <w:r>
              <w:t>1</w:t>
            </w:r>
          </w:p>
          <w:p w:rsidR="00BA7258" w:rsidRDefault="00BA7258" w:rsidP="00B87CE6"/>
          <w:p w:rsidR="00BA7258" w:rsidRDefault="00BA7258" w:rsidP="00B87CE6"/>
          <w:p w:rsidR="00BA7258" w:rsidRDefault="00BA7258" w:rsidP="00B87CE6">
            <w:r>
              <w:t>1</w:t>
            </w:r>
          </w:p>
          <w:p w:rsidR="00BA7258" w:rsidRDefault="00BA7258" w:rsidP="00B87CE6"/>
          <w:p w:rsidR="00BA7258" w:rsidRDefault="00BA7258" w:rsidP="00B87CE6"/>
          <w:p w:rsidR="00BA7258" w:rsidRDefault="00BA7258" w:rsidP="00B87CE6">
            <w:r>
              <w:t>1</w:t>
            </w:r>
          </w:p>
          <w:p w:rsidR="00BA7258" w:rsidRDefault="00BA7258" w:rsidP="00B87CE6"/>
          <w:p w:rsidR="00BA7258" w:rsidRDefault="00BA7258" w:rsidP="00B87CE6"/>
          <w:p w:rsidR="00BA7258" w:rsidRDefault="00BA7258" w:rsidP="00B87CE6"/>
          <w:p w:rsidR="00BA7258" w:rsidRPr="00646C28" w:rsidRDefault="00BA7258" w:rsidP="00B87CE6">
            <w:r>
              <w:t>1</w:t>
            </w:r>
          </w:p>
        </w:tc>
        <w:tc>
          <w:tcPr>
            <w:tcW w:w="1134" w:type="dxa"/>
          </w:tcPr>
          <w:p w:rsidR="00B87CE6" w:rsidRDefault="00B87CE6" w:rsidP="00B87CE6">
            <w:r>
              <w:lastRenderedPageBreak/>
              <w:t xml:space="preserve"> +</w:t>
            </w:r>
          </w:p>
          <w:p w:rsidR="00B87CE6" w:rsidRPr="00646C28" w:rsidRDefault="00B87CE6" w:rsidP="00B87CE6">
            <w:r>
              <w:t xml:space="preserve"> -</w:t>
            </w:r>
          </w:p>
        </w:tc>
        <w:tc>
          <w:tcPr>
            <w:tcW w:w="3260" w:type="dxa"/>
          </w:tcPr>
          <w:p w:rsidR="00B87CE6" w:rsidRPr="00646C28" w:rsidRDefault="00B87CE6" w:rsidP="00B87CE6"/>
        </w:tc>
      </w:tr>
      <w:tr w:rsidR="00B87CE6" w:rsidRPr="004D7770" w:rsidTr="00BA7258">
        <w:tc>
          <w:tcPr>
            <w:tcW w:w="817" w:type="dxa"/>
          </w:tcPr>
          <w:p w:rsidR="00B87CE6" w:rsidRPr="004D7770" w:rsidRDefault="00B87CE6" w:rsidP="00B87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9308" w:type="dxa"/>
            <w:gridSpan w:val="5"/>
          </w:tcPr>
          <w:p w:rsidR="00B87CE6" w:rsidRPr="004D7770" w:rsidRDefault="00B87CE6" w:rsidP="00B87CE6">
            <w:r w:rsidRPr="004D7770">
              <w:t>Экранно-звуковые пособия</w:t>
            </w:r>
          </w:p>
        </w:tc>
      </w:tr>
      <w:tr w:rsidR="00B87CE6" w:rsidRPr="004D7770" w:rsidTr="00BA7258">
        <w:tc>
          <w:tcPr>
            <w:tcW w:w="817" w:type="dxa"/>
          </w:tcPr>
          <w:p w:rsidR="00B87CE6" w:rsidRDefault="00B87CE6" w:rsidP="00B87CE6">
            <w:pPr>
              <w:spacing w:line="240" w:lineRule="atLeast"/>
            </w:pPr>
            <w:r>
              <w:t>3.1</w:t>
            </w: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  <w:r>
              <w:t>3.2</w:t>
            </w: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</w:p>
          <w:p w:rsidR="00B87CE6" w:rsidRPr="004D7770" w:rsidRDefault="00B87CE6" w:rsidP="00B87CE6">
            <w:pPr>
              <w:spacing w:line="240" w:lineRule="atLeast"/>
            </w:pPr>
            <w:r>
              <w:t>3.3</w:t>
            </w:r>
          </w:p>
        </w:tc>
        <w:tc>
          <w:tcPr>
            <w:tcW w:w="3512" w:type="dxa"/>
          </w:tcPr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Электронные пособия.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Аидиозаписи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 соответствии с программой обучения.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Видеофильмы, соответствующие тематике программы по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по возможности).</w:t>
            </w:r>
          </w:p>
          <w:p w:rsidR="00B87CE6" w:rsidRPr="006A6CC7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( цифровые ) образовательные ресурсы соответствующие тематике программы по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по возможности).</w:t>
            </w:r>
          </w:p>
        </w:tc>
        <w:tc>
          <w:tcPr>
            <w:tcW w:w="727" w:type="dxa"/>
          </w:tcPr>
          <w:p w:rsidR="00B87CE6" w:rsidRDefault="00B87CE6" w:rsidP="00B87CE6">
            <w:r>
              <w:t>Д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Д</w:t>
            </w:r>
          </w:p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Д</w:t>
            </w:r>
          </w:p>
        </w:tc>
        <w:tc>
          <w:tcPr>
            <w:tcW w:w="675" w:type="dxa"/>
          </w:tcPr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>1</w:t>
            </w:r>
          </w:p>
        </w:tc>
        <w:tc>
          <w:tcPr>
            <w:tcW w:w="1134" w:type="dxa"/>
          </w:tcPr>
          <w:p w:rsidR="00B87CE6" w:rsidRDefault="00B87CE6" w:rsidP="00B87CE6">
            <w:r>
              <w:t xml:space="preserve">   -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 xml:space="preserve">   -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Pr="00646C28" w:rsidRDefault="00B87CE6" w:rsidP="00B87CE6">
            <w:r>
              <w:t xml:space="preserve">  -</w:t>
            </w:r>
          </w:p>
        </w:tc>
        <w:tc>
          <w:tcPr>
            <w:tcW w:w="3260" w:type="dxa"/>
          </w:tcPr>
          <w:p w:rsidR="00B87CE6" w:rsidRPr="004D7770" w:rsidRDefault="00B87CE6" w:rsidP="00B87CE6"/>
        </w:tc>
      </w:tr>
      <w:tr w:rsidR="00B87CE6" w:rsidRPr="004D7770" w:rsidTr="00BA7258">
        <w:tc>
          <w:tcPr>
            <w:tcW w:w="10125" w:type="dxa"/>
            <w:gridSpan w:val="6"/>
          </w:tcPr>
          <w:p w:rsidR="00B87CE6" w:rsidRPr="00142486" w:rsidRDefault="00B87CE6" w:rsidP="00B87CE6">
            <w:pPr>
              <w:rPr>
                <w:b/>
              </w:rPr>
            </w:pPr>
            <w:r w:rsidRPr="00142486">
              <w:rPr>
                <w:b/>
              </w:rPr>
              <w:t>4.  Технические средства обучения</w:t>
            </w:r>
          </w:p>
        </w:tc>
      </w:tr>
      <w:tr w:rsidR="00B87CE6" w:rsidRPr="004D7770" w:rsidTr="00BA7258">
        <w:tc>
          <w:tcPr>
            <w:tcW w:w="817" w:type="dxa"/>
          </w:tcPr>
          <w:p w:rsidR="00B87CE6" w:rsidRDefault="00B87CE6" w:rsidP="00B87CE6">
            <w:pPr>
              <w:spacing w:line="240" w:lineRule="atLeast"/>
            </w:pPr>
            <w:r>
              <w:t>4.1</w:t>
            </w: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  <w:r>
              <w:t>4.2</w:t>
            </w:r>
          </w:p>
          <w:p w:rsidR="00B87CE6" w:rsidRDefault="00B87CE6" w:rsidP="00B87CE6">
            <w:pPr>
              <w:spacing w:line="240" w:lineRule="atLeast"/>
            </w:pPr>
          </w:p>
          <w:p w:rsidR="00B87CE6" w:rsidRDefault="00B87CE6" w:rsidP="00B87CE6">
            <w:pPr>
              <w:spacing w:line="240" w:lineRule="atLeast"/>
            </w:pPr>
            <w:r>
              <w:t>4.3</w:t>
            </w:r>
          </w:p>
          <w:p w:rsidR="00B87CE6" w:rsidRDefault="00B87CE6" w:rsidP="00B87CE6">
            <w:pPr>
              <w:spacing w:line="240" w:lineRule="atLeast"/>
            </w:pPr>
            <w:r>
              <w:t>4.4</w:t>
            </w:r>
          </w:p>
        </w:tc>
        <w:tc>
          <w:tcPr>
            <w:tcW w:w="3512" w:type="dxa"/>
          </w:tcPr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Телевизор (по возможности)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gramStart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по возможности) 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Сканер (по возможности).</w:t>
            </w: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Принтер лазерный (по возможности).</w:t>
            </w:r>
          </w:p>
        </w:tc>
        <w:tc>
          <w:tcPr>
            <w:tcW w:w="727" w:type="dxa"/>
          </w:tcPr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87CE6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87CE6" w:rsidRPr="00E00F3F" w:rsidRDefault="00B87CE6" w:rsidP="00B87C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</w:tcPr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Default="00B87CE6" w:rsidP="00B87CE6">
            <w:r>
              <w:t>1</w:t>
            </w:r>
          </w:p>
          <w:p w:rsidR="00B87CE6" w:rsidRDefault="00B87CE6" w:rsidP="00B87CE6"/>
          <w:p w:rsidR="00B87CE6" w:rsidRPr="00E00F3F" w:rsidRDefault="00B87CE6" w:rsidP="00B87CE6">
            <w:r>
              <w:t>1</w:t>
            </w:r>
          </w:p>
        </w:tc>
        <w:tc>
          <w:tcPr>
            <w:tcW w:w="1134" w:type="dxa"/>
          </w:tcPr>
          <w:p w:rsidR="00B87CE6" w:rsidRPr="004D7770" w:rsidRDefault="00B87CE6" w:rsidP="00B87CE6"/>
        </w:tc>
        <w:tc>
          <w:tcPr>
            <w:tcW w:w="3260" w:type="dxa"/>
          </w:tcPr>
          <w:p w:rsidR="00B87CE6" w:rsidRPr="004D7770" w:rsidRDefault="00B87CE6" w:rsidP="00B87CE6"/>
        </w:tc>
      </w:tr>
      <w:tr w:rsidR="00B87CE6" w:rsidRPr="004D7770" w:rsidTr="00BA7258">
        <w:tc>
          <w:tcPr>
            <w:tcW w:w="817" w:type="dxa"/>
          </w:tcPr>
          <w:p w:rsidR="00B87CE6" w:rsidRPr="00142486" w:rsidRDefault="00B87CE6" w:rsidP="00B87CE6">
            <w:pPr>
              <w:jc w:val="center"/>
              <w:rPr>
                <w:b/>
              </w:rPr>
            </w:pPr>
            <w:r w:rsidRPr="00142486">
              <w:rPr>
                <w:b/>
              </w:rPr>
              <w:t>5</w:t>
            </w:r>
          </w:p>
        </w:tc>
        <w:tc>
          <w:tcPr>
            <w:tcW w:w="9308" w:type="dxa"/>
            <w:gridSpan w:val="5"/>
          </w:tcPr>
          <w:p w:rsidR="00B87CE6" w:rsidRPr="00142486" w:rsidRDefault="00B87CE6" w:rsidP="00B87CE6">
            <w:pPr>
              <w:rPr>
                <w:b/>
              </w:rPr>
            </w:pPr>
            <w:r w:rsidRPr="00142486">
              <w:rPr>
                <w:b/>
              </w:rPr>
              <w:t>Оборудование   класса</w:t>
            </w:r>
          </w:p>
        </w:tc>
      </w:tr>
      <w:tr w:rsidR="00B87CE6" w:rsidRPr="004D7770" w:rsidTr="00BA7258">
        <w:tc>
          <w:tcPr>
            <w:tcW w:w="817" w:type="dxa"/>
          </w:tcPr>
          <w:p w:rsidR="00B87CE6" w:rsidRPr="004D7770" w:rsidRDefault="00B87CE6" w:rsidP="00B87CE6"/>
        </w:tc>
        <w:tc>
          <w:tcPr>
            <w:tcW w:w="3512" w:type="dxa"/>
          </w:tcPr>
          <w:p w:rsidR="00B87CE6" w:rsidRPr="004D7770" w:rsidRDefault="00B87CE6" w:rsidP="00B87CE6">
            <w:r w:rsidRPr="004D7770">
              <w:t xml:space="preserve">Ученические столы одно- и двухместные с   комплектом     </w:t>
            </w:r>
          </w:p>
          <w:p w:rsidR="00B87CE6" w:rsidRPr="004D7770" w:rsidRDefault="00B87CE6" w:rsidP="00B87CE6">
            <w:r w:rsidRPr="004D7770">
              <w:t xml:space="preserve">стульев.               </w:t>
            </w:r>
          </w:p>
          <w:p w:rsidR="00B87CE6" w:rsidRPr="004D7770" w:rsidRDefault="00B87CE6" w:rsidP="00B87CE6">
            <w:r w:rsidRPr="004D7770">
              <w:t xml:space="preserve">Стол учительский с тумбой.           </w:t>
            </w:r>
          </w:p>
          <w:p w:rsidR="00B87CE6" w:rsidRPr="004D7770" w:rsidRDefault="00B87CE6" w:rsidP="00B87CE6">
            <w:r w:rsidRPr="004D7770">
              <w:t>Шкафы для хранения учебников, дидактических материалов, пособи</w:t>
            </w:r>
            <w:r>
              <w:t>й, учебного оборудования.</w:t>
            </w:r>
            <w:r w:rsidRPr="004D7770">
              <w:t xml:space="preserve">         </w:t>
            </w:r>
          </w:p>
          <w:p w:rsidR="00B87CE6" w:rsidRDefault="00B87CE6" w:rsidP="00B87CE6"/>
          <w:p w:rsidR="00B87CE6" w:rsidRPr="004D7770" w:rsidRDefault="00B87CE6" w:rsidP="00B87CE6">
            <w:r w:rsidRPr="004D7770">
              <w:t xml:space="preserve">Настенные доски для   вывешивания   иллюстративного       </w:t>
            </w:r>
          </w:p>
          <w:p w:rsidR="00B87CE6" w:rsidRPr="004D7770" w:rsidRDefault="00B87CE6" w:rsidP="00B87CE6">
            <w:r w:rsidRPr="004D7770">
              <w:t xml:space="preserve">материала.               </w:t>
            </w:r>
          </w:p>
          <w:p w:rsidR="00B87CE6" w:rsidRDefault="00B87CE6" w:rsidP="00B87CE6"/>
          <w:p w:rsidR="00B87CE6" w:rsidRPr="004D7770" w:rsidRDefault="00B87CE6" w:rsidP="00B87CE6">
            <w:r w:rsidRPr="004D7770">
              <w:t xml:space="preserve">Рамки или паспарту для экспонирования детских работ       </w:t>
            </w:r>
          </w:p>
          <w:p w:rsidR="00B87CE6" w:rsidRPr="004D7770" w:rsidRDefault="00B87CE6" w:rsidP="00B87CE6">
            <w:r w:rsidRPr="004D7770">
              <w:t xml:space="preserve">(фронтальных композиций) на выставках.            </w:t>
            </w:r>
          </w:p>
        </w:tc>
        <w:tc>
          <w:tcPr>
            <w:tcW w:w="727" w:type="dxa"/>
          </w:tcPr>
          <w:p w:rsidR="00B87CE6" w:rsidRPr="004D7770" w:rsidRDefault="00B87CE6" w:rsidP="00B87CE6"/>
        </w:tc>
        <w:tc>
          <w:tcPr>
            <w:tcW w:w="675" w:type="dxa"/>
          </w:tcPr>
          <w:p w:rsidR="00B87CE6" w:rsidRPr="004D7770" w:rsidRDefault="00B87CE6" w:rsidP="00B87CE6"/>
        </w:tc>
        <w:tc>
          <w:tcPr>
            <w:tcW w:w="1134" w:type="dxa"/>
          </w:tcPr>
          <w:p w:rsidR="00B87CE6" w:rsidRDefault="00B87CE6" w:rsidP="00B87CE6">
            <w:r>
              <w:t xml:space="preserve">  +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+</w:t>
            </w:r>
          </w:p>
          <w:p w:rsidR="00B87CE6" w:rsidRDefault="00B87CE6" w:rsidP="00B87CE6">
            <w:r>
              <w:t>+</w:t>
            </w:r>
          </w:p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/>
          <w:p w:rsidR="00B87CE6" w:rsidRDefault="00B87CE6" w:rsidP="00B87CE6">
            <w:r>
              <w:t>-</w:t>
            </w:r>
          </w:p>
          <w:p w:rsidR="00B87CE6" w:rsidRDefault="00B87CE6" w:rsidP="00B87CE6"/>
          <w:p w:rsidR="00B87CE6" w:rsidRDefault="00B87CE6" w:rsidP="00B87CE6"/>
          <w:p w:rsidR="00B87CE6" w:rsidRPr="004D7770" w:rsidRDefault="00B87CE6" w:rsidP="00B87CE6"/>
        </w:tc>
        <w:tc>
          <w:tcPr>
            <w:tcW w:w="3260" w:type="dxa"/>
          </w:tcPr>
          <w:p w:rsidR="00B87CE6" w:rsidRDefault="00B87CE6" w:rsidP="00B87CE6">
            <w:r w:rsidRPr="004D7770">
              <w:t xml:space="preserve">В соответствии с </w:t>
            </w:r>
            <w:proofErr w:type="gramStart"/>
            <w:r w:rsidRPr="004D7770">
              <w:t>санитарно-гигиеническими</w:t>
            </w:r>
            <w:proofErr w:type="gramEnd"/>
            <w:r w:rsidRPr="004D7770">
              <w:t xml:space="preserve"> </w:t>
            </w:r>
          </w:p>
          <w:p w:rsidR="00B87CE6" w:rsidRPr="004D7770" w:rsidRDefault="00B87CE6" w:rsidP="00B87CE6">
            <w:r w:rsidRPr="004D7770">
              <w:t>нормами.</w:t>
            </w:r>
          </w:p>
        </w:tc>
      </w:tr>
    </w:tbl>
    <w:p w:rsidR="006D7A66" w:rsidRDefault="006D7A66" w:rsidP="00F571A7">
      <w:pPr>
        <w:jc w:val="center"/>
        <w:rPr>
          <w:b/>
        </w:rPr>
      </w:pPr>
    </w:p>
    <w:p w:rsidR="00411F81" w:rsidRDefault="00411F81"/>
    <w:sectPr w:rsidR="00411F81" w:rsidSect="0063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>
    <w:nsid w:val="007C4818"/>
    <w:multiLevelType w:val="hybridMultilevel"/>
    <w:tmpl w:val="1696F65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3D94E27"/>
    <w:multiLevelType w:val="hybridMultilevel"/>
    <w:tmpl w:val="CBD8D4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1D2C9E"/>
    <w:multiLevelType w:val="hybridMultilevel"/>
    <w:tmpl w:val="4D8C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1713C"/>
    <w:multiLevelType w:val="hybridMultilevel"/>
    <w:tmpl w:val="B134B24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6847D13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1176C"/>
    <w:multiLevelType w:val="hybridMultilevel"/>
    <w:tmpl w:val="7C1E0996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A2242F9"/>
    <w:multiLevelType w:val="hybridMultilevel"/>
    <w:tmpl w:val="277406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62521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B441E"/>
    <w:multiLevelType w:val="hybridMultilevel"/>
    <w:tmpl w:val="C2E67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0">
    <w:nsid w:val="23023FB9"/>
    <w:multiLevelType w:val="hybridMultilevel"/>
    <w:tmpl w:val="ED8EE988"/>
    <w:lvl w:ilvl="0" w:tplc="E212892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1074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36EF6"/>
    <w:multiLevelType w:val="hybridMultilevel"/>
    <w:tmpl w:val="FE7A54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B5A6768"/>
    <w:multiLevelType w:val="hybridMultilevel"/>
    <w:tmpl w:val="23C80CCA"/>
    <w:lvl w:ilvl="0" w:tplc="E212892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ECB5683"/>
    <w:multiLevelType w:val="hybridMultilevel"/>
    <w:tmpl w:val="F0967130"/>
    <w:lvl w:ilvl="0" w:tplc="CBBC6DC8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5570010"/>
    <w:multiLevelType w:val="hybridMultilevel"/>
    <w:tmpl w:val="2BF260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17CD1"/>
    <w:multiLevelType w:val="hybridMultilevel"/>
    <w:tmpl w:val="C2E67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C4ED2"/>
    <w:multiLevelType w:val="hybridMultilevel"/>
    <w:tmpl w:val="4926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457044D"/>
    <w:multiLevelType w:val="hybridMultilevel"/>
    <w:tmpl w:val="5D90CA2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D35EE"/>
    <w:multiLevelType w:val="hybridMultilevel"/>
    <w:tmpl w:val="70947E1A"/>
    <w:lvl w:ilvl="0" w:tplc="E212892C">
      <w:start w:val="65535"/>
      <w:numFmt w:val="bullet"/>
      <w:lvlText w:val="•"/>
      <w:lvlJc w:val="left"/>
      <w:pPr>
        <w:ind w:left="76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54C2BCF"/>
    <w:multiLevelType w:val="hybridMultilevel"/>
    <w:tmpl w:val="D752F848"/>
    <w:lvl w:ilvl="0" w:tplc="E212892C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82D2DB0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211FA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F228A"/>
    <w:multiLevelType w:val="hybridMultilevel"/>
    <w:tmpl w:val="7926383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>
    <w:nsid w:val="6DDA0949"/>
    <w:multiLevelType w:val="hybridMultilevel"/>
    <w:tmpl w:val="3ED4B04C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D5D13"/>
    <w:multiLevelType w:val="hybridMultilevel"/>
    <w:tmpl w:val="46B4F03E"/>
    <w:lvl w:ilvl="0" w:tplc="E212892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60C9D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A97ED8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058BD"/>
    <w:multiLevelType w:val="hybridMultilevel"/>
    <w:tmpl w:val="06763AF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5"/>
  </w:num>
  <w:num w:numId="4">
    <w:abstractNumId w:val="22"/>
  </w:num>
  <w:num w:numId="5">
    <w:abstractNumId w:val="12"/>
  </w:num>
  <w:num w:numId="6">
    <w:abstractNumId w:val="23"/>
  </w:num>
  <w:num w:numId="7">
    <w:abstractNumId w:val="6"/>
  </w:num>
  <w:num w:numId="8">
    <w:abstractNumId w:val="1"/>
  </w:num>
  <w:num w:numId="9">
    <w:abstractNumId w:val="35"/>
  </w:num>
  <w:num w:numId="10">
    <w:abstractNumId w:val="30"/>
  </w:num>
  <w:num w:numId="11">
    <w:abstractNumId w:val="14"/>
  </w:num>
  <w:num w:numId="12">
    <w:abstractNumId w:val="28"/>
  </w:num>
  <w:num w:numId="13">
    <w:abstractNumId w:val="24"/>
  </w:num>
  <w:num w:numId="14">
    <w:abstractNumId w:val="32"/>
  </w:num>
  <w:num w:numId="15">
    <w:abstractNumId w:val="8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26"/>
  </w:num>
  <w:num w:numId="24">
    <w:abstractNumId w:val="34"/>
  </w:num>
  <w:num w:numId="25">
    <w:abstractNumId w:val="27"/>
  </w:num>
  <w:num w:numId="26">
    <w:abstractNumId w:val="25"/>
  </w:num>
  <w:num w:numId="27">
    <w:abstractNumId w:val="0"/>
  </w:num>
  <w:num w:numId="28">
    <w:abstractNumId w:val="2"/>
  </w:num>
  <w:num w:numId="29">
    <w:abstractNumId w:val="19"/>
  </w:num>
  <w:num w:numId="30">
    <w:abstractNumId w:val="29"/>
  </w:num>
  <w:num w:numId="31">
    <w:abstractNumId w:val="4"/>
  </w:num>
  <w:num w:numId="32">
    <w:abstractNumId w:val="21"/>
  </w:num>
  <w:num w:numId="33">
    <w:abstractNumId w:val="3"/>
  </w:num>
  <w:num w:numId="34">
    <w:abstractNumId w:val="20"/>
  </w:num>
  <w:num w:numId="35">
    <w:abstractNumId w:val="13"/>
  </w:num>
  <w:num w:numId="36">
    <w:abstractNumId w:val="1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00"/>
    <w:rsid w:val="000E7067"/>
    <w:rsid w:val="00121933"/>
    <w:rsid w:val="00126AAE"/>
    <w:rsid w:val="00237C20"/>
    <w:rsid w:val="003109A5"/>
    <w:rsid w:val="00411F81"/>
    <w:rsid w:val="00546F46"/>
    <w:rsid w:val="005B6CC5"/>
    <w:rsid w:val="00633900"/>
    <w:rsid w:val="00637C57"/>
    <w:rsid w:val="006A202A"/>
    <w:rsid w:val="006D7A66"/>
    <w:rsid w:val="00886603"/>
    <w:rsid w:val="00B87CE6"/>
    <w:rsid w:val="00BA7258"/>
    <w:rsid w:val="00E11F14"/>
    <w:rsid w:val="00F5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900"/>
    <w:pPr>
      <w:ind w:left="720"/>
      <w:contextualSpacing/>
    </w:pPr>
  </w:style>
  <w:style w:type="paragraph" w:customStyle="1" w:styleId="c4c16">
    <w:name w:val="c4 c16"/>
    <w:basedOn w:val="a"/>
    <w:rsid w:val="00633900"/>
    <w:pPr>
      <w:spacing w:before="90" w:after="90"/>
    </w:pPr>
  </w:style>
  <w:style w:type="character" w:customStyle="1" w:styleId="c0c14">
    <w:name w:val="c0 c14"/>
    <w:basedOn w:val="a0"/>
    <w:rsid w:val="00633900"/>
  </w:style>
  <w:style w:type="paragraph" w:customStyle="1" w:styleId="Default">
    <w:name w:val="Default"/>
    <w:rsid w:val="0063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33900"/>
    <w:pPr>
      <w:ind w:left="720"/>
      <w:jc w:val="both"/>
    </w:pPr>
    <w:rPr>
      <w:lang w:eastAsia="en-US"/>
    </w:rPr>
  </w:style>
  <w:style w:type="paragraph" w:styleId="a4">
    <w:name w:val="Normal (Web)"/>
    <w:basedOn w:val="a"/>
    <w:rsid w:val="00633900"/>
    <w:pPr>
      <w:spacing w:before="150" w:after="150"/>
      <w:ind w:left="300" w:right="300"/>
      <w:jc w:val="both"/>
    </w:pPr>
  </w:style>
  <w:style w:type="character" w:styleId="a5">
    <w:name w:val="Strong"/>
    <w:basedOn w:val="a0"/>
    <w:qFormat/>
    <w:rsid w:val="00633900"/>
    <w:rPr>
      <w:b/>
      <w:bCs/>
    </w:rPr>
  </w:style>
  <w:style w:type="character" w:styleId="a6">
    <w:name w:val="Emphasis"/>
    <w:basedOn w:val="a0"/>
    <w:qFormat/>
    <w:rsid w:val="00633900"/>
    <w:rPr>
      <w:i/>
      <w:iCs/>
    </w:rPr>
  </w:style>
  <w:style w:type="table" w:styleId="a7">
    <w:name w:val="Table Grid"/>
    <w:basedOn w:val="a1"/>
    <w:uiPriority w:val="59"/>
    <w:rsid w:val="00633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33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633900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633900"/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6339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633900"/>
  </w:style>
  <w:style w:type="paragraph" w:customStyle="1" w:styleId="Zag2">
    <w:name w:val="Zag_2"/>
    <w:basedOn w:val="a"/>
    <w:rsid w:val="0063390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c">
    <w:name w:val="endnote text"/>
    <w:basedOn w:val="a"/>
    <w:link w:val="ad"/>
    <w:uiPriority w:val="99"/>
    <w:unhideWhenUsed/>
    <w:rsid w:val="0063390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rsid w:val="00633900"/>
    <w:rPr>
      <w:rFonts w:ascii="Calibri" w:eastAsia="Calibri" w:hAnsi="Calibri" w:cs="Times New Roman"/>
      <w:sz w:val="20"/>
      <w:szCs w:val="20"/>
    </w:rPr>
  </w:style>
  <w:style w:type="character" w:customStyle="1" w:styleId="FontStyle45">
    <w:name w:val="Font Style45"/>
    <w:basedOn w:val="a0"/>
    <w:rsid w:val="00E11F14"/>
    <w:rPr>
      <w:rFonts w:ascii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E11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3">
    <w:name w:val="Font Style143"/>
    <w:basedOn w:val="a0"/>
    <w:uiPriority w:val="99"/>
    <w:rsid w:val="00546F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546F46"/>
    <w:rPr>
      <w:rFonts w:ascii="Times New Roman" w:hAnsi="Times New Roman" w:cs="Times New Roman"/>
      <w:sz w:val="18"/>
      <w:szCs w:val="18"/>
    </w:rPr>
  </w:style>
  <w:style w:type="character" w:customStyle="1" w:styleId="c1">
    <w:name w:val="c1"/>
    <w:basedOn w:val="a0"/>
    <w:rsid w:val="00886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3</cp:revision>
  <dcterms:created xsi:type="dcterms:W3CDTF">2005-12-31T16:35:00Z</dcterms:created>
  <dcterms:modified xsi:type="dcterms:W3CDTF">2005-12-31T19:36:00Z</dcterms:modified>
</cp:coreProperties>
</file>