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4F" w:rsidRPr="00020690" w:rsidRDefault="005B1F4F" w:rsidP="005B1F4F">
      <w:pPr>
        <w:pStyle w:val="a4"/>
        <w:spacing w:before="0" w:beforeAutospacing="0" w:after="0" w:afterAutospacing="0" w:line="276" w:lineRule="auto"/>
        <w:jc w:val="center"/>
        <w:rPr>
          <w:b/>
          <w:bCs/>
          <w:sz w:val="28"/>
          <w:szCs w:val="28"/>
        </w:rPr>
      </w:pPr>
      <w:r w:rsidRPr="00020690">
        <w:rPr>
          <w:b/>
          <w:bCs/>
          <w:sz w:val="28"/>
          <w:szCs w:val="28"/>
        </w:rPr>
        <w:t xml:space="preserve">Развитие коммуникативных способностей школьников </w:t>
      </w:r>
    </w:p>
    <w:p w:rsidR="005B1F4F" w:rsidRPr="00020690" w:rsidRDefault="005B1F4F" w:rsidP="005B1F4F">
      <w:pPr>
        <w:pStyle w:val="a4"/>
        <w:spacing w:before="0" w:beforeAutospacing="0" w:after="0" w:afterAutospacing="0" w:line="276" w:lineRule="auto"/>
        <w:jc w:val="center"/>
        <w:rPr>
          <w:b/>
          <w:bCs/>
          <w:sz w:val="28"/>
          <w:szCs w:val="28"/>
        </w:rPr>
      </w:pPr>
      <w:r w:rsidRPr="00020690">
        <w:rPr>
          <w:b/>
          <w:bCs/>
          <w:sz w:val="28"/>
          <w:szCs w:val="28"/>
        </w:rPr>
        <w:t>на уроках и во внеурочной деятельности</w:t>
      </w:r>
    </w:p>
    <w:p w:rsidR="005B1F4F" w:rsidRPr="00794CC4" w:rsidRDefault="005B1F4F" w:rsidP="005B1F4F">
      <w:pPr>
        <w:pStyle w:val="a4"/>
        <w:spacing w:line="276" w:lineRule="auto"/>
        <w:jc w:val="both"/>
        <w:rPr>
          <w:bCs/>
          <w:i/>
          <w:sz w:val="28"/>
          <w:szCs w:val="28"/>
        </w:rPr>
      </w:pPr>
      <w:r w:rsidRPr="00794CC4">
        <w:rPr>
          <w:bCs/>
          <w:i/>
          <w:sz w:val="28"/>
          <w:szCs w:val="28"/>
        </w:rPr>
        <w:t>Формирование коммуникативных универсальных учебных действий как од</w:t>
      </w:r>
      <w:r>
        <w:rPr>
          <w:bCs/>
          <w:i/>
          <w:sz w:val="28"/>
          <w:szCs w:val="28"/>
        </w:rPr>
        <w:t xml:space="preserve">на из задач системы образования. </w:t>
      </w:r>
      <w:r w:rsidRPr="00020690">
        <w:rPr>
          <w:sz w:val="28"/>
          <w:szCs w:val="28"/>
        </w:rPr>
        <w:t xml:space="preserve">«Развивающемуся обществу нужны современно образованные, нравственные, предприимчивые люди, которые могут самостоятельно принимать решения…, прогнозируя их возможные последствия, отличаются мобильностью …, способны к сотрудничеству…, обладают чувством ответственности за судьбы страны, её социально – экономическое процветание». («Концепция модернизации Российского образования») </w:t>
      </w:r>
    </w:p>
    <w:p w:rsidR="005B1F4F" w:rsidRPr="00020690" w:rsidRDefault="005B1F4F" w:rsidP="005B1F4F">
      <w:pPr>
        <w:pStyle w:val="a4"/>
        <w:spacing w:before="0" w:beforeAutospacing="0" w:after="0" w:afterAutospacing="0" w:line="276" w:lineRule="auto"/>
        <w:ind w:firstLine="567"/>
        <w:jc w:val="both"/>
        <w:rPr>
          <w:sz w:val="28"/>
          <w:szCs w:val="28"/>
        </w:rPr>
      </w:pPr>
      <w:r w:rsidRPr="00020690">
        <w:rPr>
          <w:sz w:val="28"/>
          <w:szCs w:val="28"/>
        </w:rPr>
        <w:t>Задача современной системы образования заключается в формировании универсальных учебных действий, обеспечивающих школьникам умение учиться, способность к саморазвитию и самосовершенствованию.</w:t>
      </w:r>
    </w:p>
    <w:p w:rsidR="005B1F4F" w:rsidRPr="00020690" w:rsidRDefault="005B1F4F" w:rsidP="005B1F4F">
      <w:pPr>
        <w:pStyle w:val="a4"/>
        <w:shd w:val="clear" w:color="auto" w:fill="FFFFFF"/>
        <w:spacing w:before="0" w:beforeAutospacing="0" w:after="0" w:afterAutospacing="0" w:line="276" w:lineRule="auto"/>
        <w:ind w:firstLine="567"/>
        <w:jc w:val="both"/>
        <w:rPr>
          <w:sz w:val="28"/>
          <w:szCs w:val="28"/>
        </w:rPr>
      </w:pPr>
      <w:r w:rsidRPr="00020690">
        <w:rPr>
          <w:sz w:val="28"/>
          <w:szCs w:val="28"/>
        </w:rPr>
        <w:t>Федеральный государственный образовательный стандарт ориентирует на результаты образования, одними из которых являются</w:t>
      </w:r>
      <w:r w:rsidRPr="00020690">
        <w:rPr>
          <w:rStyle w:val="apple-converted-space"/>
          <w:sz w:val="28"/>
          <w:szCs w:val="28"/>
        </w:rPr>
        <w:t> </w:t>
      </w:r>
      <w:r w:rsidRPr="00020690">
        <w:rPr>
          <w:b/>
          <w:bCs/>
          <w:sz w:val="28"/>
          <w:szCs w:val="28"/>
        </w:rPr>
        <w:t>коммуникативные умения.</w:t>
      </w:r>
      <w:r w:rsidRPr="00020690">
        <w:rPr>
          <w:sz w:val="28"/>
          <w:szCs w:val="28"/>
        </w:rPr>
        <w:t xml:space="preserve"> </w:t>
      </w:r>
    </w:p>
    <w:p w:rsidR="005B1F4F" w:rsidRPr="00020690" w:rsidRDefault="005B1F4F" w:rsidP="005B1F4F">
      <w:pPr>
        <w:pStyle w:val="a4"/>
        <w:shd w:val="clear" w:color="auto" w:fill="FFFFFF"/>
        <w:spacing w:before="0" w:beforeAutospacing="0" w:after="0" w:afterAutospacing="0" w:line="276" w:lineRule="auto"/>
        <w:ind w:firstLine="567"/>
        <w:jc w:val="both"/>
        <w:rPr>
          <w:sz w:val="28"/>
          <w:szCs w:val="28"/>
        </w:rPr>
      </w:pPr>
      <w:r w:rsidRPr="00020690">
        <w:rPr>
          <w:sz w:val="28"/>
          <w:szCs w:val="28"/>
        </w:rPr>
        <w:t>Коммуникативные способности – это индивидуально-психологические особенности человека, обеспечивающие конта</w:t>
      </w:r>
      <w:proofErr w:type="gramStart"/>
      <w:r w:rsidRPr="00020690">
        <w:rPr>
          <w:sz w:val="28"/>
          <w:szCs w:val="28"/>
        </w:rPr>
        <w:t>кт с др</w:t>
      </w:r>
      <w:proofErr w:type="gramEnd"/>
      <w:r w:rsidRPr="00020690">
        <w:rPr>
          <w:sz w:val="28"/>
          <w:szCs w:val="28"/>
        </w:rPr>
        <w:t>угими людьми для общения и поддержания оптимальных отношений.</w:t>
      </w:r>
    </w:p>
    <w:p w:rsidR="005B1F4F" w:rsidRPr="00020690" w:rsidRDefault="005B1F4F" w:rsidP="005B1F4F">
      <w:pPr>
        <w:pStyle w:val="a4"/>
        <w:spacing w:before="0" w:beforeAutospacing="0" w:after="0" w:afterAutospacing="0" w:line="276" w:lineRule="auto"/>
        <w:ind w:firstLine="567"/>
        <w:jc w:val="both"/>
        <w:rPr>
          <w:sz w:val="28"/>
          <w:szCs w:val="28"/>
        </w:rPr>
      </w:pPr>
      <w:r w:rsidRPr="00020690">
        <w:rPr>
          <w:sz w:val="28"/>
          <w:szCs w:val="28"/>
        </w:rPr>
        <w:t>Они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формулировать высказывание, используя термины;</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допускать возможность существования у людей различных точек зрения;</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учитывать разные мнения и стремиться к координации различных позиций в сотрудничестве;</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договариваться и приходить к общему решению в совместной деятельности</w:t>
      </w:r>
      <w:r w:rsidRPr="00020690">
        <w:rPr>
          <w:sz w:val="28"/>
          <w:szCs w:val="28"/>
        </w:rPr>
        <w:t>;</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строить понятные для партнёра высказывания, учитывающие, что партнёр знает и видит, а что нет;</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задавать вопросы;</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контролировать действия партнёра;</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использовать речь для регуляции своего действия;</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адекватно использовать речевые средства для решения различных коммуникативных задач;</w:t>
      </w:r>
    </w:p>
    <w:p w:rsidR="005B1F4F" w:rsidRPr="00020690" w:rsidRDefault="005B1F4F" w:rsidP="005B1F4F">
      <w:pPr>
        <w:pStyle w:val="a4"/>
        <w:numPr>
          <w:ilvl w:val="0"/>
          <w:numId w:val="1"/>
        </w:numPr>
        <w:shd w:val="clear" w:color="auto" w:fill="FFFFFF"/>
        <w:spacing w:before="0" w:beforeAutospacing="0" w:after="0" w:afterAutospacing="0" w:line="276" w:lineRule="auto"/>
        <w:jc w:val="both"/>
        <w:rPr>
          <w:sz w:val="28"/>
          <w:szCs w:val="28"/>
        </w:rPr>
      </w:pPr>
      <w:r w:rsidRPr="00020690">
        <w:rPr>
          <w:i/>
          <w:iCs/>
          <w:sz w:val="28"/>
          <w:szCs w:val="28"/>
        </w:rPr>
        <w:t>строить монологическое высказывание, владеть диалогической формой речи.</w:t>
      </w:r>
    </w:p>
    <w:p w:rsidR="005B1F4F" w:rsidRPr="00020690" w:rsidRDefault="005B1F4F" w:rsidP="005B1F4F">
      <w:pPr>
        <w:pStyle w:val="a4"/>
        <w:spacing w:before="0" w:beforeAutospacing="0" w:after="0" w:afterAutospacing="0" w:line="276" w:lineRule="auto"/>
        <w:ind w:firstLine="567"/>
        <w:jc w:val="both"/>
        <w:rPr>
          <w:sz w:val="28"/>
          <w:szCs w:val="28"/>
        </w:rPr>
      </w:pPr>
      <w:r w:rsidRPr="00020690">
        <w:rPr>
          <w:sz w:val="28"/>
          <w:szCs w:val="28"/>
        </w:rPr>
        <w:t xml:space="preserve">Формирование коммуникативных умений - это «объективная необходимость, продиктованная потребностями современного общества. Все, </w:t>
      </w:r>
    </w:p>
    <w:p w:rsidR="005B1F4F" w:rsidRPr="00020690" w:rsidRDefault="005B1F4F" w:rsidP="005B1F4F">
      <w:pPr>
        <w:pStyle w:val="a4"/>
        <w:spacing w:before="0" w:beforeAutospacing="0" w:after="0" w:afterAutospacing="0" w:line="276" w:lineRule="auto"/>
        <w:jc w:val="both"/>
        <w:rPr>
          <w:sz w:val="28"/>
          <w:szCs w:val="28"/>
        </w:rPr>
      </w:pPr>
      <w:r w:rsidRPr="00020690">
        <w:rPr>
          <w:sz w:val="28"/>
          <w:szCs w:val="28"/>
        </w:rPr>
        <w:t xml:space="preserve">чему обучаются школьники, они приобретают для того, чтобы использовать в предстоящей деятельности». Коммуникативная компетентность не возникает на пустом месте, она формируется. Как и любая другая компетентность, она не может </w:t>
      </w:r>
      <w:r w:rsidRPr="00020690">
        <w:rPr>
          <w:sz w:val="28"/>
          <w:szCs w:val="28"/>
        </w:rPr>
        <w:lastRenderedPageBreak/>
        <w:t>быть сформирована вне деятельности. Основу её формирования составляет опыт человеческого общения.  </w:t>
      </w:r>
    </w:p>
    <w:p w:rsidR="005B1F4F" w:rsidRPr="00020690" w:rsidRDefault="005B1F4F" w:rsidP="005B1F4F">
      <w:pPr>
        <w:pStyle w:val="a4"/>
        <w:shd w:val="clear" w:color="auto" w:fill="FFFFFF"/>
        <w:spacing w:before="0" w:beforeAutospacing="0" w:after="0" w:afterAutospacing="0" w:line="276" w:lineRule="auto"/>
        <w:ind w:firstLine="567"/>
        <w:jc w:val="both"/>
        <w:rPr>
          <w:sz w:val="28"/>
          <w:szCs w:val="28"/>
        </w:rPr>
      </w:pPr>
      <w:r w:rsidRPr="00020690">
        <w:rPr>
          <w:sz w:val="28"/>
          <w:szCs w:val="28"/>
        </w:rPr>
        <w:t>Реализация требований Федерального государственного образовательного стандарта является целью профессиональной деятельности каждого учителя.</w:t>
      </w:r>
    </w:p>
    <w:p w:rsidR="005B1F4F" w:rsidRPr="00020690" w:rsidRDefault="005B1F4F" w:rsidP="005B1F4F">
      <w:pPr>
        <w:pStyle w:val="a4"/>
        <w:shd w:val="clear" w:color="auto" w:fill="FFFFFF"/>
        <w:spacing w:before="0" w:beforeAutospacing="0" w:after="0" w:afterAutospacing="0" w:line="276" w:lineRule="auto"/>
        <w:ind w:firstLine="567"/>
        <w:jc w:val="both"/>
        <w:rPr>
          <w:sz w:val="28"/>
          <w:szCs w:val="28"/>
        </w:rPr>
      </w:pPr>
      <w:r w:rsidRPr="00020690">
        <w:rPr>
          <w:sz w:val="28"/>
          <w:szCs w:val="28"/>
        </w:rPr>
        <w:t xml:space="preserve">Существуют два вида формирования коммуникативных компетенций: </w:t>
      </w:r>
      <w:r w:rsidRPr="00020690">
        <w:rPr>
          <w:b/>
          <w:bCs/>
          <w:i/>
          <w:iCs/>
          <w:sz w:val="28"/>
          <w:szCs w:val="28"/>
        </w:rPr>
        <w:t>вербальные и невербальные.</w:t>
      </w:r>
    </w:p>
    <w:p w:rsidR="005B1F4F" w:rsidRPr="00020690" w:rsidRDefault="005B1F4F" w:rsidP="005B1F4F">
      <w:pPr>
        <w:pStyle w:val="a4"/>
        <w:shd w:val="clear" w:color="auto" w:fill="FFFFFF"/>
        <w:spacing w:before="0" w:beforeAutospacing="0" w:after="0" w:afterAutospacing="0" w:line="276" w:lineRule="auto"/>
        <w:ind w:firstLine="567"/>
        <w:jc w:val="both"/>
        <w:rPr>
          <w:sz w:val="28"/>
          <w:szCs w:val="28"/>
        </w:rPr>
      </w:pPr>
      <w:r w:rsidRPr="00020690">
        <w:rPr>
          <w:sz w:val="28"/>
          <w:szCs w:val="28"/>
        </w:rPr>
        <w:t>К вербальным относятся:</w:t>
      </w:r>
    </w:p>
    <w:p w:rsidR="005B1F4F" w:rsidRPr="00020690" w:rsidRDefault="005B1F4F" w:rsidP="005B1F4F">
      <w:pPr>
        <w:pStyle w:val="a4"/>
        <w:numPr>
          <w:ilvl w:val="0"/>
          <w:numId w:val="2"/>
        </w:numPr>
        <w:shd w:val="clear" w:color="auto" w:fill="FFFFFF"/>
        <w:spacing w:before="0" w:beforeAutospacing="0" w:after="0" w:afterAutospacing="0" w:line="276" w:lineRule="auto"/>
        <w:ind w:left="0" w:firstLine="0"/>
        <w:jc w:val="both"/>
        <w:rPr>
          <w:sz w:val="28"/>
          <w:szCs w:val="28"/>
        </w:rPr>
      </w:pPr>
      <w:r w:rsidRPr="00020690">
        <w:rPr>
          <w:sz w:val="28"/>
          <w:szCs w:val="28"/>
        </w:rPr>
        <w:t>умение слушать и слышать собеседника;</w:t>
      </w:r>
    </w:p>
    <w:p w:rsidR="005B1F4F" w:rsidRPr="00020690" w:rsidRDefault="005B1F4F" w:rsidP="005B1F4F">
      <w:pPr>
        <w:pStyle w:val="a4"/>
        <w:numPr>
          <w:ilvl w:val="0"/>
          <w:numId w:val="2"/>
        </w:numPr>
        <w:shd w:val="clear" w:color="auto" w:fill="FFFFFF"/>
        <w:spacing w:before="0" w:beforeAutospacing="0" w:after="0" w:afterAutospacing="0" w:line="276" w:lineRule="auto"/>
        <w:ind w:left="0" w:firstLine="0"/>
        <w:jc w:val="both"/>
        <w:rPr>
          <w:sz w:val="28"/>
          <w:szCs w:val="28"/>
        </w:rPr>
      </w:pPr>
      <w:r w:rsidRPr="00020690">
        <w:rPr>
          <w:sz w:val="28"/>
          <w:szCs w:val="28"/>
        </w:rPr>
        <w:t>умение корректно задавать вопросы;</w:t>
      </w:r>
    </w:p>
    <w:p w:rsidR="005B1F4F" w:rsidRPr="00020690" w:rsidRDefault="005B1F4F" w:rsidP="005B1F4F">
      <w:pPr>
        <w:pStyle w:val="a4"/>
        <w:numPr>
          <w:ilvl w:val="0"/>
          <w:numId w:val="2"/>
        </w:numPr>
        <w:shd w:val="clear" w:color="auto" w:fill="FFFFFF"/>
        <w:spacing w:before="0" w:beforeAutospacing="0" w:after="0" w:afterAutospacing="0" w:line="276" w:lineRule="auto"/>
        <w:ind w:left="0" w:firstLine="0"/>
        <w:jc w:val="both"/>
        <w:rPr>
          <w:sz w:val="28"/>
          <w:szCs w:val="28"/>
        </w:rPr>
      </w:pPr>
      <w:r w:rsidRPr="00020690">
        <w:rPr>
          <w:sz w:val="28"/>
          <w:szCs w:val="28"/>
        </w:rPr>
        <w:t>умение адекватно реагировать на вопросы и давать ответы;</w:t>
      </w:r>
    </w:p>
    <w:p w:rsidR="005B1F4F" w:rsidRPr="00020690" w:rsidRDefault="005B1F4F" w:rsidP="005B1F4F">
      <w:pPr>
        <w:pStyle w:val="a4"/>
        <w:numPr>
          <w:ilvl w:val="0"/>
          <w:numId w:val="2"/>
        </w:numPr>
        <w:shd w:val="clear" w:color="auto" w:fill="FFFFFF"/>
        <w:spacing w:before="0" w:beforeAutospacing="0" w:after="0" w:afterAutospacing="0" w:line="276" w:lineRule="auto"/>
        <w:ind w:left="0" w:firstLine="0"/>
        <w:jc w:val="both"/>
        <w:rPr>
          <w:sz w:val="28"/>
          <w:szCs w:val="28"/>
        </w:rPr>
      </w:pPr>
      <w:r w:rsidRPr="00020690">
        <w:rPr>
          <w:sz w:val="28"/>
          <w:szCs w:val="28"/>
        </w:rPr>
        <w:t>умение допускать разные точки зрения (нейтральная позиция педагога, которая позволяет обучающимся во время занятия высказывать и «правильные», и «неправильные» точки зрения без опасения, что их одернут, остановят);</w:t>
      </w:r>
    </w:p>
    <w:p w:rsidR="005B1F4F" w:rsidRPr="00020690" w:rsidRDefault="005B1F4F" w:rsidP="005B1F4F">
      <w:pPr>
        <w:pStyle w:val="a4"/>
        <w:numPr>
          <w:ilvl w:val="0"/>
          <w:numId w:val="2"/>
        </w:numPr>
        <w:shd w:val="clear" w:color="auto" w:fill="FFFFFF"/>
        <w:spacing w:before="0" w:beforeAutospacing="0" w:after="0" w:afterAutospacing="0" w:line="276" w:lineRule="auto"/>
        <w:ind w:left="0" w:firstLine="0"/>
        <w:jc w:val="both"/>
        <w:rPr>
          <w:sz w:val="28"/>
          <w:szCs w:val="28"/>
        </w:rPr>
      </w:pPr>
      <w:r w:rsidRPr="00020690">
        <w:rPr>
          <w:sz w:val="28"/>
          <w:szCs w:val="28"/>
        </w:rPr>
        <w:t>установка на совместную деятельность;</w:t>
      </w:r>
    </w:p>
    <w:p w:rsidR="005B1F4F" w:rsidRPr="00020690" w:rsidRDefault="005B1F4F" w:rsidP="005B1F4F">
      <w:pPr>
        <w:pStyle w:val="a4"/>
        <w:numPr>
          <w:ilvl w:val="0"/>
          <w:numId w:val="2"/>
        </w:numPr>
        <w:shd w:val="clear" w:color="auto" w:fill="FFFFFF"/>
        <w:spacing w:before="0" w:beforeAutospacing="0" w:after="0" w:afterAutospacing="0" w:line="276" w:lineRule="auto"/>
        <w:ind w:left="0" w:firstLine="0"/>
        <w:jc w:val="both"/>
        <w:rPr>
          <w:sz w:val="28"/>
          <w:szCs w:val="28"/>
        </w:rPr>
      </w:pPr>
      <w:r w:rsidRPr="00020690">
        <w:rPr>
          <w:sz w:val="28"/>
          <w:szCs w:val="28"/>
        </w:rPr>
        <w:t>групповая и парная формы работы.</w:t>
      </w:r>
    </w:p>
    <w:p w:rsidR="005B1F4F" w:rsidRPr="00020690" w:rsidRDefault="005B1F4F" w:rsidP="005B1F4F">
      <w:pPr>
        <w:pStyle w:val="a4"/>
        <w:shd w:val="clear" w:color="auto" w:fill="FFFFFF"/>
        <w:spacing w:before="0" w:beforeAutospacing="0" w:after="0" w:afterAutospacing="0" w:line="276" w:lineRule="auto"/>
        <w:jc w:val="both"/>
        <w:rPr>
          <w:rStyle w:val="apple-converted-space"/>
          <w:sz w:val="28"/>
          <w:szCs w:val="28"/>
        </w:rPr>
      </w:pPr>
      <w:r w:rsidRPr="00020690">
        <w:rPr>
          <w:sz w:val="28"/>
          <w:szCs w:val="28"/>
        </w:rPr>
        <w:t>К невербальным относятся:</w:t>
      </w:r>
      <w:r w:rsidRPr="00020690">
        <w:rPr>
          <w:rStyle w:val="apple-converted-space"/>
          <w:sz w:val="28"/>
          <w:szCs w:val="28"/>
        </w:rPr>
        <w:t> </w:t>
      </w:r>
    </w:p>
    <w:p w:rsidR="005B1F4F" w:rsidRPr="00020690" w:rsidRDefault="005B1F4F" w:rsidP="005B1F4F">
      <w:pPr>
        <w:pStyle w:val="a4"/>
        <w:numPr>
          <w:ilvl w:val="0"/>
          <w:numId w:val="3"/>
        </w:numPr>
        <w:shd w:val="clear" w:color="auto" w:fill="FFFFFF"/>
        <w:spacing w:before="0" w:beforeAutospacing="0" w:after="0" w:afterAutospacing="0" w:line="276" w:lineRule="auto"/>
        <w:ind w:left="0" w:firstLine="0"/>
        <w:jc w:val="both"/>
        <w:rPr>
          <w:sz w:val="28"/>
          <w:szCs w:val="28"/>
        </w:rPr>
      </w:pPr>
      <w:r w:rsidRPr="00020690">
        <w:rPr>
          <w:i/>
          <w:iCs/>
          <w:sz w:val="28"/>
          <w:szCs w:val="28"/>
        </w:rPr>
        <w:t>визуальные</w:t>
      </w:r>
      <w:r w:rsidRPr="00020690">
        <w:rPr>
          <w:rStyle w:val="apple-converted-space"/>
          <w:sz w:val="28"/>
          <w:szCs w:val="28"/>
        </w:rPr>
        <w:t> </w:t>
      </w:r>
      <w:r w:rsidRPr="00020690">
        <w:rPr>
          <w:sz w:val="28"/>
          <w:szCs w:val="28"/>
        </w:rPr>
        <w:t>(выражение лица, позы, контакт глаз),</w:t>
      </w:r>
    </w:p>
    <w:p w:rsidR="005B1F4F" w:rsidRPr="00020690" w:rsidRDefault="005B1F4F" w:rsidP="005B1F4F">
      <w:pPr>
        <w:pStyle w:val="a4"/>
        <w:numPr>
          <w:ilvl w:val="0"/>
          <w:numId w:val="3"/>
        </w:numPr>
        <w:shd w:val="clear" w:color="auto" w:fill="FFFFFF"/>
        <w:spacing w:before="0" w:beforeAutospacing="0" w:after="0" w:afterAutospacing="0" w:line="276" w:lineRule="auto"/>
        <w:ind w:left="0" w:firstLine="0"/>
        <w:jc w:val="both"/>
        <w:rPr>
          <w:rStyle w:val="apple-converted-space"/>
          <w:sz w:val="28"/>
          <w:szCs w:val="28"/>
        </w:rPr>
      </w:pPr>
      <w:r w:rsidRPr="00020690">
        <w:rPr>
          <w:i/>
          <w:iCs/>
          <w:sz w:val="28"/>
          <w:szCs w:val="28"/>
        </w:rPr>
        <w:t>акустические</w:t>
      </w:r>
      <w:r w:rsidRPr="00020690">
        <w:rPr>
          <w:rStyle w:val="apple-converted-space"/>
          <w:sz w:val="28"/>
          <w:szCs w:val="28"/>
        </w:rPr>
        <w:t> </w:t>
      </w:r>
      <w:r w:rsidRPr="00020690">
        <w:rPr>
          <w:sz w:val="28"/>
          <w:szCs w:val="28"/>
        </w:rPr>
        <w:t>(интонация, паузы и логические ударения),</w:t>
      </w:r>
      <w:r w:rsidRPr="00020690">
        <w:rPr>
          <w:rStyle w:val="apple-converted-space"/>
          <w:sz w:val="28"/>
          <w:szCs w:val="28"/>
        </w:rPr>
        <w:t> </w:t>
      </w:r>
    </w:p>
    <w:p w:rsidR="005B1F4F" w:rsidRPr="00020690" w:rsidRDefault="005B1F4F" w:rsidP="005B1F4F">
      <w:pPr>
        <w:pStyle w:val="a4"/>
        <w:numPr>
          <w:ilvl w:val="0"/>
          <w:numId w:val="3"/>
        </w:numPr>
        <w:shd w:val="clear" w:color="auto" w:fill="FFFFFF"/>
        <w:spacing w:before="0" w:beforeAutospacing="0" w:after="0" w:afterAutospacing="0" w:line="276" w:lineRule="auto"/>
        <w:ind w:left="0" w:firstLine="0"/>
        <w:jc w:val="both"/>
        <w:rPr>
          <w:sz w:val="28"/>
          <w:szCs w:val="28"/>
        </w:rPr>
      </w:pPr>
      <w:proofErr w:type="gramStart"/>
      <w:r w:rsidRPr="00020690">
        <w:rPr>
          <w:i/>
          <w:iCs/>
          <w:sz w:val="28"/>
          <w:szCs w:val="28"/>
        </w:rPr>
        <w:t>тактильные</w:t>
      </w:r>
      <w:proofErr w:type="gramEnd"/>
      <w:r w:rsidRPr="00020690">
        <w:rPr>
          <w:rStyle w:val="apple-converted-space"/>
          <w:sz w:val="28"/>
          <w:szCs w:val="28"/>
        </w:rPr>
        <w:t> </w:t>
      </w:r>
      <w:r w:rsidRPr="00020690">
        <w:rPr>
          <w:sz w:val="28"/>
          <w:szCs w:val="28"/>
        </w:rPr>
        <w:t>(дистанция, прикосновение).</w:t>
      </w:r>
    </w:p>
    <w:p w:rsidR="005B1F4F" w:rsidRPr="00020690" w:rsidRDefault="005B1F4F" w:rsidP="005B1F4F">
      <w:pPr>
        <w:pStyle w:val="a4"/>
        <w:shd w:val="clear" w:color="auto" w:fill="FFFFFF"/>
        <w:spacing w:before="0" w:beforeAutospacing="0" w:after="0" w:afterAutospacing="0" w:line="276" w:lineRule="auto"/>
        <w:ind w:firstLine="567"/>
        <w:jc w:val="both"/>
        <w:rPr>
          <w:sz w:val="28"/>
          <w:szCs w:val="28"/>
        </w:rPr>
      </w:pPr>
      <w:r w:rsidRPr="00020690">
        <w:rPr>
          <w:sz w:val="28"/>
          <w:szCs w:val="28"/>
        </w:rPr>
        <w:t xml:space="preserve">Для развития невербальных и вербальных </w:t>
      </w:r>
      <w:proofErr w:type="gramStart"/>
      <w:r w:rsidRPr="00020690">
        <w:rPr>
          <w:sz w:val="28"/>
          <w:szCs w:val="28"/>
        </w:rPr>
        <w:t>умений</w:t>
      </w:r>
      <w:proofErr w:type="gramEnd"/>
      <w:r w:rsidRPr="00020690">
        <w:rPr>
          <w:sz w:val="28"/>
          <w:szCs w:val="28"/>
        </w:rPr>
        <w:t xml:space="preserve"> возможно использовать учебную (содержание общения труднее, оно является предметным) и внеурочную деятельность (игры, тренинги, дети общаются адекватно, общение носит неформальный характер).</w:t>
      </w:r>
    </w:p>
    <w:p w:rsidR="005B1F4F" w:rsidRPr="00020690" w:rsidRDefault="005B1F4F" w:rsidP="005B1F4F">
      <w:pPr>
        <w:pStyle w:val="a4"/>
        <w:spacing w:before="0" w:beforeAutospacing="0" w:after="0" w:afterAutospacing="0" w:line="276" w:lineRule="auto"/>
        <w:ind w:firstLine="567"/>
        <w:jc w:val="both"/>
        <w:rPr>
          <w:sz w:val="28"/>
          <w:szCs w:val="28"/>
        </w:rPr>
      </w:pPr>
      <w:r w:rsidRPr="00020690">
        <w:rPr>
          <w:sz w:val="28"/>
          <w:szCs w:val="28"/>
        </w:rPr>
        <w:t xml:space="preserve">Развитие коммуникативных универсальных учебных действий у школьника является актуальной проблемой, решение которой важно, как для каждого конкретного человека, так и для общества в целом. </w:t>
      </w:r>
    </w:p>
    <w:p w:rsidR="005B1F4F" w:rsidRPr="00020690" w:rsidRDefault="005B1F4F" w:rsidP="005B1F4F">
      <w:pPr>
        <w:pStyle w:val="a4"/>
        <w:shd w:val="clear" w:color="auto" w:fill="FFFFFF"/>
        <w:spacing w:before="0" w:beforeAutospacing="0" w:after="0" w:afterAutospacing="0" w:line="276" w:lineRule="auto"/>
        <w:ind w:left="720"/>
        <w:rPr>
          <w:b/>
          <w:sz w:val="28"/>
          <w:szCs w:val="28"/>
        </w:rPr>
      </w:pPr>
      <w:r w:rsidRPr="00020690">
        <w:rPr>
          <w:b/>
          <w:sz w:val="28"/>
          <w:szCs w:val="28"/>
        </w:rPr>
        <w:t xml:space="preserve">Часть 2. Принципы эффективного общения </w:t>
      </w:r>
    </w:p>
    <w:p w:rsidR="005B1F4F" w:rsidRPr="00020690" w:rsidRDefault="005B1F4F" w:rsidP="005B1F4F">
      <w:pPr>
        <w:pStyle w:val="a4"/>
        <w:shd w:val="clear" w:color="auto" w:fill="FFFFFF"/>
        <w:spacing w:before="0" w:beforeAutospacing="0" w:after="0" w:afterAutospacing="0" w:line="276" w:lineRule="auto"/>
        <w:ind w:firstLine="851"/>
        <w:jc w:val="both"/>
        <w:rPr>
          <w:rFonts w:ascii="Tahoma" w:hAnsi="Tahoma" w:cs="Tahoma"/>
          <w:sz w:val="18"/>
          <w:szCs w:val="18"/>
        </w:rPr>
      </w:pPr>
      <w:r w:rsidRPr="00020690">
        <w:rPr>
          <w:sz w:val="27"/>
          <w:szCs w:val="27"/>
        </w:rPr>
        <w:t>Общение с ребенком невозможно свести только к специально организованным занятиям, оно продолжается постоянно. Поэтому важно в реальной жизни реализовывать принципы эффективного общения.</w:t>
      </w:r>
    </w:p>
    <w:p w:rsidR="005B1F4F" w:rsidRPr="00020690" w:rsidRDefault="005B1F4F" w:rsidP="005B1F4F">
      <w:pPr>
        <w:pStyle w:val="a3"/>
        <w:spacing w:after="0"/>
        <w:ind w:left="0"/>
        <w:jc w:val="both"/>
        <w:rPr>
          <w:rFonts w:ascii="Times New Roman" w:hAnsi="Times New Roman"/>
          <w:b/>
          <w:sz w:val="28"/>
          <w:szCs w:val="28"/>
        </w:rPr>
      </w:pPr>
      <w:r w:rsidRPr="00020690">
        <w:rPr>
          <w:rFonts w:ascii="Times New Roman" w:hAnsi="Times New Roman"/>
          <w:b/>
          <w:sz w:val="28"/>
          <w:szCs w:val="28"/>
        </w:rPr>
        <w:t>Что такое эффективное общение?</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 xml:space="preserve">Общение – </w:t>
      </w:r>
      <w:proofErr w:type="gramStart"/>
      <w:r w:rsidRPr="00020690">
        <w:rPr>
          <w:rFonts w:ascii="Times New Roman" w:hAnsi="Times New Roman"/>
          <w:sz w:val="28"/>
          <w:szCs w:val="28"/>
        </w:rPr>
        <w:t>это</w:t>
      </w:r>
      <w:proofErr w:type="gramEnd"/>
      <w:r w:rsidRPr="00020690">
        <w:rPr>
          <w:rFonts w:ascii="Times New Roman" w:hAnsi="Times New Roman"/>
          <w:sz w:val="28"/>
          <w:szCs w:val="28"/>
        </w:rPr>
        <w:t xml:space="preserve"> прежде всего процесс установления контактов. В ходе этого процесса происходит обмен информацией, ее восприятие и понимание обучающимися, а также взаимное восприятие, понимание и оценка ими друг друга. Именно в общении возникает сопереживание, формируются симпатии и антипатии, характер взаимоотношений, появляются и разрешаются различные противоречия. Только общаясь с другим человеком, мы можем лучше узнать особенности его характера и поведения, достоинства и недостатки.  Благодаря общению мы заводим себе друзей, получаем нужную нам информацию, можем совершать совместные дела. Общение сопровождает нас повсюду, ежесекундно взаимодействуя с ребенком, мы общаемся с ним. Например, это происходит, когда детям рассказывают что-либо, помогают </w:t>
      </w:r>
      <w:r w:rsidRPr="00020690">
        <w:rPr>
          <w:rFonts w:ascii="Times New Roman" w:hAnsi="Times New Roman"/>
          <w:sz w:val="28"/>
          <w:szCs w:val="28"/>
        </w:rPr>
        <w:lastRenderedPageBreak/>
        <w:t>разобраться с домашним заданием (словесное, вербальное общение). Но вместе с этим вы обнимаете ребенка, поглаживаете его по головке (невербальное, физическое общение). Таким образом, каждый элемент взаимоотношений с ребенком является элементом общения с ним.</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В ходе общения ребенок чувствует и понимает, что его любят и ценят, что он нужен своим близким и друзьям. Вместе с тем ребенок реализует свою потребность в общении и демонстрирует уже имеющиеся у него коммуникативные способности и навыки. Способность к общению определяется некоторыми способностями личности, которые обеспечивают эффективность ее взаимодействия и совместимость с другими людьми.</w:t>
      </w:r>
    </w:p>
    <w:p w:rsidR="005B1F4F" w:rsidRPr="00020690" w:rsidRDefault="005B1F4F" w:rsidP="005B1F4F">
      <w:pPr>
        <w:spacing w:after="0"/>
        <w:jc w:val="both"/>
        <w:rPr>
          <w:rFonts w:ascii="Times New Roman" w:hAnsi="Times New Roman"/>
          <w:b/>
          <w:sz w:val="28"/>
          <w:szCs w:val="28"/>
        </w:rPr>
      </w:pPr>
      <w:r w:rsidRPr="00020690">
        <w:rPr>
          <w:rFonts w:ascii="Times New Roman" w:hAnsi="Times New Roman"/>
          <w:b/>
          <w:sz w:val="28"/>
          <w:szCs w:val="28"/>
        </w:rPr>
        <w:t>Три составляющие эффективного общения.</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Определим три составляющие эффективного общения:</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 мотивационная (Я хочу общаться);</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 когнитивная (Я знаю, как общаться);</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 поведенческая (Я  умею общаться).</w:t>
      </w:r>
    </w:p>
    <w:p w:rsidR="005B1F4F" w:rsidRPr="00020690" w:rsidRDefault="005B1F4F" w:rsidP="005B1F4F">
      <w:pPr>
        <w:spacing w:after="0"/>
        <w:ind w:firstLine="851"/>
        <w:jc w:val="both"/>
        <w:rPr>
          <w:rFonts w:ascii="Times New Roman" w:hAnsi="Times New Roman"/>
          <w:b/>
          <w:sz w:val="28"/>
          <w:szCs w:val="28"/>
        </w:rPr>
      </w:pPr>
      <w:r w:rsidRPr="00020690">
        <w:rPr>
          <w:rFonts w:ascii="Times New Roman" w:hAnsi="Times New Roman"/>
          <w:b/>
          <w:sz w:val="28"/>
          <w:szCs w:val="28"/>
        </w:rPr>
        <w:t xml:space="preserve">Я хочу общаться </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 xml:space="preserve">Первая составляющая гласит: «Я хочу общаться». Еще ее можно назвать «область желания». Она включает в себя потребность в общении, основанную на желании ребенка вступать в контакт с окружающими. Ведь без такого желания общение в принципе невозможно. Если желание общаться у ребенка отсутствует или недостаточно развито, то ребенок замкнут, стремится большую часть времени провести в одиночестве, наедине с книгами, телевизором или гаджетами, а также он просто может смотреть в окно, как играют другие дети. Недостаточное развитие потребности ребенка в общении может быть связано с физиологическими нарушениями, но чаще всего имеют психологическую основу. Появление у ребенка различного рода психологических проблем связано чаще всего с негативными факторами социальной, а в первую очередь семейной среды. Данные проблемы могут </w:t>
      </w:r>
      <w:proofErr w:type="gramStart"/>
      <w:r w:rsidRPr="00020690">
        <w:rPr>
          <w:rFonts w:ascii="Times New Roman" w:hAnsi="Times New Roman"/>
          <w:sz w:val="28"/>
          <w:szCs w:val="28"/>
        </w:rPr>
        <w:t>сформироваться</w:t>
      </w:r>
      <w:proofErr w:type="gramEnd"/>
      <w:r w:rsidRPr="00020690">
        <w:rPr>
          <w:rFonts w:ascii="Times New Roman" w:hAnsi="Times New Roman"/>
          <w:sz w:val="28"/>
          <w:szCs w:val="28"/>
        </w:rPr>
        <w:t xml:space="preserve"> прежде всего в семьях, где часто возникают конфликты, во время развода родителей, если родители находятся в отъезде и ребенка длительное время воспитывают бабушка и дедушка, а также если ребенка отвергают взрослые или другие дети. Отсутствие потребности в общении может лежать в основе серьезного детского заболевания – раннего детского аутизма.</w:t>
      </w:r>
    </w:p>
    <w:p w:rsidR="005B1F4F" w:rsidRPr="00020690" w:rsidRDefault="005B1F4F" w:rsidP="005B1F4F">
      <w:pPr>
        <w:spacing w:after="0"/>
        <w:ind w:firstLine="851"/>
        <w:jc w:val="both"/>
        <w:rPr>
          <w:rFonts w:ascii="Times New Roman" w:hAnsi="Times New Roman"/>
          <w:b/>
          <w:sz w:val="28"/>
          <w:szCs w:val="28"/>
        </w:rPr>
      </w:pPr>
      <w:r w:rsidRPr="00020690">
        <w:rPr>
          <w:rFonts w:ascii="Times New Roman" w:hAnsi="Times New Roman"/>
          <w:b/>
          <w:sz w:val="28"/>
          <w:szCs w:val="28"/>
        </w:rPr>
        <w:t xml:space="preserve">Я знаю, как общаться </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 xml:space="preserve">Вторая составляющая коммуникативных способностей «Я знаю, как общаться». Ее можно назвать – область знаний. Эта составляющая определяется тем, в какой степени ребенок имеет представление о номах и правилах эффективного общения. Это знание также формируется в ходе взаимодействия </w:t>
      </w:r>
      <w:proofErr w:type="gramStart"/>
      <w:r w:rsidRPr="00020690">
        <w:rPr>
          <w:rFonts w:ascii="Times New Roman" w:hAnsi="Times New Roman"/>
          <w:sz w:val="28"/>
          <w:szCs w:val="28"/>
        </w:rPr>
        <w:t>со</w:t>
      </w:r>
      <w:proofErr w:type="gramEnd"/>
      <w:r w:rsidRPr="00020690">
        <w:rPr>
          <w:rFonts w:ascii="Times New Roman" w:hAnsi="Times New Roman"/>
          <w:sz w:val="28"/>
          <w:szCs w:val="28"/>
        </w:rPr>
        <w:t xml:space="preserve"> взрослыми, которые своим примером показывают ребенку, как вступать в контакт с другим человеком, как поддержать разговор и завершить его, как разрешить возникающие конфликты.  Внутреннее представление ребенка о способах и средствах общения формируются в ежедневном взаимодействии с родителями, воспитателями, учителями, </w:t>
      </w:r>
      <w:r w:rsidRPr="00020690">
        <w:rPr>
          <w:rFonts w:ascii="Times New Roman" w:hAnsi="Times New Roman"/>
          <w:sz w:val="28"/>
          <w:szCs w:val="28"/>
        </w:rPr>
        <w:lastRenderedPageBreak/>
        <w:t xml:space="preserve">одноклассниками, друзьями. Отсутствие или недостаточность имеющихся представлений, а также неумение воплотить свои знания в реальном общении определяют затруднения, которые могут возникнуть у ребенка при его адаптации в новом школьном коллективе, при установлении и поддержании контакта со сверстниками. Если ребенок конфликтен, агрессивен, замкнут или застенчив, то такой ребенок будет испытывать затруднения при общении. </w:t>
      </w:r>
    </w:p>
    <w:p w:rsidR="005B1F4F" w:rsidRPr="00020690" w:rsidRDefault="005B1F4F" w:rsidP="005B1F4F">
      <w:pPr>
        <w:spacing w:after="0"/>
        <w:ind w:firstLine="851"/>
        <w:jc w:val="both"/>
        <w:rPr>
          <w:rFonts w:ascii="Times New Roman" w:hAnsi="Times New Roman"/>
          <w:b/>
          <w:sz w:val="28"/>
          <w:szCs w:val="28"/>
        </w:rPr>
      </w:pPr>
      <w:r w:rsidRPr="00020690">
        <w:rPr>
          <w:rFonts w:ascii="Times New Roman" w:hAnsi="Times New Roman"/>
          <w:b/>
          <w:sz w:val="28"/>
          <w:szCs w:val="28"/>
        </w:rPr>
        <w:t xml:space="preserve">Я умею общаться </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Умение использовать имеющиеся представления об эффективном общении является третьей составляющей способности к общению «Я умею общаться». Сюда включается умение адресовать сообщение и привлечь внимание собеседника, умение доброжелательно вести беседу и аргументировать свои рассуждения, конечно, пусть еще на детском примитивном уровне.</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Ребенок должен уметь заинтересовать собеседника своим мнением, а также идти на компромиссы и уметь принять другую точку зрения, умение критично относиться к собственному мнению, действиям, высказываниям. Также сюда можно отнести и умение слушать и слышать собеседника, эмоционально сопереживать собеседнику…</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 xml:space="preserve">Таким образом, коммуникативные способности представляют собой неразрывное единство трех составляющих.  Говорить о гармоничном развитии ребенка можно только при наличии у ребенка трех вышеперечисленных составляющих. </w:t>
      </w:r>
    </w:p>
    <w:p w:rsidR="005B1F4F" w:rsidRPr="00020690" w:rsidRDefault="005B1F4F" w:rsidP="005B1F4F">
      <w:pPr>
        <w:spacing w:after="0"/>
        <w:ind w:firstLine="851"/>
        <w:jc w:val="both"/>
        <w:rPr>
          <w:rFonts w:ascii="Times New Roman" w:hAnsi="Times New Roman"/>
          <w:sz w:val="28"/>
          <w:szCs w:val="28"/>
        </w:rPr>
      </w:pPr>
      <w:r w:rsidRPr="00020690">
        <w:rPr>
          <w:rFonts w:ascii="Times New Roman" w:hAnsi="Times New Roman"/>
          <w:sz w:val="28"/>
          <w:szCs w:val="28"/>
        </w:rPr>
        <w:t xml:space="preserve">Как было сказано ранее, развитие коммуникативных способностей начинается в семье, в общении с родителями, сестрами, братьями, дедушками и бабушками и продолжается на протяжении всей жизни. Следует помнить о влиянии характера взаимоотношений в семье на психологическое развитие ребенка. И задача школы и родителей – научить ребенка взаимодействовать с другими людьми, сформировать у него желание и умение общаться. </w:t>
      </w:r>
    </w:p>
    <w:p w:rsidR="005B1F4F" w:rsidRPr="00794CC4" w:rsidRDefault="005B1F4F" w:rsidP="005B1F4F">
      <w:pPr>
        <w:pStyle w:val="a4"/>
        <w:spacing w:before="0" w:beforeAutospacing="0" w:after="0" w:afterAutospacing="0" w:line="276" w:lineRule="auto"/>
        <w:ind w:firstLine="567"/>
        <w:jc w:val="both"/>
        <w:rPr>
          <w:i/>
          <w:sz w:val="28"/>
          <w:szCs w:val="28"/>
        </w:rPr>
      </w:pPr>
      <w:r w:rsidRPr="00794CC4">
        <w:rPr>
          <w:i/>
          <w:sz w:val="28"/>
          <w:szCs w:val="28"/>
        </w:rPr>
        <w:t>Формирование коммуникативных компетенций у дет</w:t>
      </w:r>
      <w:r>
        <w:rPr>
          <w:i/>
          <w:sz w:val="28"/>
          <w:szCs w:val="28"/>
        </w:rPr>
        <w:t xml:space="preserve">ей младшего школьного возраста. </w:t>
      </w:r>
      <w:r w:rsidRPr="00020690">
        <w:rPr>
          <w:rFonts w:eastAsia="Calibri"/>
          <w:sz w:val="28"/>
          <w:szCs w:val="28"/>
          <w:lang w:eastAsia="en-US"/>
        </w:rPr>
        <w:t>Формирование коммуникативных умений младших школьников — чрезвычайно актуальная проблема, так как степень сформированности данных умений влияет не только на результативность обучения детей, но и на процесс их социализации и развития личности в целом.</w:t>
      </w:r>
    </w:p>
    <w:p w:rsidR="005B1F4F" w:rsidRPr="00020690" w:rsidRDefault="005B1F4F" w:rsidP="005B1F4F">
      <w:pPr>
        <w:pStyle w:val="a4"/>
        <w:spacing w:before="0" w:beforeAutospacing="0" w:after="0" w:afterAutospacing="0" w:line="276" w:lineRule="auto"/>
        <w:ind w:firstLine="567"/>
        <w:jc w:val="both"/>
        <w:rPr>
          <w:rFonts w:eastAsia="Calibri"/>
          <w:sz w:val="28"/>
          <w:szCs w:val="28"/>
          <w:lang w:eastAsia="en-US"/>
        </w:rPr>
      </w:pPr>
      <w:r w:rsidRPr="00020690">
        <w:rPr>
          <w:rFonts w:eastAsia="Calibri"/>
          <w:sz w:val="28"/>
          <w:szCs w:val="28"/>
          <w:lang w:eastAsia="en-US"/>
        </w:rPr>
        <w:t>К моменту поступления в школу ребёнок обычно уже обладает целым рядом коммуникативных и речевых компетенций. Но уровень развития у каждого ученика различен, и в целом далёк от желаемого.</w:t>
      </w:r>
    </w:p>
    <w:p w:rsidR="005B1F4F" w:rsidRPr="00020690" w:rsidRDefault="005B1F4F" w:rsidP="005B1F4F">
      <w:pPr>
        <w:pStyle w:val="a4"/>
        <w:spacing w:before="0" w:beforeAutospacing="0" w:after="0" w:afterAutospacing="0" w:line="276" w:lineRule="auto"/>
        <w:ind w:firstLine="567"/>
        <w:jc w:val="both"/>
        <w:rPr>
          <w:rFonts w:eastAsia="Calibri"/>
          <w:sz w:val="28"/>
          <w:szCs w:val="28"/>
          <w:lang w:eastAsia="en-US"/>
        </w:rPr>
      </w:pPr>
      <w:r w:rsidRPr="00020690">
        <w:rPr>
          <w:rFonts w:eastAsia="Calibri"/>
          <w:sz w:val="28"/>
          <w:szCs w:val="28"/>
          <w:lang w:eastAsia="en-US"/>
        </w:rPr>
        <w:t>Для того</w:t>
      </w:r>
      <w:proofErr w:type="gramStart"/>
      <w:r w:rsidRPr="00020690">
        <w:rPr>
          <w:rFonts w:eastAsia="Calibri"/>
          <w:sz w:val="28"/>
          <w:szCs w:val="28"/>
          <w:lang w:eastAsia="en-US"/>
        </w:rPr>
        <w:t>,</w:t>
      </w:r>
      <w:proofErr w:type="gramEnd"/>
      <w:r w:rsidRPr="00020690">
        <w:rPr>
          <w:rFonts w:eastAsia="Calibri"/>
          <w:sz w:val="28"/>
          <w:szCs w:val="28"/>
          <w:lang w:eastAsia="en-US"/>
        </w:rPr>
        <w:t xml:space="preserve"> чтобы совершенствовать коммуникативные навыки детей, педагогу необходимо максимально разнообразить работу в данном направлении, вести её систематически и целенаправленно, объединяя для этого все возможные силы и средства.</w:t>
      </w:r>
    </w:p>
    <w:p w:rsidR="005B1F4F" w:rsidRPr="00020690" w:rsidRDefault="005B1F4F" w:rsidP="005B1F4F">
      <w:pPr>
        <w:pStyle w:val="a4"/>
        <w:spacing w:before="0" w:beforeAutospacing="0" w:after="0" w:afterAutospacing="0" w:line="276" w:lineRule="auto"/>
        <w:ind w:firstLine="567"/>
        <w:jc w:val="both"/>
        <w:rPr>
          <w:rFonts w:eastAsia="Calibri"/>
          <w:sz w:val="28"/>
          <w:szCs w:val="28"/>
          <w:lang w:eastAsia="en-US"/>
        </w:rPr>
      </w:pPr>
      <w:r w:rsidRPr="00020690">
        <w:rPr>
          <w:rFonts w:eastAsia="Calibri"/>
          <w:sz w:val="28"/>
          <w:szCs w:val="28"/>
          <w:lang w:eastAsia="en-US"/>
        </w:rPr>
        <w:t xml:space="preserve">Первоочередной задачей педагога является пробуждение интереса детей к той или иной деятельности, поскольку выполняемые с охотой и удовольствием задания наиболее эффективны и дают самые лучшие результаты. К тому же, закрепляется </w:t>
      </w:r>
      <w:r w:rsidRPr="00020690">
        <w:rPr>
          <w:rFonts w:eastAsia="Calibri"/>
          <w:sz w:val="28"/>
          <w:szCs w:val="28"/>
          <w:lang w:eastAsia="en-US"/>
        </w:rPr>
        <w:lastRenderedPageBreak/>
        <w:t>положительный образ того или иного действия, что побуждает детей повторять его снова и снова.</w:t>
      </w:r>
    </w:p>
    <w:p w:rsidR="005B1F4F" w:rsidRPr="00020690" w:rsidRDefault="005B1F4F" w:rsidP="005B1F4F">
      <w:pPr>
        <w:spacing w:after="0"/>
        <w:ind w:firstLine="567"/>
        <w:jc w:val="both"/>
        <w:rPr>
          <w:rFonts w:ascii="Times New Roman" w:hAnsi="Times New Roman"/>
          <w:sz w:val="28"/>
          <w:szCs w:val="28"/>
        </w:rPr>
      </w:pPr>
      <w:r w:rsidRPr="00020690">
        <w:rPr>
          <w:rFonts w:ascii="Times New Roman" w:hAnsi="Times New Roman"/>
          <w:sz w:val="28"/>
          <w:szCs w:val="28"/>
        </w:rPr>
        <w:t xml:space="preserve">Одним из основных видов деятельности ребенка является игра. Именно в ней происходит формирование опыта коммуникативных отношений </w:t>
      </w:r>
      <w:proofErr w:type="gramStart"/>
      <w:r w:rsidRPr="00020690">
        <w:rPr>
          <w:rFonts w:ascii="Times New Roman" w:hAnsi="Times New Roman"/>
          <w:sz w:val="28"/>
          <w:szCs w:val="28"/>
        </w:rPr>
        <w:t>со</w:t>
      </w:r>
      <w:proofErr w:type="gramEnd"/>
      <w:r w:rsidRPr="00020690">
        <w:rPr>
          <w:rFonts w:ascii="Times New Roman" w:hAnsi="Times New Roman"/>
          <w:sz w:val="28"/>
          <w:szCs w:val="28"/>
        </w:rPr>
        <w:t xml:space="preserve"> взрослыми и сверстниками. Во время игры ребенок получает необходимый набор знаний о способах эффективного взаимодействия и их использования в практике общения. Ведь часто, играя, ребенок проявляет свои скрытые чувства и переживания, подражает взрослым в том, как они общаются с ним. Наблюдая за игрой ребенка, можно увидеть себя самого, манеру общения с ним и сделать определенные выводы. При работе с родителями необходимо акцентировать на этом внимание, т.к. в игре ребенок подражает именно им, использует те фразы, которые ему говорят родители. Наблюдая за игрой ребенка необходимо обратить внимание, какую позицию занимает ребенок, стремится ли он занять лидерскую позицию или подчиняется другим, умеет ли договариваться или постоянно ссорится со своими друзьями? Может ли ребенок привлечь внимание сверстников при помощи слов (вербальные действия), мимики, жестов (невербальные действия).</w:t>
      </w:r>
    </w:p>
    <w:p w:rsidR="005B1F4F" w:rsidRPr="00020690" w:rsidRDefault="005B1F4F" w:rsidP="005B1F4F">
      <w:pPr>
        <w:spacing w:after="0"/>
        <w:ind w:firstLine="567"/>
        <w:jc w:val="both"/>
        <w:rPr>
          <w:rFonts w:ascii="Times New Roman" w:hAnsi="Times New Roman"/>
          <w:sz w:val="28"/>
          <w:szCs w:val="28"/>
        </w:rPr>
      </w:pPr>
      <w:r w:rsidRPr="00020690">
        <w:rPr>
          <w:rFonts w:ascii="Times New Roman" w:hAnsi="Times New Roman"/>
          <w:sz w:val="28"/>
          <w:szCs w:val="28"/>
        </w:rPr>
        <w:t xml:space="preserve">Доброжелателен ли он в общении с другими, умеет ли заинтересовать сверстников в результатах игры, может ли спокойно и внимательно выслушать друзей. Необходимо отмечать продуктивные способы, которые доступны ребенку. </w:t>
      </w:r>
    </w:p>
    <w:p w:rsidR="005B1F4F" w:rsidRPr="00020690" w:rsidRDefault="005B1F4F" w:rsidP="005B1F4F">
      <w:pPr>
        <w:spacing w:after="0"/>
        <w:ind w:firstLine="567"/>
        <w:jc w:val="both"/>
        <w:rPr>
          <w:rFonts w:ascii="Times New Roman" w:hAnsi="Times New Roman"/>
          <w:sz w:val="28"/>
          <w:szCs w:val="28"/>
        </w:rPr>
      </w:pPr>
      <w:r w:rsidRPr="00020690">
        <w:rPr>
          <w:rFonts w:ascii="Times New Roman" w:eastAsia="Times New Roman" w:hAnsi="Times New Roman"/>
          <w:sz w:val="28"/>
          <w:szCs w:val="28"/>
          <w:lang w:eastAsia="ru-RU"/>
        </w:rPr>
        <w:t>Фундамент личности ребенка закладывается в семье, которая является первой школой социального поведения. На облик ребенка влияет вся жизнь семьи, с её повседневными заботами, бытом, семейными устоями. Через семью ребенок приобщается к культуре общества, становится его членом. Опыт общения и взаимоотношения с родителями и близкими взрослыми, приобретенных в семье, в значительной степени определяет характер взаимоотношений ребенка с окружающими людьми и последующей его жизни.</w:t>
      </w:r>
    </w:p>
    <w:p w:rsidR="005B1F4F" w:rsidRPr="00020690" w:rsidRDefault="005B1F4F" w:rsidP="005B1F4F">
      <w:pPr>
        <w:spacing w:after="0"/>
        <w:ind w:firstLine="567"/>
        <w:jc w:val="both"/>
        <w:rPr>
          <w:rFonts w:ascii="Times New Roman" w:eastAsia="Times New Roman" w:hAnsi="Times New Roman"/>
          <w:sz w:val="28"/>
          <w:szCs w:val="28"/>
          <w:lang w:eastAsia="ru-RU"/>
        </w:rPr>
      </w:pPr>
      <w:r w:rsidRPr="00020690">
        <w:rPr>
          <w:rFonts w:ascii="Times New Roman" w:eastAsia="Times New Roman" w:hAnsi="Times New Roman"/>
          <w:sz w:val="28"/>
          <w:szCs w:val="28"/>
          <w:lang w:eastAsia="ru-RU"/>
        </w:rPr>
        <w:t xml:space="preserve">Личность ребенка формируется не только через общение с родителями. Эффективность процесса обучения во многом зависит от взаимоотношений педагога с воспитанником. В частности, характер общения учителя с детьми во многом определяет формирующиеся межличностные отношения в классе и существенным образом влияют на развитие личности ребенка. Более высокий уровень межличностных отношений формируется при адаптивном общении, которому присущи формы совета, предложения, просьбы. </w:t>
      </w:r>
    </w:p>
    <w:p w:rsidR="005B1F4F" w:rsidRPr="00020690" w:rsidRDefault="005B1F4F" w:rsidP="005B1F4F">
      <w:pPr>
        <w:spacing w:after="0"/>
        <w:ind w:firstLine="567"/>
        <w:jc w:val="both"/>
        <w:rPr>
          <w:rFonts w:ascii="Times New Roman" w:eastAsia="Times New Roman" w:hAnsi="Times New Roman"/>
          <w:i/>
          <w:iCs/>
          <w:sz w:val="24"/>
          <w:szCs w:val="24"/>
          <w:lang w:eastAsia="ru-RU"/>
        </w:rPr>
      </w:pPr>
      <w:r w:rsidRPr="00020690">
        <w:rPr>
          <w:rFonts w:ascii="Times New Roman" w:eastAsia="Times New Roman" w:hAnsi="Times New Roman"/>
          <w:sz w:val="28"/>
          <w:szCs w:val="28"/>
          <w:lang w:eastAsia="ru-RU"/>
        </w:rPr>
        <w:t>В работе по развитию коммуникационных компетенций младших школьников следует уделить внимание речевому развитию.</w:t>
      </w:r>
    </w:p>
    <w:p w:rsidR="005B1F4F" w:rsidRPr="00020690" w:rsidRDefault="005B1F4F" w:rsidP="005B1F4F">
      <w:pPr>
        <w:spacing w:after="0"/>
        <w:ind w:firstLine="567"/>
        <w:jc w:val="both"/>
        <w:rPr>
          <w:rFonts w:ascii="Times New Roman" w:eastAsia="Times New Roman" w:hAnsi="Times New Roman"/>
          <w:i/>
          <w:iCs/>
          <w:sz w:val="24"/>
          <w:szCs w:val="24"/>
          <w:lang w:eastAsia="ru-RU"/>
        </w:rPr>
      </w:pPr>
      <w:bookmarkStart w:id="0" w:name="b84b1df66f64cff6b4a77e07f3c68ae804c2dac9"/>
      <w:bookmarkStart w:id="1" w:name="1"/>
      <w:bookmarkEnd w:id="0"/>
      <w:bookmarkEnd w:id="1"/>
      <w:r w:rsidRPr="00020690">
        <w:rPr>
          <w:rFonts w:ascii="Times New Roman" w:eastAsia="Times New Roman" w:hAnsi="Times New Roman"/>
          <w:b/>
          <w:bCs/>
          <w:i/>
          <w:iCs/>
          <w:sz w:val="28"/>
          <w:szCs w:val="28"/>
          <w:lang w:eastAsia="ru-RU"/>
        </w:rPr>
        <w:t> Речь</w:t>
      </w:r>
      <w:r w:rsidRPr="00020690">
        <w:rPr>
          <w:rFonts w:ascii="Times New Roman" w:eastAsia="Times New Roman" w:hAnsi="Times New Roman"/>
          <w:sz w:val="28"/>
          <w:szCs w:val="28"/>
          <w:lang w:eastAsia="ru-RU"/>
        </w:rPr>
        <w:t> – это способ познания действительности; она выполняет функцию общения и эмоционального самовыражения. Богатство речи в больше степени зависит от обогащения ребенка новыми представлениями и понятиями, а хорошее владение языком, речью способствует успешному познанию связей в природе и в жизни вообще.</w:t>
      </w:r>
    </w:p>
    <w:p w:rsidR="005B1F4F" w:rsidRPr="00020690" w:rsidRDefault="005B1F4F" w:rsidP="005B1F4F">
      <w:pPr>
        <w:spacing w:after="0"/>
        <w:ind w:firstLine="567"/>
        <w:jc w:val="both"/>
        <w:rPr>
          <w:rFonts w:ascii="Times New Roman" w:eastAsia="Times New Roman" w:hAnsi="Times New Roman"/>
          <w:sz w:val="28"/>
          <w:szCs w:val="28"/>
          <w:lang w:eastAsia="ru-RU"/>
        </w:rPr>
      </w:pPr>
      <w:r w:rsidRPr="00020690">
        <w:rPr>
          <w:rFonts w:ascii="Times New Roman" w:eastAsia="Times New Roman" w:hAnsi="Times New Roman"/>
          <w:sz w:val="28"/>
          <w:szCs w:val="28"/>
          <w:lang w:eastAsia="ru-RU"/>
        </w:rPr>
        <w:lastRenderedPageBreak/>
        <w:t xml:space="preserve">    Вопросы культуры устной и письменной речи в современном обществе имеют первостепенное значение, так как наблюдается снижение общего уровня речевой культуры. Наилучшими источниками обогащения словарного запаса является литература. Чем богаче, полнее материал, тем содержательнее высказывание. </w:t>
      </w:r>
    </w:p>
    <w:p w:rsidR="005B1F4F" w:rsidRPr="00020690" w:rsidRDefault="005B1F4F" w:rsidP="005B1F4F">
      <w:pPr>
        <w:spacing w:after="0"/>
        <w:ind w:firstLine="567"/>
        <w:jc w:val="both"/>
        <w:rPr>
          <w:rFonts w:ascii="Times New Roman" w:eastAsia="Times New Roman" w:hAnsi="Times New Roman"/>
          <w:i/>
          <w:iCs/>
          <w:sz w:val="24"/>
          <w:szCs w:val="24"/>
          <w:lang w:eastAsia="ru-RU"/>
        </w:rPr>
      </w:pPr>
      <w:r w:rsidRPr="00020690">
        <w:rPr>
          <w:rFonts w:ascii="Times New Roman" w:eastAsia="Times New Roman" w:hAnsi="Times New Roman"/>
          <w:sz w:val="28"/>
          <w:szCs w:val="28"/>
          <w:lang w:eastAsia="ru-RU"/>
        </w:rPr>
        <w:t xml:space="preserve">Задержка в ходе развития речи (плохое понимание того, что говорят окружающие люди, бедный запас слов) затрудняет общение ребенка с другими детьми и взрослыми, в какой-то мере исключает его из игр, занятий. </w:t>
      </w:r>
    </w:p>
    <w:p w:rsidR="001E75F2" w:rsidRPr="001E75F2" w:rsidRDefault="001E75F2" w:rsidP="001E75F2">
      <w:pPr>
        <w:jc w:val="center"/>
        <w:rPr>
          <w:rFonts w:ascii="Times New Roman" w:hAnsi="Times New Roman"/>
          <w:i/>
          <w:sz w:val="28"/>
          <w:szCs w:val="28"/>
        </w:rPr>
      </w:pPr>
      <w:r w:rsidRPr="001E75F2">
        <w:rPr>
          <w:rFonts w:ascii="Times New Roman" w:hAnsi="Times New Roman"/>
          <w:i/>
          <w:sz w:val="28"/>
          <w:szCs w:val="28"/>
        </w:rPr>
        <w:t>Развитие коммуникативных навыков как универсальных учебных действий в условиях внеурочной деятельности</w:t>
      </w:r>
      <w:r>
        <w:rPr>
          <w:rFonts w:ascii="Times New Roman" w:hAnsi="Times New Roman"/>
          <w:i/>
          <w:sz w:val="28"/>
          <w:szCs w:val="28"/>
        </w:rPr>
        <w:t xml:space="preserve">. </w:t>
      </w:r>
      <w:bookmarkStart w:id="2" w:name="_GoBack"/>
      <w:bookmarkEnd w:id="2"/>
      <w:r w:rsidRPr="001E75F2">
        <w:rPr>
          <w:rFonts w:ascii="Times New Roman" w:eastAsia="Times New Roman" w:hAnsi="Times New Roman"/>
          <w:sz w:val="28"/>
          <w:szCs w:val="28"/>
        </w:rPr>
        <w:t>Развитие коммуникативных навыков - это «объективная необходимость, продиктованная потребностями современного общества. Все, чему обучаются школьники, они приобретают для того, чтобы использовать в предстоящей деятельности». Коммуникативная компетентность не возникает на пустом месте, она формируется. Как и любая другая компетентность, она не может быть сформирована вне деятельности. Основу её формирования составляет опыт человеческого общения.  </w:t>
      </w:r>
    </w:p>
    <w:p w:rsidR="001E75F2" w:rsidRPr="001E75F2" w:rsidRDefault="001E75F2" w:rsidP="001E75F2">
      <w:pPr>
        <w:autoSpaceDE w:val="0"/>
        <w:spacing w:before="28" w:after="28"/>
        <w:ind w:firstLine="502"/>
        <w:jc w:val="both"/>
        <w:rPr>
          <w:rFonts w:ascii="Times New Roman" w:eastAsia="Times New Roman" w:hAnsi="Times New Roman"/>
          <w:sz w:val="28"/>
          <w:szCs w:val="28"/>
        </w:rPr>
      </w:pPr>
      <w:r w:rsidRPr="001E75F2">
        <w:rPr>
          <w:rFonts w:ascii="Times New Roman" w:eastAsia="Times New Roman" w:hAnsi="Times New Roman"/>
          <w:sz w:val="28"/>
          <w:szCs w:val="28"/>
        </w:rPr>
        <w:t xml:space="preserve">Дети 6–7 лет не всегда адекватно могут выразить свои мысли, чувства, ощущения, что является препятствием для установления полноценного контакта </w:t>
      </w:r>
      <w:proofErr w:type="gramStart"/>
      <w:r w:rsidRPr="001E75F2">
        <w:rPr>
          <w:rFonts w:ascii="Times New Roman" w:eastAsia="Times New Roman" w:hAnsi="Times New Roman"/>
          <w:sz w:val="28"/>
          <w:szCs w:val="28"/>
        </w:rPr>
        <w:t>со</w:t>
      </w:r>
      <w:proofErr w:type="gramEnd"/>
      <w:r w:rsidRPr="001E75F2">
        <w:rPr>
          <w:rFonts w:ascii="Times New Roman" w:eastAsia="Times New Roman" w:hAnsi="Times New Roman"/>
          <w:sz w:val="28"/>
          <w:szCs w:val="28"/>
        </w:rPr>
        <w:t xml:space="preserve"> взрослыми и сверстниками. В то же время, именно дошкольный и младший школьный возраст чрезвычайно благоприятен для овладения коммуникативными навыками в силу особой чуткости к языковым явлениям, интереса к осмыслению речевого опыта, общению.</w:t>
      </w:r>
    </w:p>
    <w:p w:rsidR="001E75F2" w:rsidRPr="001E75F2" w:rsidRDefault="001E75F2" w:rsidP="001E75F2">
      <w:pPr>
        <w:ind w:firstLine="551"/>
        <w:jc w:val="both"/>
        <w:rPr>
          <w:rFonts w:ascii="Times New Roman" w:eastAsia="Times New Roman" w:hAnsi="Times New Roman"/>
          <w:sz w:val="28"/>
          <w:szCs w:val="28"/>
        </w:rPr>
      </w:pPr>
      <w:r w:rsidRPr="001E75F2">
        <w:rPr>
          <w:rFonts w:ascii="Times New Roman" w:eastAsia="Times New Roman" w:hAnsi="Times New Roman"/>
          <w:sz w:val="28"/>
          <w:szCs w:val="28"/>
        </w:rPr>
        <w:t xml:space="preserve">Развитие коммуникативных универсальных учебных действий у младших школьников осуществляются </w:t>
      </w:r>
      <w:proofErr w:type="gramStart"/>
      <w:r w:rsidRPr="001E75F2">
        <w:rPr>
          <w:rFonts w:ascii="Times New Roman" w:eastAsia="Times New Roman" w:hAnsi="Times New Roman"/>
          <w:sz w:val="28"/>
          <w:szCs w:val="28"/>
        </w:rPr>
        <w:t>через</w:t>
      </w:r>
      <w:proofErr w:type="gramEnd"/>
      <w:r w:rsidRPr="001E75F2">
        <w:rPr>
          <w:rFonts w:ascii="Times New Roman" w:eastAsia="Times New Roman" w:hAnsi="Times New Roman"/>
          <w:sz w:val="28"/>
          <w:szCs w:val="28"/>
        </w:rPr>
        <w:t>:</w:t>
      </w:r>
    </w:p>
    <w:p w:rsidR="001E75F2" w:rsidRPr="001E75F2" w:rsidRDefault="001E75F2" w:rsidP="001E75F2">
      <w:pPr>
        <w:widowControl w:val="0"/>
        <w:numPr>
          <w:ilvl w:val="0"/>
          <w:numId w:val="5"/>
        </w:numPr>
        <w:suppressAutoHyphens/>
        <w:spacing w:after="0"/>
        <w:jc w:val="both"/>
        <w:rPr>
          <w:rFonts w:ascii="Times New Roman" w:eastAsia="Times New Roman" w:hAnsi="Times New Roman"/>
          <w:sz w:val="28"/>
          <w:szCs w:val="28"/>
        </w:rPr>
      </w:pPr>
      <w:r w:rsidRPr="001E75F2">
        <w:rPr>
          <w:rFonts w:ascii="Times New Roman" w:eastAsia="Times New Roman" w:hAnsi="Times New Roman"/>
          <w:sz w:val="28"/>
          <w:szCs w:val="28"/>
        </w:rPr>
        <w:t>внеклассные мероприятия;</w:t>
      </w:r>
    </w:p>
    <w:p w:rsidR="001E75F2" w:rsidRPr="001E75F2" w:rsidRDefault="001E75F2" w:rsidP="001E75F2">
      <w:pPr>
        <w:widowControl w:val="0"/>
        <w:numPr>
          <w:ilvl w:val="0"/>
          <w:numId w:val="5"/>
        </w:numPr>
        <w:suppressAutoHyphens/>
        <w:spacing w:after="0"/>
        <w:jc w:val="both"/>
        <w:rPr>
          <w:rFonts w:ascii="Times New Roman" w:eastAsia="Times New Roman" w:hAnsi="Times New Roman"/>
          <w:sz w:val="28"/>
          <w:szCs w:val="28"/>
        </w:rPr>
      </w:pPr>
      <w:r w:rsidRPr="001E75F2">
        <w:rPr>
          <w:rFonts w:ascii="Times New Roman" w:eastAsia="Times New Roman" w:hAnsi="Times New Roman"/>
          <w:sz w:val="28"/>
          <w:szCs w:val="28"/>
        </w:rPr>
        <w:t>уроки;</w:t>
      </w:r>
    </w:p>
    <w:p w:rsidR="001E75F2" w:rsidRPr="001E75F2" w:rsidRDefault="001E75F2" w:rsidP="001E75F2">
      <w:pPr>
        <w:widowControl w:val="0"/>
        <w:numPr>
          <w:ilvl w:val="0"/>
          <w:numId w:val="5"/>
        </w:numPr>
        <w:suppressAutoHyphens/>
        <w:spacing w:after="0"/>
        <w:jc w:val="both"/>
        <w:rPr>
          <w:rFonts w:ascii="Times New Roman" w:eastAsia="Times New Roman" w:hAnsi="Times New Roman"/>
          <w:sz w:val="28"/>
          <w:szCs w:val="28"/>
        </w:rPr>
      </w:pPr>
      <w:r w:rsidRPr="001E75F2">
        <w:rPr>
          <w:rFonts w:ascii="Times New Roman" w:eastAsia="Times New Roman" w:hAnsi="Times New Roman"/>
          <w:sz w:val="28"/>
          <w:szCs w:val="28"/>
        </w:rPr>
        <w:t>внеурочную деятельность.</w:t>
      </w:r>
      <w:r w:rsidRPr="001E75F2">
        <w:rPr>
          <w:rFonts w:ascii="Times New Roman" w:eastAsia="Times New Roman" w:hAnsi="Times New Roman"/>
          <w:b/>
          <w:bCs/>
          <w:sz w:val="28"/>
          <w:szCs w:val="28"/>
        </w:rPr>
        <w:t xml:space="preserve"> </w:t>
      </w:r>
    </w:p>
    <w:p w:rsidR="001E75F2" w:rsidRPr="001E75F2" w:rsidRDefault="001E75F2" w:rsidP="001E75F2">
      <w:pPr>
        <w:jc w:val="both"/>
        <w:rPr>
          <w:rFonts w:ascii="Times New Roman" w:eastAsia="Times New Roman" w:hAnsi="Times New Roman"/>
          <w:sz w:val="28"/>
          <w:szCs w:val="28"/>
        </w:rPr>
      </w:pPr>
      <w:r w:rsidRPr="001E75F2">
        <w:rPr>
          <w:rFonts w:ascii="Times New Roman" w:eastAsia="Times New Roman" w:hAnsi="Times New Roman"/>
          <w:b/>
          <w:bCs/>
          <w:sz w:val="28"/>
          <w:szCs w:val="28"/>
        </w:rPr>
        <w:t>К коммуникативным действиям младших школьников относятся:</w:t>
      </w:r>
    </w:p>
    <w:p w:rsidR="001E75F2" w:rsidRPr="001E75F2" w:rsidRDefault="001E75F2" w:rsidP="001E75F2">
      <w:pPr>
        <w:widowControl w:val="0"/>
        <w:numPr>
          <w:ilvl w:val="0"/>
          <w:numId w:val="4"/>
        </w:numPr>
        <w:suppressAutoHyphens/>
        <w:spacing w:after="0"/>
        <w:ind w:left="284" w:hanging="284"/>
        <w:jc w:val="both"/>
        <w:rPr>
          <w:rFonts w:ascii="Times New Roman" w:eastAsia="Times New Roman" w:hAnsi="Times New Roman"/>
          <w:sz w:val="28"/>
          <w:szCs w:val="28"/>
        </w:rPr>
      </w:pPr>
      <w:r w:rsidRPr="001E75F2">
        <w:rPr>
          <w:rFonts w:ascii="Times New Roman" w:eastAsia="Times New Roman" w:hAnsi="Times New Roman"/>
          <w:sz w:val="28"/>
          <w:szCs w:val="28"/>
        </w:rPr>
        <w:t>осуществление учебного сотрудничества;</w:t>
      </w:r>
    </w:p>
    <w:p w:rsidR="001E75F2" w:rsidRPr="001E75F2" w:rsidRDefault="001E75F2" w:rsidP="001E75F2">
      <w:pPr>
        <w:widowControl w:val="0"/>
        <w:numPr>
          <w:ilvl w:val="0"/>
          <w:numId w:val="4"/>
        </w:numPr>
        <w:suppressAutoHyphens/>
        <w:spacing w:after="0"/>
        <w:ind w:left="284" w:hanging="284"/>
        <w:jc w:val="both"/>
        <w:rPr>
          <w:rFonts w:ascii="Times New Roman" w:eastAsia="Times New Roman" w:hAnsi="Times New Roman"/>
          <w:sz w:val="28"/>
          <w:szCs w:val="28"/>
        </w:rPr>
      </w:pPr>
      <w:r w:rsidRPr="001E75F2">
        <w:rPr>
          <w:rFonts w:ascii="Times New Roman" w:eastAsia="Times New Roman" w:hAnsi="Times New Roman"/>
          <w:sz w:val="28"/>
          <w:szCs w:val="28"/>
        </w:rPr>
        <w:t>постановка вопросов;</w:t>
      </w:r>
    </w:p>
    <w:p w:rsidR="001E75F2" w:rsidRPr="001E75F2" w:rsidRDefault="001E75F2" w:rsidP="001E75F2">
      <w:pPr>
        <w:widowControl w:val="0"/>
        <w:numPr>
          <w:ilvl w:val="0"/>
          <w:numId w:val="4"/>
        </w:numPr>
        <w:suppressAutoHyphens/>
        <w:spacing w:after="0"/>
        <w:ind w:left="284" w:hanging="284"/>
        <w:jc w:val="both"/>
        <w:rPr>
          <w:rFonts w:ascii="Times New Roman" w:eastAsia="Times New Roman" w:hAnsi="Times New Roman"/>
          <w:sz w:val="28"/>
          <w:szCs w:val="28"/>
        </w:rPr>
      </w:pPr>
      <w:r w:rsidRPr="001E75F2">
        <w:rPr>
          <w:rFonts w:ascii="Times New Roman" w:eastAsia="Times New Roman" w:hAnsi="Times New Roman"/>
          <w:sz w:val="28"/>
          <w:szCs w:val="28"/>
        </w:rPr>
        <w:t>управление поведением партнёра;</w:t>
      </w:r>
    </w:p>
    <w:p w:rsidR="001E75F2" w:rsidRPr="001E75F2" w:rsidRDefault="001E75F2" w:rsidP="001E75F2">
      <w:pPr>
        <w:widowControl w:val="0"/>
        <w:numPr>
          <w:ilvl w:val="0"/>
          <w:numId w:val="4"/>
        </w:numPr>
        <w:suppressAutoHyphens/>
        <w:spacing w:after="0"/>
        <w:ind w:left="284" w:hanging="284"/>
        <w:jc w:val="both"/>
        <w:rPr>
          <w:rFonts w:ascii="Times New Roman" w:eastAsia="Times New Roman" w:hAnsi="Times New Roman"/>
          <w:sz w:val="28"/>
          <w:szCs w:val="28"/>
        </w:rPr>
      </w:pPr>
      <w:r w:rsidRPr="001E75F2">
        <w:rPr>
          <w:rFonts w:ascii="Times New Roman" w:eastAsia="Times New Roman" w:hAnsi="Times New Roman"/>
          <w:sz w:val="28"/>
          <w:szCs w:val="28"/>
        </w:rPr>
        <w:t>умение полно и точно выражать свои мысли в соответствии с задачами и условиями коммуникации;</w:t>
      </w:r>
    </w:p>
    <w:p w:rsidR="001E75F2" w:rsidRPr="001E75F2" w:rsidRDefault="001E75F2" w:rsidP="001E75F2">
      <w:pPr>
        <w:widowControl w:val="0"/>
        <w:numPr>
          <w:ilvl w:val="0"/>
          <w:numId w:val="4"/>
        </w:numPr>
        <w:suppressAutoHyphens/>
        <w:spacing w:after="0"/>
        <w:ind w:left="284" w:hanging="284"/>
        <w:jc w:val="both"/>
        <w:rPr>
          <w:rFonts w:ascii="Times New Roman" w:eastAsia="Times New Roman" w:hAnsi="Times New Roman"/>
          <w:sz w:val="28"/>
          <w:szCs w:val="28"/>
        </w:rPr>
      </w:pPr>
      <w:r w:rsidRPr="001E75F2">
        <w:rPr>
          <w:rFonts w:ascii="Times New Roman" w:eastAsia="Times New Roman" w:hAnsi="Times New Roman"/>
          <w:sz w:val="28"/>
          <w:szCs w:val="28"/>
        </w:rPr>
        <w:t xml:space="preserve">владение монологической и диалогической формами речи в соответствии с нормами родного языка, современных средств коммуникации и т. д. </w:t>
      </w:r>
    </w:p>
    <w:p w:rsidR="001E75F2" w:rsidRPr="001E75F2" w:rsidRDefault="001E75F2" w:rsidP="001E75F2">
      <w:pPr>
        <w:autoSpaceDE w:val="0"/>
        <w:spacing w:before="28" w:after="28"/>
        <w:ind w:firstLine="502"/>
        <w:jc w:val="both"/>
        <w:rPr>
          <w:rFonts w:ascii="Times New Roman" w:hAnsi="Times New Roman"/>
          <w:sz w:val="28"/>
          <w:szCs w:val="28"/>
        </w:rPr>
      </w:pPr>
      <w:r w:rsidRPr="001E75F2">
        <w:rPr>
          <w:rFonts w:ascii="Times New Roman" w:eastAsia="Times New Roman" w:hAnsi="Times New Roman"/>
          <w:sz w:val="28"/>
          <w:szCs w:val="28"/>
        </w:rPr>
        <w:t xml:space="preserve">Китайская народная мудрость гласит: «Скажи мне – и я забуду. Покажи мне — и я запомню. Вовлеки меня — и я научусь». Вовлечь ребенка в образовательный процесс помогают различные формы и методы работы. У младших школьников по-прежнему ведущей остается игровая деятельность. Использование игровых технологий на уроках и внеурочной деятельности помогает учителю заинтересовать ребенка, привлечь его внимание, проявить свои эмоции. Внеурочная деятельность помогает ребятам ощутить </w:t>
      </w:r>
      <w:r w:rsidRPr="001E75F2">
        <w:rPr>
          <w:rFonts w:ascii="Times New Roman" w:eastAsia="Times New Roman" w:hAnsi="Times New Roman"/>
          <w:sz w:val="28"/>
          <w:szCs w:val="28"/>
        </w:rPr>
        <w:lastRenderedPageBreak/>
        <w:t>свою уникальность и востребованность. В начальной школе дети активно включаются в общие занятия. В этот период происходит интенсивное установление дружеских контактов.</w:t>
      </w:r>
    </w:p>
    <w:p w:rsidR="001E75F2" w:rsidRPr="001E75F2" w:rsidRDefault="001E75F2" w:rsidP="001E75F2">
      <w:pPr>
        <w:spacing w:after="0"/>
        <w:ind w:firstLine="615"/>
        <w:jc w:val="both"/>
        <w:rPr>
          <w:rFonts w:ascii="Times New Roman" w:eastAsia="Times New Roman" w:hAnsi="Times New Roman"/>
          <w:sz w:val="28"/>
          <w:szCs w:val="28"/>
        </w:rPr>
      </w:pPr>
      <w:r w:rsidRPr="001E75F2">
        <w:rPr>
          <w:rFonts w:ascii="Times New Roman" w:hAnsi="Times New Roman"/>
          <w:sz w:val="28"/>
          <w:szCs w:val="28"/>
        </w:rPr>
        <w:t xml:space="preserve">В рамках новых образовательных стандартов на базе школы через внеурочную </w:t>
      </w:r>
      <w:proofErr w:type="gramStart"/>
      <w:r w:rsidRPr="001E75F2">
        <w:rPr>
          <w:rFonts w:ascii="Times New Roman" w:hAnsi="Times New Roman"/>
          <w:sz w:val="28"/>
          <w:szCs w:val="28"/>
        </w:rPr>
        <w:t>деятельность</w:t>
      </w:r>
      <w:proofErr w:type="gramEnd"/>
      <w:r w:rsidRPr="001E75F2">
        <w:rPr>
          <w:rFonts w:ascii="Times New Roman" w:hAnsi="Times New Roman"/>
          <w:sz w:val="28"/>
          <w:szCs w:val="28"/>
        </w:rPr>
        <w:t xml:space="preserve"> возможно создать условия, в которых дети, через игры, дискуссии и упражнения, открывают закономерности и особенности взаимоотношений, общения и поведения в мире людей, а также развивают важные для этого качества и умения. Вся педагогическая деятельность должна быть направлена на формирование у обучающихся коммуникативных универсальных учебных действий. Одной из главных отличительных особенностей организации внеурочной деятельности является свободный выбор каждым ребенком образовательной области; признание за ребенком права на пробу и ошибку в выборе; личностно-</w:t>
      </w:r>
      <w:proofErr w:type="spellStart"/>
      <w:r w:rsidRPr="001E75F2">
        <w:rPr>
          <w:rFonts w:ascii="Times New Roman" w:hAnsi="Times New Roman"/>
          <w:sz w:val="28"/>
          <w:szCs w:val="28"/>
        </w:rPr>
        <w:t>деятельностный</w:t>
      </w:r>
      <w:proofErr w:type="spellEnd"/>
      <w:r w:rsidRPr="001E75F2">
        <w:rPr>
          <w:rFonts w:ascii="Times New Roman" w:hAnsi="Times New Roman"/>
          <w:sz w:val="28"/>
          <w:szCs w:val="28"/>
        </w:rPr>
        <w:t xml:space="preserve"> характер обучения; личностно-ориентированный подход к ученику; создание условий для самореализации, самопознания, самоопределения личности. </w:t>
      </w:r>
    </w:p>
    <w:p w:rsidR="001E75F2" w:rsidRPr="001E75F2" w:rsidRDefault="001E75F2" w:rsidP="001E75F2">
      <w:pPr>
        <w:spacing w:after="0"/>
        <w:ind w:firstLine="551"/>
        <w:jc w:val="both"/>
        <w:rPr>
          <w:rFonts w:ascii="Times New Roman" w:eastAsia="Times New Roman" w:hAnsi="Times New Roman"/>
          <w:sz w:val="28"/>
          <w:szCs w:val="28"/>
        </w:rPr>
      </w:pPr>
      <w:r w:rsidRPr="001E75F2">
        <w:rPr>
          <w:rFonts w:ascii="Times New Roman" w:eastAsia="Times New Roman" w:hAnsi="Times New Roman"/>
          <w:sz w:val="28"/>
          <w:szCs w:val="28"/>
        </w:rPr>
        <w:t>При работе в кружках педагоги могут использовать парную, групповую, индивидуальную формы работы. В процессе взаимодействия ученик раскрывается, что позволяет увидеть его личностные качества, как они формируются и развиваются. Работа в парах поможет формированию умения слышать друг друга, понимать услышанное, считаться с мнением партнера, уважать его мнение, отстаивать свою точку зрения. Ребята учатся договариваться, развивается речь, обогащается словарный запас.</w:t>
      </w:r>
    </w:p>
    <w:p w:rsidR="001E75F2" w:rsidRPr="001E75F2" w:rsidRDefault="001E75F2" w:rsidP="001E75F2">
      <w:pPr>
        <w:ind w:firstLine="426"/>
        <w:jc w:val="both"/>
        <w:rPr>
          <w:rFonts w:ascii="Times New Roman" w:eastAsia="Times New Roman" w:hAnsi="Times New Roman"/>
          <w:sz w:val="28"/>
          <w:szCs w:val="28"/>
        </w:rPr>
      </w:pPr>
      <w:r w:rsidRPr="001E75F2">
        <w:rPr>
          <w:rFonts w:ascii="Times New Roman" w:eastAsia="Times New Roman" w:hAnsi="Times New Roman"/>
          <w:sz w:val="28"/>
          <w:szCs w:val="28"/>
        </w:rPr>
        <w:t xml:space="preserve">Формирование коммуникативных универсальных </w:t>
      </w:r>
      <w:proofErr w:type="gramStart"/>
      <w:r w:rsidRPr="001E75F2">
        <w:rPr>
          <w:rFonts w:ascii="Times New Roman" w:eastAsia="Times New Roman" w:hAnsi="Times New Roman"/>
          <w:sz w:val="28"/>
          <w:szCs w:val="28"/>
        </w:rPr>
        <w:t>учебный</w:t>
      </w:r>
      <w:proofErr w:type="gramEnd"/>
      <w:r w:rsidRPr="001E75F2">
        <w:rPr>
          <w:rFonts w:ascii="Times New Roman" w:eastAsia="Times New Roman" w:hAnsi="Times New Roman"/>
          <w:sz w:val="28"/>
          <w:szCs w:val="28"/>
        </w:rPr>
        <w:t xml:space="preserve"> действий у младших школьников происходит успешнее во внеурочной деятельности, а именное в направлении проектной деятельности. Немаловажную роль при формировании коммуникативных универсальных учебных действий играют родители, когда выполняют проекты совместно с детьми.</w:t>
      </w:r>
    </w:p>
    <w:p w:rsidR="001E75F2" w:rsidRPr="001E75F2" w:rsidRDefault="001E75F2" w:rsidP="001E75F2">
      <w:pPr>
        <w:ind w:firstLine="426"/>
        <w:jc w:val="both"/>
        <w:rPr>
          <w:rFonts w:ascii="Times New Roman" w:eastAsia="Times New Roman" w:hAnsi="Times New Roman"/>
          <w:sz w:val="28"/>
          <w:szCs w:val="28"/>
        </w:rPr>
      </w:pPr>
    </w:p>
    <w:p w:rsidR="001E75F2" w:rsidRPr="001E75F2" w:rsidRDefault="001E75F2" w:rsidP="001E75F2">
      <w:pPr>
        <w:keepNext/>
        <w:widowControl w:val="0"/>
        <w:numPr>
          <w:ilvl w:val="1"/>
          <w:numId w:val="0"/>
        </w:numPr>
        <w:tabs>
          <w:tab w:val="num" w:pos="0"/>
        </w:tabs>
        <w:suppressAutoHyphens/>
        <w:spacing w:before="240" w:after="120"/>
        <w:ind w:firstLine="551"/>
        <w:jc w:val="center"/>
        <w:outlineLvl w:val="1"/>
        <w:rPr>
          <w:rFonts w:ascii="Times New Roman" w:eastAsia="Times New Roman" w:hAnsi="Times New Roman"/>
          <w:b/>
          <w:bCs/>
          <w:sz w:val="28"/>
          <w:szCs w:val="28"/>
          <w:lang w:eastAsia="ru-RU"/>
        </w:rPr>
      </w:pPr>
      <w:r w:rsidRPr="001E75F2">
        <w:rPr>
          <w:rFonts w:ascii="Times New Roman" w:eastAsia="Times New Roman" w:hAnsi="Times New Roman"/>
          <w:b/>
          <w:bCs/>
          <w:sz w:val="28"/>
          <w:szCs w:val="28"/>
          <w:lang w:eastAsia="ru-RU"/>
        </w:rPr>
        <w:t>Рекомендации для родителей по созданию условий вовлечения детей в проектную деятельность</w:t>
      </w:r>
    </w:p>
    <w:p w:rsidR="001E75F2" w:rsidRPr="001E75F2" w:rsidRDefault="001E75F2" w:rsidP="001E75F2">
      <w:pPr>
        <w:widowControl w:val="0"/>
        <w:tabs>
          <w:tab w:val="left" w:pos="0"/>
        </w:tabs>
        <w:suppressAutoHyphens/>
        <w:spacing w:after="0"/>
        <w:ind w:left="424"/>
        <w:jc w:val="both"/>
        <w:rPr>
          <w:rFonts w:ascii="Times New Roman" w:eastAsia="Arial Unicode MS" w:hAnsi="Times New Roman"/>
          <w:kern w:val="1"/>
          <w:sz w:val="28"/>
          <w:szCs w:val="28"/>
          <w:lang w:eastAsia="hi-IN" w:bidi="hi-IN"/>
        </w:rPr>
      </w:pPr>
      <w:r w:rsidRPr="001E75F2">
        <w:rPr>
          <w:rFonts w:ascii="Times New Roman" w:eastAsia="Arial Unicode MS" w:hAnsi="Times New Roman"/>
          <w:kern w:val="1"/>
          <w:sz w:val="28"/>
          <w:szCs w:val="28"/>
          <w:lang w:eastAsia="hi-IN" w:bidi="hi-IN"/>
        </w:rPr>
        <w:t xml:space="preserve">- Покажите пример детям в своем стремлении к новому, неизвестному, к стремлению решать различные проблемы, задачи с удовольствием, радостью. </w:t>
      </w:r>
    </w:p>
    <w:p w:rsidR="001E75F2" w:rsidRPr="001E75F2" w:rsidRDefault="001E75F2" w:rsidP="001E75F2">
      <w:pPr>
        <w:widowControl w:val="0"/>
        <w:tabs>
          <w:tab w:val="left" w:pos="0"/>
        </w:tabs>
        <w:suppressAutoHyphens/>
        <w:spacing w:after="0"/>
        <w:ind w:left="424"/>
        <w:jc w:val="both"/>
        <w:rPr>
          <w:rFonts w:ascii="Times New Roman" w:eastAsia="Arial Unicode MS" w:hAnsi="Times New Roman"/>
          <w:kern w:val="1"/>
          <w:sz w:val="28"/>
          <w:szCs w:val="28"/>
          <w:lang w:eastAsia="hi-IN" w:bidi="hi-IN"/>
        </w:rPr>
      </w:pPr>
      <w:r w:rsidRPr="001E75F2">
        <w:rPr>
          <w:rFonts w:ascii="Times New Roman" w:eastAsia="Arial Unicode MS" w:hAnsi="Times New Roman"/>
          <w:kern w:val="1"/>
          <w:sz w:val="28"/>
          <w:szCs w:val="28"/>
          <w:lang w:eastAsia="hi-IN" w:bidi="hi-IN"/>
        </w:rPr>
        <w:t xml:space="preserve">- Привлекайте детей к совместному решению информационных проблем взрослых, а затем и проблем детей. </w:t>
      </w:r>
    </w:p>
    <w:p w:rsidR="001E75F2" w:rsidRPr="001E75F2" w:rsidRDefault="001E75F2" w:rsidP="001E75F2">
      <w:pPr>
        <w:widowControl w:val="0"/>
        <w:tabs>
          <w:tab w:val="left" w:pos="0"/>
        </w:tabs>
        <w:suppressAutoHyphens/>
        <w:spacing w:after="0"/>
        <w:ind w:left="424"/>
        <w:jc w:val="both"/>
        <w:rPr>
          <w:rFonts w:ascii="Times New Roman" w:eastAsia="Arial Unicode MS" w:hAnsi="Times New Roman"/>
          <w:kern w:val="1"/>
          <w:sz w:val="28"/>
          <w:szCs w:val="28"/>
          <w:lang w:eastAsia="hi-IN" w:bidi="hi-IN"/>
        </w:rPr>
      </w:pPr>
      <w:r w:rsidRPr="001E75F2">
        <w:rPr>
          <w:rFonts w:ascii="Times New Roman" w:eastAsia="Arial Unicode MS" w:hAnsi="Times New Roman"/>
          <w:kern w:val="1"/>
          <w:sz w:val="28"/>
          <w:szCs w:val="28"/>
          <w:lang w:eastAsia="hi-IN" w:bidi="hi-IN"/>
        </w:rPr>
        <w:t xml:space="preserve">- Присматривайтесь, прислушивайтесь к детям. Не оставляйте их вопросы без внимания. </w:t>
      </w:r>
    </w:p>
    <w:p w:rsidR="001E75F2" w:rsidRPr="001E75F2" w:rsidRDefault="001E75F2" w:rsidP="001E75F2">
      <w:pPr>
        <w:widowControl w:val="0"/>
        <w:tabs>
          <w:tab w:val="left" w:pos="0"/>
        </w:tabs>
        <w:suppressAutoHyphens/>
        <w:spacing w:after="0"/>
        <w:ind w:left="424"/>
        <w:jc w:val="both"/>
        <w:rPr>
          <w:rFonts w:ascii="Times New Roman" w:eastAsia="Arial Unicode MS" w:hAnsi="Times New Roman"/>
          <w:kern w:val="1"/>
          <w:sz w:val="28"/>
          <w:szCs w:val="28"/>
          <w:lang w:eastAsia="hi-IN" w:bidi="hi-IN"/>
        </w:rPr>
      </w:pPr>
      <w:r w:rsidRPr="001E75F2">
        <w:rPr>
          <w:rFonts w:ascii="Times New Roman" w:eastAsia="Arial Unicode MS" w:hAnsi="Times New Roman"/>
          <w:kern w:val="1"/>
          <w:sz w:val="28"/>
          <w:szCs w:val="28"/>
          <w:lang w:eastAsia="hi-IN" w:bidi="hi-IN"/>
        </w:rPr>
        <w:t xml:space="preserve">- Помогайте детям осваивать новые знания, но не старайтесь все сделать за них. </w:t>
      </w:r>
    </w:p>
    <w:p w:rsidR="001E75F2" w:rsidRPr="001E75F2" w:rsidRDefault="001E75F2" w:rsidP="001E75F2">
      <w:pPr>
        <w:widowControl w:val="0"/>
        <w:tabs>
          <w:tab w:val="left" w:pos="0"/>
        </w:tabs>
        <w:suppressAutoHyphens/>
        <w:spacing w:after="0"/>
        <w:ind w:left="424"/>
        <w:jc w:val="both"/>
        <w:rPr>
          <w:rFonts w:ascii="Times New Roman" w:eastAsia="Arial Unicode MS" w:hAnsi="Times New Roman"/>
          <w:kern w:val="1"/>
          <w:sz w:val="28"/>
          <w:szCs w:val="28"/>
          <w:lang w:eastAsia="hi-IN" w:bidi="hi-IN"/>
        </w:rPr>
      </w:pPr>
      <w:r w:rsidRPr="001E75F2">
        <w:rPr>
          <w:rFonts w:ascii="Times New Roman" w:eastAsia="Arial Unicode MS" w:hAnsi="Times New Roman"/>
          <w:kern w:val="1"/>
          <w:sz w:val="28"/>
          <w:szCs w:val="28"/>
          <w:lang w:eastAsia="hi-IN" w:bidi="hi-IN"/>
        </w:rPr>
        <w:t xml:space="preserve">- Не сдерживайте инициативу. </w:t>
      </w:r>
    </w:p>
    <w:p w:rsidR="001E75F2" w:rsidRPr="001E75F2" w:rsidRDefault="001E75F2" w:rsidP="001E75F2">
      <w:pPr>
        <w:widowControl w:val="0"/>
        <w:tabs>
          <w:tab w:val="left" w:pos="0"/>
        </w:tabs>
        <w:suppressAutoHyphens/>
        <w:spacing w:after="0"/>
        <w:ind w:left="424"/>
        <w:jc w:val="both"/>
        <w:rPr>
          <w:rFonts w:ascii="Times New Roman" w:eastAsia="Arial Unicode MS" w:hAnsi="Times New Roman"/>
          <w:kern w:val="1"/>
          <w:sz w:val="28"/>
          <w:szCs w:val="28"/>
          <w:lang w:eastAsia="hi-IN" w:bidi="hi-IN"/>
        </w:rPr>
      </w:pPr>
      <w:r w:rsidRPr="001E75F2">
        <w:rPr>
          <w:rFonts w:ascii="Times New Roman" w:eastAsia="Arial Unicode MS" w:hAnsi="Times New Roman"/>
          <w:kern w:val="1"/>
          <w:sz w:val="28"/>
          <w:szCs w:val="28"/>
          <w:lang w:eastAsia="hi-IN" w:bidi="hi-IN"/>
        </w:rPr>
        <w:t xml:space="preserve">- Не ленитесь и не бойтесь потратить время на работу с ребенком в библиотеке, дома с книгой. </w:t>
      </w:r>
    </w:p>
    <w:p w:rsidR="001E75F2" w:rsidRPr="001E75F2" w:rsidRDefault="001E75F2" w:rsidP="001E75F2">
      <w:pPr>
        <w:widowControl w:val="0"/>
        <w:tabs>
          <w:tab w:val="left" w:pos="0"/>
        </w:tabs>
        <w:suppressAutoHyphens/>
        <w:spacing w:after="0"/>
        <w:ind w:left="424"/>
        <w:jc w:val="both"/>
        <w:rPr>
          <w:rFonts w:ascii="Times New Roman" w:eastAsia="Arial Unicode MS" w:hAnsi="Times New Roman"/>
          <w:kern w:val="1"/>
          <w:sz w:val="28"/>
          <w:szCs w:val="28"/>
          <w:lang w:eastAsia="hi-IN" w:bidi="hi-IN"/>
        </w:rPr>
      </w:pPr>
      <w:r w:rsidRPr="001E75F2">
        <w:rPr>
          <w:rFonts w:ascii="Times New Roman" w:eastAsia="Arial Unicode MS" w:hAnsi="Times New Roman"/>
          <w:kern w:val="1"/>
          <w:sz w:val="28"/>
          <w:szCs w:val="28"/>
          <w:lang w:eastAsia="hi-IN" w:bidi="hi-IN"/>
        </w:rPr>
        <w:t xml:space="preserve">- Не раздражайтесь, когда ребенок задает слишком много вопросов. </w:t>
      </w:r>
    </w:p>
    <w:p w:rsidR="001E75F2" w:rsidRPr="001E75F2" w:rsidRDefault="001E75F2" w:rsidP="001E75F2">
      <w:pPr>
        <w:widowControl w:val="0"/>
        <w:tabs>
          <w:tab w:val="left" w:pos="0"/>
        </w:tabs>
        <w:suppressAutoHyphens/>
        <w:spacing w:after="0"/>
        <w:ind w:left="424"/>
        <w:jc w:val="both"/>
        <w:rPr>
          <w:rFonts w:ascii="Times New Roman" w:eastAsia="Arial Unicode MS" w:hAnsi="Times New Roman"/>
          <w:kern w:val="1"/>
          <w:sz w:val="28"/>
          <w:szCs w:val="28"/>
          <w:lang w:eastAsia="hi-IN" w:bidi="hi-IN"/>
        </w:rPr>
      </w:pPr>
      <w:r w:rsidRPr="001E75F2">
        <w:rPr>
          <w:rFonts w:ascii="Times New Roman" w:eastAsia="Arial Unicode MS" w:hAnsi="Times New Roman"/>
          <w:kern w:val="1"/>
          <w:sz w:val="28"/>
          <w:szCs w:val="28"/>
          <w:lang w:eastAsia="hi-IN" w:bidi="hi-IN"/>
        </w:rPr>
        <w:lastRenderedPageBreak/>
        <w:t xml:space="preserve">- Никаких отрицательных суждений, если что-то не получается. </w:t>
      </w:r>
    </w:p>
    <w:p w:rsidR="001E75F2" w:rsidRPr="001E75F2" w:rsidRDefault="001E75F2" w:rsidP="001E75F2">
      <w:pPr>
        <w:widowControl w:val="0"/>
        <w:tabs>
          <w:tab w:val="left" w:pos="0"/>
        </w:tabs>
        <w:suppressAutoHyphens/>
        <w:spacing w:after="120"/>
        <w:ind w:left="424"/>
        <w:jc w:val="both"/>
        <w:rPr>
          <w:rFonts w:ascii="Times New Roman" w:eastAsia="Arial Unicode MS" w:hAnsi="Times New Roman"/>
          <w:kern w:val="1"/>
          <w:sz w:val="28"/>
          <w:szCs w:val="28"/>
          <w:lang w:eastAsia="hi-IN" w:bidi="hi-IN"/>
        </w:rPr>
      </w:pPr>
      <w:r w:rsidRPr="001E75F2">
        <w:rPr>
          <w:rFonts w:ascii="Times New Roman" w:eastAsia="Arial Unicode MS" w:hAnsi="Times New Roman"/>
          <w:kern w:val="1"/>
          <w:sz w:val="28"/>
          <w:szCs w:val="28"/>
          <w:lang w:eastAsia="hi-IN" w:bidi="hi-IN"/>
        </w:rPr>
        <w:t xml:space="preserve">- Учите доводить дело до конца. </w:t>
      </w:r>
    </w:p>
    <w:p w:rsidR="001E75F2" w:rsidRPr="001E75F2" w:rsidRDefault="001E75F2" w:rsidP="001E75F2">
      <w:pPr>
        <w:rPr>
          <w:rFonts w:ascii="Times New Roman" w:eastAsia="Arial" w:hAnsi="Times New Roman"/>
          <w:b/>
          <w:sz w:val="28"/>
          <w:szCs w:val="28"/>
        </w:rPr>
      </w:pPr>
      <w:r w:rsidRPr="001E75F2">
        <w:rPr>
          <w:rFonts w:ascii="Times New Roman" w:eastAsia="Times New Roman" w:hAnsi="Times New Roman"/>
          <w:b/>
          <w:sz w:val="28"/>
          <w:szCs w:val="28"/>
        </w:rPr>
        <w:t>Литература:</w:t>
      </w:r>
    </w:p>
    <w:p w:rsidR="001E75F2" w:rsidRPr="001E75F2" w:rsidRDefault="001E75F2" w:rsidP="001E75F2">
      <w:pPr>
        <w:jc w:val="both"/>
        <w:rPr>
          <w:rFonts w:ascii="Times New Roman" w:eastAsia="Verdana" w:hAnsi="Times New Roman"/>
          <w:sz w:val="28"/>
          <w:szCs w:val="28"/>
        </w:rPr>
      </w:pPr>
      <w:r w:rsidRPr="001E75F2">
        <w:rPr>
          <w:rFonts w:ascii="Times New Roman" w:eastAsia="Arial" w:hAnsi="Times New Roman"/>
          <w:sz w:val="28"/>
          <w:szCs w:val="28"/>
        </w:rPr>
        <w:t xml:space="preserve">1. Горячев А.В., </w:t>
      </w:r>
      <w:proofErr w:type="spellStart"/>
      <w:r w:rsidRPr="001E75F2">
        <w:rPr>
          <w:rFonts w:ascii="Times New Roman" w:eastAsia="Arial" w:hAnsi="Times New Roman"/>
          <w:sz w:val="28"/>
          <w:szCs w:val="28"/>
        </w:rPr>
        <w:t>Иглина</w:t>
      </w:r>
      <w:proofErr w:type="spellEnd"/>
      <w:r w:rsidRPr="001E75F2">
        <w:rPr>
          <w:rFonts w:ascii="Times New Roman" w:eastAsia="Arial" w:hAnsi="Times New Roman"/>
          <w:sz w:val="28"/>
          <w:szCs w:val="28"/>
        </w:rPr>
        <w:t xml:space="preserve"> Н.И. Все узнаю, все смогу. Пособие </w:t>
      </w:r>
      <w:r w:rsidRPr="001E75F2">
        <w:rPr>
          <w:rFonts w:ascii="Times New Roman" w:hAnsi="Times New Roman"/>
          <w:sz w:val="28"/>
          <w:szCs w:val="28"/>
        </w:rPr>
        <w:t>по проектной деятельности в начальной школе (2-4 классы). - Издательство «</w:t>
      </w:r>
      <w:proofErr w:type="spellStart"/>
      <w:r w:rsidRPr="001E75F2">
        <w:rPr>
          <w:rFonts w:ascii="Times New Roman" w:hAnsi="Times New Roman"/>
          <w:sz w:val="28"/>
          <w:szCs w:val="28"/>
        </w:rPr>
        <w:t>Баллас</w:t>
      </w:r>
      <w:proofErr w:type="spellEnd"/>
      <w:r w:rsidRPr="001E75F2">
        <w:rPr>
          <w:rFonts w:ascii="Times New Roman" w:hAnsi="Times New Roman"/>
          <w:sz w:val="28"/>
          <w:szCs w:val="28"/>
        </w:rPr>
        <w:t>» 2013.</w:t>
      </w:r>
    </w:p>
    <w:p w:rsidR="001E75F2" w:rsidRPr="001E75F2" w:rsidRDefault="001E75F2" w:rsidP="001E75F2">
      <w:pPr>
        <w:jc w:val="both"/>
        <w:rPr>
          <w:rFonts w:ascii="Times New Roman" w:eastAsia="Times New Roman" w:hAnsi="Times New Roman"/>
          <w:sz w:val="28"/>
          <w:szCs w:val="28"/>
        </w:rPr>
      </w:pPr>
      <w:r w:rsidRPr="001E75F2">
        <w:rPr>
          <w:rFonts w:ascii="Times New Roman" w:eastAsia="Verdana" w:hAnsi="Times New Roman"/>
          <w:sz w:val="28"/>
          <w:szCs w:val="28"/>
        </w:rPr>
        <w:t>2. Исследовательская и проектная деятельность младших школьников. Рекомендации для учителя. Проекты. Автор составитель В.Ф. Феоктистова. - Издательство "Учитель" Волгоград, 2010.</w:t>
      </w:r>
    </w:p>
    <w:p w:rsidR="001E75F2" w:rsidRPr="001E75F2" w:rsidRDefault="001E75F2" w:rsidP="001E75F2">
      <w:pPr>
        <w:jc w:val="both"/>
        <w:rPr>
          <w:rFonts w:ascii="Times New Roman" w:hAnsi="Times New Roman"/>
          <w:sz w:val="28"/>
          <w:szCs w:val="28"/>
        </w:rPr>
      </w:pPr>
      <w:r w:rsidRPr="001E75F2">
        <w:rPr>
          <w:rFonts w:ascii="Times New Roman" w:eastAsia="Times New Roman" w:hAnsi="Times New Roman"/>
          <w:sz w:val="28"/>
          <w:szCs w:val="28"/>
        </w:rPr>
        <w:t xml:space="preserve">3. Проектная деятельность в начальной школе / </w:t>
      </w:r>
      <w:proofErr w:type="spellStart"/>
      <w:r w:rsidRPr="001E75F2">
        <w:rPr>
          <w:rFonts w:ascii="Times New Roman" w:eastAsia="Times New Roman" w:hAnsi="Times New Roman"/>
          <w:sz w:val="28"/>
          <w:szCs w:val="28"/>
        </w:rPr>
        <w:t>авт</w:t>
      </w:r>
      <w:proofErr w:type="spellEnd"/>
      <w:r w:rsidRPr="001E75F2">
        <w:rPr>
          <w:rFonts w:ascii="Times New Roman" w:eastAsia="Times New Roman" w:hAnsi="Times New Roman"/>
          <w:sz w:val="28"/>
          <w:szCs w:val="28"/>
        </w:rPr>
        <w:t xml:space="preserve">-сост. М.К. </w:t>
      </w:r>
      <w:proofErr w:type="spellStart"/>
      <w:r w:rsidRPr="001E75F2">
        <w:rPr>
          <w:rFonts w:ascii="Times New Roman" w:eastAsia="Times New Roman" w:hAnsi="Times New Roman"/>
          <w:sz w:val="28"/>
          <w:szCs w:val="28"/>
        </w:rPr>
        <w:t>Господникова</w:t>
      </w:r>
      <w:proofErr w:type="spellEnd"/>
      <w:r w:rsidRPr="001E75F2">
        <w:rPr>
          <w:rFonts w:ascii="Times New Roman" w:eastAsia="Times New Roman" w:hAnsi="Times New Roman"/>
          <w:sz w:val="28"/>
          <w:szCs w:val="28"/>
        </w:rPr>
        <w:t xml:space="preserve"> и др. Волгоград: Учитель, 2008.</w:t>
      </w:r>
    </w:p>
    <w:p w:rsidR="00A546B1" w:rsidRDefault="00A546B1"/>
    <w:p w:rsidR="001E75F2" w:rsidRDefault="001E75F2"/>
    <w:p w:rsidR="001E75F2" w:rsidRDefault="001E75F2"/>
    <w:sectPr w:rsidR="001E75F2" w:rsidSect="005B1F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4426"/>
    <w:multiLevelType w:val="hybridMultilevel"/>
    <w:tmpl w:val="2EEA2A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9BF42A5"/>
    <w:multiLevelType w:val="multilevel"/>
    <w:tmpl w:val="C8E225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0515B08"/>
    <w:multiLevelType w:val="hybridMultilevel"/>
    <w:tmpl w:val="17383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984AC9"/>
    <w:multiLevelType w:val="hybridMultilevel"/>
    <w:tmpl w:val="B0D2E212"/>
    <w:lvl w:ilvl="0" w:tplc="04190001">
      <w:start w:val="1"/>
      <w:numFmt w:val="bullet"/>
      <w:lvlText w:val=""/>
      <w:lvlJc w:val="left"/>
      <w:pPr>
        <w:ind w:left="1828" w:hanging="360"/>
      </w:pPr>
      <w:rPr>
        <w:rFonts w:ascii="Symbol" w:hAnsi="Symbol" w:hint="default"/>
      </w:rPr>
    </w:lvl>
    <w:lvl w:ilvl="1" w:tplc="04190003" w:tentative="1">
      <w:start w:val="1"/>
      <w:numFmt w:val="bullet"/>
      <w:lvlText w:val="o"/>
      <w:lvlJc w:val="left"/>
      <w:pPr>
        <w:ind w:left="2548" w:hanging="360"/>
      </w:pPr>
      <w:rPr>
        <w:rFonts w:ascii="Courier New" w:hAnsi="Courier New" w:cs="Courier New" w:hint="default"/>
      </w:rPr>
    </w:lvl>
    <w:lvl w:ilvl="2" w:tplc="04190005" w:tentative="1">
      <w:start w:val="1"/>
      <w:numFmt w:val="bullet"/>
      <w:lvlText w:val=""/>
      <w:lvlJc w:val="left"/>
      <w:pPr>
        <w:ind w:left="3268" w:hanging="360"/>
      </w:pPr>
      <w:rPr>
        <w:rFonts w:ascii="Wingdings" w:hAnsi="Wingdings" w:hint="default"/>
      </w:rPr>
    </w:lvl>
    <w:lvl w:ilvl="3" w:tplc="04190001" w:tentative="1">
      <w:start w:val="1"/>
      <w:numFmt w:val="bullet"/>
      <w:lvlText w:val=""/>
      <w:lvlJc w:val="left"/>
      <w:pPr>
        <w:ind w:left="3988" w:hanging="360"/>
      </w:pPr>
      <w:rPr>
        <w:rFonts w:ascii="Symbol" w:hAnsi="Symbol" w:hint="default"/>
      </w:rPr>
    </w:lvl>
    <w:lvl w:ilvl="4" w:tplc="04190003" w:tentative="1">
      <w:start w:val="1"/>
      <w:numFmt w:val="bullet"/>
      <w:lvlText w:val="o"/>
      <w:lvlJc w:val="left"/>
      <w:pPr>
        <w:ind w:left="4708" w:hanging="360"/>
      </w:pPr>
      <w:rPr>
        <w:rFonts w:ascii="Courier New" w:hAnsi="Courier New" w:cs="Courier New" w:hint="default"/>
      </w:rPr>
    </w:lvl>
    <w:lvl w:ilvl="5" w:tplc="04190005" w:tentative="1">
      <w:start w:val="1"/>
      <w:numFmt w:val="bullet"/>
      <w:lvlText w:val=""/>
      <w:lvlJc w:val="left"/>
      <w:pPr>
        <w:ind w:left="5428" w:hanging="360"/>
      </w:pPr>
      <w:rPr>
        <w:rFonts w:ascii="Wingdings" w:hAnsi="Wingdings" w:hint="default"/>
      </w:rPr>
    </w:lvl>
    <w:lvl w:ilvl="6" w:tplc="04190001" w:tentative="1">
      <w:start w:val="1"/>
      <w:numFmt w:val="bullet"/>
      <w:lvlText w:val=""/>
      <w:lvlJc w:val="left"/>
      <w:pPr>
        <w:ind w:left="6148" w:hanging="360"/>
      </w:pPr>
      <w:rPr>
        <w:rFonts w:ascii="Symbol" w:hAnsi="Symbol" w:hint="default"/>
      </w:rPr>
    </w:lvl>
    <w:lvl w:ilvl="7" w:tplc="04190003" w:tentative="1">
      <w:start w:val="1"/>
      <w:numFmt w:val="bullet"/>
      <w:lvlText w:val="o"/>
      <w:lvlJc w:val="left"/>
      <w:pPr>
        <w:ind w:left="6868" w:hanging="360"/>
      </w:pPr>
      <w:rPr>
        <w:rFonts w:ascii="Courier New" w:hAnsi="Courier New" w:cs="Courier New" w:hint="default"/>
      </w:rPr>
    </w:lvl>
    <w:lvl w:ilvl="8" w:tplc="04190005" w:tentative="1">
      <w:start w:val="1"/>
      <w:numFmt w:val="bullet"/>
      <w:lvlText w:val=""/>
      <w:lvlJc w:val="left"/>
      <w:pPr>
        <w:ind w:left="7588" w:hanging="360"/>
      </w:pPr>
      <w:rPr>
        <w:rFonts w:ascii="Wingdings" w:hAnsi="Wingdings" w:hint="default"/>
      </w:rPr>
    </w:lvl>
  </w:abstractNum>
  <w:abstractNum w:abstractNumId="4">
    <w:nsid w:val="7D131353"/>
    <w:multiLevelType w:val="hybridMultilevel"/>
    <w:tmpl w:val="1974E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2D"/>
    <w:rsid w:val="001E75F2"/>
    <w:rsid w:val="003F052D"/>
    <w:rsid w:val="005B1F4F"/>
    <w:rsid w:val="00A5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F4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F4F"/>
    <w:pPr>
      <w:ind w:left="720"/>
      <w:contextualSpacing/>
    </w:pPr>
  </w:style>
  <w:style w:type="paragraph" w:styleId="a4">
    <w:name w:val="Normal (Web)"/>
    <w:basedOn w:val="a"/>
    <w:link w:val="a5"/>
    <w:uiPriority w:val="99"/>
    <w:unhideWhenUsed/>
    <w:rsid w:val="005B1F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5B1F4F"/>
  </w:style>
  <w:style w:type="character" w:customStyle="1" w:styleId="a5">
    <w:name w:val="Обычный (веб) Знак"/>
    <w:link w:val="a4"/>
    <w:uiPriority w:val="99"/>
    <w:rsid w:val="005B1F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F4F"/>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F4F"/>
    <w:pPr>
      <w:ind w:left="720"/>
      <w:contextualSpacing/>
    </w:pPr>
  </w:style>
  <w:style w:type="paragraph" w:styleId="a4">
    <w:name w:val="Normal (Web)"/>
    <w:basedOn w:val="a"/>
    <w:link w:val="a5"/>
    <w:uiPriority w:val="99"/>
    <w:unhideWhenUsed/>
    <w:rsid w:val="005B1F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5B1F4F"/>
  </w:style>
  <w:style w:type="character" w:customStyle="1" w:styleId="a5">
    <w:name w:val="Обычный (веб) Знак"/>
    <w:link w:val="a4"/>
    <w:uiPriority w:val="99"/>
    <w:rsid w:val="005B1F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2729</Words>
  <Characters>15558</Characters>
  <Application>Microsoft Office Word</Application>
  <DocSecurity>0</DocSecurity>
  <Lines>129</Lines>
  <Paragraphs>36</Paragraphs>
  <ScaleCrop>false</ScaleCrop>
  <Company/>
  <LinksUpToDate>false</LinksUpToDate>
  <CharactersWithSpaces>18251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2015-12-27T19:31:00Z</dcterms:created>
  <dcterms:modified xsi:type="dcterms:W3CDTF">2015-12-27T19:32:00Z</dcterms:modified>
</cp:coreProperties>
</file>