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  <w:r w:rsidRPr="00765BB4">
        <w:rPr>
          <w:sz w:val="28"/>
          <w:szCs w:val="28"/>
        </w:rPr>
        <w:t xml:space="preserve">Муниципальное бюджетное образовательное учреждение </w:t>
      </w:r>
    </w:p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  <w:r w:rsidRPr="00765BB4">
        <w:rPr>
          <w:sz w:val="28"/>
          <w:szCs w:val="28"/>
        </w:rPr>
        <w:t>средняя общеобразовательная школа №53 городского округа Самара</w:t>
      </w:r>
    </w:p>
    <w:p w:rsidR="00765BB4" w:rsidRPr="00765BB4" w:rsidRDefault="00765BB4" w:rsidP="00765BB4">
      <w:pPr>
        <w:pStyle w:val="a3"/>
        <w:spacing w:after="0"/>
        <w:rPr>
          <w:sz w:val="28"/>
          <w:szCs w:val="28"/>
        </w:rPr>
      </w:pPr>
    </w:p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</w:p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</w:p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</w:p>
    <w:p w:rsidR="00765BB4" w:rsidRPr="00765BB4" w:rsidRDefault="00765BB4" w:rsidP="00765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5BB4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План-конспект урока</w:t>
      </w:r>
    </w:p>
    <w:p w:rsidR="00765BB4" w:rsidRPr="00765BB4" w:rsidRDefault="00765BB4" w:rsidP="00765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5BB4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русскому языку</w:t>
      </w:r>
    </w:p>
    <w:p w:rsidR="00765BB4" w:rsidRPr="00765BB4" w:rsidRDefault="00765BB4" w:rsidP="00765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5BB4">
        <w:rPr>
          <w:rFonts w:ascii="Times New Roman" w:eastAsia="Times New Roman" w:hAnsi="Times New Roman" w:cs="Times New Roman"/>
          <w:sz w:val="40"/>
          <w:szCs w:val="40"/>
          <w:lang w:eastAsia="ru-RU"/>
        </w:rPr>
        <w:t>с использованием ЭОР.</w:t>
      </w:r>
    </w:p>
    <w:p w:rsidR="00765BB4" w:rsidRDefault="00765BB4" w:rsidP="00765B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65BB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Тема: «Имя существительное. </w:t>
      </w:r>
    </w:p>
    <w:p w:rsidR="00765BB4" w:rsidRPr="00765BB4" w:rsidRDefault="00765BB4" w:rsidP="00765B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65BB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Урок №22»</w:t>
      </w:r>
    </w:p>
    <w:p w:rsidR="00765BB4" w:rsidRPr="00765BB4" w:rsidRDefault="00765BB4" w:rsidP="00765BB4">
      <w:pPr>
        <w:pStyle w:val="a3"/>
        <w:spacing w:after="0"/>
        <w:rPr>
          <w:sz w:val="40"/>
          <w:szCs w:val="40"/>
        </w:rPr>
      </w:pPr>
    </w:p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</w:p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</w:p>
    <w:p w:rsidR="00765BB4" w:rsidRPr="00765BB4" w:rsidRDefault="00765BB4" w:rsidP="00765BB4">
      <w:pPr>
        <w:pStyle w:val="a3"/>
        <w:spacing w:after="0"/>
        <w:jc w:val="center"/>
        <w:rPr>
          <w:sz w:val="28"/>
          <w:szCs w:val="28"/>
        </w:rPr>
      </w:pPr>
    </w:p>
    <w:p w:rsidR="00765BB4" w:rsidRPr="00765BB4" w:rsidRDefault="00765BB4" w:rsidP="00765BB4">
      <w:pPr>
        <w:pStyle w:val="a3"/>
        <w:spacing w:after="0"/>
        <w:ind w:left="902"/>
        <w:jc w:val="right"/>
        <w:rPr>
          <w:sz w:val="28"/>
          <w:szCs w:val="28"/>
        </w:rPr>
      </w:pPr>
      <w:r w:rsidRPr="00765BB4">
        <w:rPr>
          <w:sz w:val="28"/>
          <w:szCs w:val="28"/>
        </w:rPr>
        <w:t>Автор составитель:</w:t>
      </w:r>
    </w:p>
    <w:p w:rsidR="00765BB4" w:rsidRPr="00765BB4" w:rsidRDefault="00765BB4" w:rsidP="00765BB4">
      <w:pPr>
        <w:pStyle w:val="a3"/>
        <w:spacing w:after="0"/>
        <w:ind w:left="902"/>
        <w:jc w:val="right"/>
        <w:rPr>
          <w:sz w:val="28"/>
          <w:szCs w:val="28"/>
        </w:rPr>
      </w:pPr>
      <w:r w:rsidRPr="00765BB4">
        <w:rPr>
          <w:sz w:val="28"/>
          <w:szCs w:val="28"/>
        </w:rPr>
        <w:t>Долгова Людмила Викторовна</w:t>
      </w:r>
    </w:p>
    <w:p w:rsidR="00765BB4" w:rsidRPr="00765BB4" w:rsidRDefault="00765BB4" w:rsidP="00765BB4">
      <w:pPr>
        <w:pStyle w:val="a3"/>
        <w:spacing w:after="0"/>
        <w:ind w:left="902"/>
        <w:jc w:val="right"/>
        <w:rPr>
          <w:sz w:val="28"/>
          <w:szCs w:val="28"/>
        </w:rPr>
      </w:pPr>
      <w:r w:rsidRPr="00765BB4">
        <w:rPr>
          <w:sz w:val="28"/>
          <w:szCs w:val="28"/>
        </w:rPr>
        <w:t>учитель русского языка и литературы</w:t>
      </w:r>
    </w:p>
    <w:p w:rsidR="00765BB4" w:rsidRPr="00765BB4" w:rsidRDefault="00765BB4" w:rsidP="00765BB4">
      <w:pPr>
        <w:pStyle w:val="a3"/>
        <w:spacing w:after="0"/>
        <w:ind w:left="902"/>
        <w:jc w:val="right"/>
        <w:rPr>
          <w:sz w:val="28"/>
          <w:szCs w:val="28"/>
        </w:rPr>
      </w:pPr>
      <w:r w:rsidRPr="00765BB4">
        <w:rPr>
          <w:sz w:val="28"/>
          <w:szCs w:val="28"/>
        </w:rPr>
        <w:t>МБОУ СОШ № 53</w:t>
      </w:r>
    </w:p>
    <w:p w:rsidR="00765BB4" w:rsidRPr="00765BB4" w:rsidRDefault="00765BB4" w:rsidP="00765BB4">
      <w:pPr>
        <w:pStyle w:val="a3"/>
        <w:spacing w:after="0"/>
        <w:ind w:left="902"/>
        <w:jc w:val="right"/>
        <w:rPr>
          <w:sz w:val="28"/>
          <w:szCs w:val="28"/>
        </w:rPr>
      </w:pPr>
      <w:r w:rsidRPr="00765BB4">
        <w:rPr>
          <w:sz w:val="28"/>
          <w:szCs w:val="28"/>
        </w:rPr>
        <w:t>г.о. Самара</w:t>
      </w:r>
    </w:p>
    <w:p w:rsidR="00765BB4" w:rsidRDefault="00765BB4" w:rsidP="00765BB4">
      <w:pPr>
        <w:pStyle w:val="a3"/>
        <w:spacing w:after="0"/>
        <w:ind w:left="902"/>
        <w:jc w:val="right"/>
      </w:pPr>
    </w:p>
    <w:p w:rsidR="00765BB4" w:rsidRDefault="00765BB4" w:rsidP="00765BB4">
      <w:pPr>
        <w:pStyle w:val="a3"/>
        <w:spacing w:after="0"/>
        <w:ind w:left="902"/>
        <w:jc w:val="center"/>
      </w:pPr>
    </w:p>
    <w:p w:rsidR="00765BB4" w:rsidRPr="00765BB4" w:rsidRDefault="00765BB4" w:rsidP="00765BB4">
      <w:pPr>
        <w:pStyle w:val="a3"/>
        <w:spacing w:after="0"/>
        <w:ind w:left="902"/>
        <w:jc w:val="center"/>
        <w:rPr>
          <w:sz w:val="28"/>
          <w:szCs w:val="28"/>
        </w:rPr>
      </w:pPr>
      <w:r w:rsidRPr="00765BB4">
        <w:rPr>
          <w:sz w:val="28"/>
          <w:szCs w:val="28"/>
        </w:rPr>
        <w:t>г. Самара, 2012</w:t>
      </w:r>
    </w:p>
    <w:p w:rsidR="00765BB4" w:rsidRPr="00765BB4" w:rsidRDefault="00765BB4" w:rsidP="00765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План-конспект урока</w:t>
      </w:r>
    </w:p>
    <w:p w:rsidR="00765BB4" w:rsidRPr="00765BB4" w:rsidRDefault="00765BB4" w:rsidP="00765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</w:p>
    <w:tbl>
      <w:tblPr>
        <w:tblW w:w="5146" w:type="pct"/>
        <w:tblCellSpacing w:w="0" w:type="dxa"/>
        <w:tblInd w:w="-3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97"/>
        <w:gridCol w:w="3150"/>
        <w:gridCol w:w="5236"/>
      </w:tblGrid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Людмила Викторовна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№53 г. о. Самара Промышленного района 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номер урока в теме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Имя существительное. №22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учебник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язык, учебник для общеобразовательных учреждений, М.: «Просвещение» 2011г. Авторы: </w:t>
            </w:r>
            <w:proofErr w:type="spellStart"/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Т.А.Ладыженская</w:t>
            </w:r>
            <w:proofErr w:type="spellEnd"/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М.Т.Баранов, Л.А. </w:t>
            </w:r>
            <w:proofErr w:type="spellStart"/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основные грамматические признаки имени существительного, типы склонений, закрепить умение написания падежных окончаний имён существительных.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765BB4" w:rsidRPr="00765BB4" w:rsidRDefault="00765BB4" w:rsidP="00765BB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</w:t>
            </w:r>
          </w:p>
          <w:p w:rsidR="00765BB4" w:rsidRPr="00765BB4" w:rsidRDefault="00765BB4" w:rsidP="00765BB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</w:t>
            </w:r>
          </w:p>
          <w:p w:rsidR="00765BB4" w:rsidRPr="00765BB4" w:rsidRDefault="00765BB4" w:rsidP="00765BB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учащихся</w:t>
            </w:r>
          </w:p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учащихся бережное отношение к русскому языку, воспитывать чувство коллективизма и сотрудничества, воспитывать внимание и 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наблюдательность.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учащихся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Словарно-орфографическая работа, тренировочные упражнения, тест, объяснительный диктант.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техническое оборудование: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интерактивная доска.</w:t>
            </w:r>
          </w:p>
        </w:tc>
      </w:tr>
      <w:tr w:rsidR="00765BB4" w:rsidRPr="00765BB4" w:rsidTr="00765BB4">
        <w:trPr>
          <w:tblCellSpacing w:w="0" w:type="dxa"/>
        </w:trPr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ход урока.</w:t>
            </w:r>
          </w:p>
        </w:tc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I. Проверка домашнего задания. 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II. Словарно-орфографическая работа. 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Праздник, праздничный, празднично, праздный 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занятый работой) — (от древнерусского — </w:t>
            </w:r>
            <w:proofErr w:type="spellStart"/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праздъ</w:t>
            </w:r>
            <w:proofErr w:type="spellEnd"/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свобода). </w:t>
            </w:r>
            <w:proofErr w:type="gramEnd"/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Задание. 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предложение с одним из записанных слов, выделите грамматическую основу предложения.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Выполнение упражнение 87.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над упражнением можно продолжить с помощью вопросов.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Вспомните, как изменяются существительные?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Какого рода могут быть имена существительные в русском языке?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Какие слова являются словами-подсказками? (</w:t>
            </w:r>
            <w:r w:rsidRPr="0076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Он, она, оно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К какой части речи относятся эти слова?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 каком числе могут употребляться существительные? </w:t>
            </w:r>
            <w:r w:rsidRPr="0076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(В ед. и мн. </w:t>
            </w:r>
            <w:proofErr w:type="gramStart"/>
            <w:r w:rsidRPr="0076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</w:t>
            </w:r>
            <w:proofErr w:type="gramEnd"/>
            <w:r w:rsidRPr="0076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Назовите местоимение, помогающее определить множественное число имени существительного. (</w:t>
            </w:r>
            <w:r w:rsidRPr="0076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Они.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Можно ли определить род существительного, если оно стоит в форме множественного числа?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Тренировочные упражнения.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Выполните упражнения 88, проверка.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Выполнение упражнения 89.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повторяют названия падежей, падежные вопросы, вспоминают понятия одушевлённости — неодушевленности.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Определение числа и падежа существительных.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упражнения 90, комментирование. 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лишним будет, если при комментировании учащиеся назовут и выделят главное слово, стрелкой покажут связь и запишут падежный вопрос, а также выделят окончание слова.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 своё дело не берись, а за своим делом не ленись.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VI. Повторение типов склонения. 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таблицей 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VII. Объяснительный диктант 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Тихая полночь, кругом тишь, белая ночь, острый нож, спящий сторож, старинный ключ, плащ-дождевик, </w:t>
            </w:r>
            <w:r w:rsidRPr="00765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солнечный луч, скорая помощь, серебристый лещ, зеленый камыш, лечащий врач, серая мышь, спелая рожь, скосить рожь.</w:t>
            </w:r>
            <w:proofErr w:type="gramEnd"/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VIII. Работа по таблице падежных окончаний имен существительных. Выполнение тестовой работы.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IX. Повторение орфограммы №8.</w:t>
            </w:r>
          </w:p>
          <w:p w:rsidR="00765BB4" w:rsidRPr="00765BB4" w:rsidRDefault="00765BB4" w:rsidP="00765B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Домашнее задание: </w:t>
            </w:r>
            <w:r w:rsidRPr="0076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98, орфограмму №8 выучить. </w:t>
            </w:r>
          </w:p>
        </w:tc>
      </w:tr>
    </w:tbl>
    <w:p w:rsidR="00765BB4" w:rsidRPr="00765BB4" w:rsidRDefault="00765BB4" w:rsidP="00765B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54" w:rsidRPr="00765BB4" w:rsidRDefault="00870A54" w:rsidP="00765B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70A54" w:rsidRPr="00765BB4" w:rsidSect="0087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B67"/>
    <w:multiLevelType w:val="multilevel"/>
    <w:tmpl w:val="A50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B4"/>
    <w:rsid w:val="00765BB4"/>
    <w:rsid w:val="0087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B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2013-10-06T14:16:00Z</dcterms:created>
  <dcterms:modified xsi:type="dcterms:W3CDTF">2013-10-06T14:22:00Z</dcterms:modified>
</cp:coreProperties>
</file>