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83" w:rsidRPr="00075D20" w:rsidRDefault="00BC4F93" w:rsidP="00531683">
      <w:pPr>
        <w:spacing w:before="100" w:beforeAutospacing="1" w:after="100" w:afterAutospacing="1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  <w:t xml:space="preserve">  </w:t>
      </w:r>
      <w:r w:rsidR="00531683" w:rsidRPr="00075D20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  <w:t>Польза рисования</w:t>
      </w:r>
    </w:p>
    <w:p w:rsidR="00BC4F93" w:rsidRDefault="00BC4F93" w:rsidP="00BC4F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E237B5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>
            <wp:extent cx="3604437" cy="2926199"/>
            <wp:effectExtent l="0" t="0" r="0" b="0"/>
            <wp:docPr id="3" name="Рисунок 3" descr="http://www.spekulyant-ru.ru/service/education/foto/156228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pekulyant-ru.ru/service/education/foto/1562289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596" cy="29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93" w:rsidRDefault="00BC4F93" w:rsidP="00BC4F9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31683" w:rsidRPr="00075D20" w:rsidRDefault="00531683" w:rsidP="00BC01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5D20">
        <w:rPr>
          <w:rFonts w:ascii="Times New Roman" w:eastAsia="Times New Roman" w:hAnsi="Times New Roman" w:cs="Times New Roman"/>
          <w:sz w:val="32"/>
          <w:szCs w:val="32"/>
        </w:rPr>
        <w:t xml:space="preserve">Мы, взрослые, порой этого счастья не разделяем, и даже возмущаемся до глубины души, разглядывая художества малыша на стенах в квартире. </w:t>
      </w:r>
      <w:r w:rsidRPr="00075D2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 ведь </w:t>
      </w:r>
      <w:hyperlink r:id="rId7" w:history="1">
        <w:r w:rsidRPr="00075D20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</w:rPr>
          <w:t>рисование</w:t>
        </w:r>
      </w:hyperlink>
      <w:r w:rsidRPr="00075D2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имеет огромное значение в формировании личности ребенка. </w:t>
      </w:r>
      <w:r w:rsidRPr="00075D20">
        <w:rPr>
          <w:rFonts w:ascii="Times New Roman" w:eastAsia="Times New Roman" w:hAnsi="Times New Roman" w:cs="Times New Roman"/>
          <w:sz w:val="32"/>
          <w:szCs w:val="32"/>
        </w:rPr>
        <w:t xml:space="preserve">Поэтому перед тем, как ругать малыша, постарайтесь направить его творчество в нужное русло. </w:t>
      </w:r>
      <w:r w:rsidRPr="00075D20">
        <w:rPr>
          <w:rFonts w:ascii="Times New Roman" w:eastAsia="Times New Roman" w:hAnsi="Times New Roman" w:cs="Times New Roman"/>
          <w:sz w:val="32"/>
          <w:szCs w:val="32"/>
        </w:rPr>
        <w:br/>
      </w:r>
      <w:r w:rsidRPr="00075D2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От рисования малыш получает лишь пользу. Особенно важна связь рисования с </w:t>
      </w:r>
      <w:hyperlink r:id="rId8" w:history="1">
        <w:r w:rsidRPr="00075D20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</w:rPr>
          <w:t>мышление</w:t>
        </w:r>
      </w:hyperlink>
      <w:proofErr w:type="gramStart"/>
      <w:r w:rsidRPr="00075D2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м</w:t>
      </w:r>
      <w:proofErr w:type="gramEnd"/>
      <w:r w:rsidRPr="00075D2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075D20">
        <w:rPr>
          <w:rFonts w:ascii="Times New Roman" w:eastAsia="Times New Roman" w:hAnsi="Times New Roman" w:cs="Times New Roman"/>
          <w:b/>
          <w:bCs/>
          <w:sz w:val="32"/>
          <w:szCs w:val="32"/>
        </w:rPr>
        <w:t>ребенка.</w:t>
      </w:r>
      <w:r w:rsidRPr="00075D20">
        <w:rPr>
          <w:rFonts w:ascii="Times New Roman" w:eastAsia="Times New Roman" w:hAnsi="Times New Roman" w:cs="Times New Roman"/>
          <w:sz w:val="32"/>
          <w:szCs w:val="32"/>
        </w:rPr>
        <w:t xml:space="preserve"> При этом в работу включаются зрительные, двигательные, мускульно-осязаемые анализаторы. Кроме того, </w:t>
      </w:r>
      <w:hyperlink r:id="rId9" w:history="1">
        <w:r w:rsidRPr="00075D20">
          <w:rPr>
            <w:rFonts w:ascii="Times New Roman" w:eastAsia="Times New Roman" w:hAnsi="Times New Roman" w:cs="Times New Roman"/>
            <w:sz w:val="32"/>
            <w:szCs w:val="32"/>
          </w:rPr>
          <w:t>рисование</w:t>
        </w:r>
      </w:hyperlink>
      <w:r w:rsidRPr="00075D20">
        <w:rPr>
          <w:rFonts w:ascii="Times New Roman" w:eastAsia="Times New Roman" w:hAnsi="Times New Roman" w:cs="Times New Roman"/>
          <w:sz w:val="32"/>
          <w:szCs w:val="32"/>
        </w:rPr>
        <w:t xml:space="preserve"> развивает </w:t>
      </w:r>
      <w:r w:rsidRPr="00075D20">
        <w:rPr>
          <w:rFonts w:ascii="Times New Roman" w:eastAsia="Times New Roman" w:hAnsi="Times New Roman" w:cs="Times New Roman"/>
          <w:b/>
          <w:bCs/>
          <w:sz w:val="32"/>
          <w:szCs w:val="32"/>
        </w:rPr>
        <w:t>память, внимание, мелкую моторику, учит ребенка думать и анализировать, соизмерять и сравнивать, сочинять и воображать.</w:t>
      </w:r>
      <w:r w:rsidRPr="00075D20">
        <w:rPr>
          <w:rFonts w:ascii="Times New Roman" w:eastAsia="Times New Roman" w:hAnsi="Times New Roman" w:cs="Times New Roman"/>
          <w:sz w:val="32"/>
          <w:szCs w:val="32"/>
        </w:rPr>
        <w:t xml:space="preserve"> Для умственного развития детей имеет большое значение постепенное расширение запаса знаний. Оно влияет на </w:t>
      </w:r>
      <w:r w:rsidRPr="00075D2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формирование словарного запаса и связной речи у ребенка. </w:t>
      </w:r>
      <w:r w:rsidRPr="00075D20">
        <w:rPr>
          <w:rFonts w:ascii="Times New Roman" w:eastAsia="Times New Roman" w:hAnsi="Times New Roman" w:cs="Times New Roman"/>
          <w:sz w:val="32"/>
          <w:szCs w:val="32"/>
        </w:rPr>
        <w:t>Согласитесь,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малыша. В процессе изобразительной деятельности сочетается умственная и физическая активность ребенка. Для создания рисунка необходимо приложить усилия, потрудиться, овладевая определенными умениями. Сначала у детей возникает интерес к движению карандаша или кисти, к следам, оставляемым на бумаге, лишь постепенно появляется мотивация к творчеству — желание получить результат, создать определенное изображение.</w:t>
      </w:r>
    </w:p>
    <w:p w:rsidR="00962BA8" w:rsidRDefault="00531683" w:rsidP="00BC01A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5D2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Помните, каждый ребенок — это отдельный мир со своими правилами поведения, своими чувствами. И чем богаче, разнообразнее жизненные впечатления ребенка, тем ярче, неординарное его воображение, тем вероятнее, что интуитивная тяга к искусству станет со временем осмысленнее. </w:t>
      </w:r>
      <w:r w:rsidR="00962BA8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BC01A6"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  <w:r w:rsidR="00962BA8">
        <w:rPr>
          <w:noProof/>
        </w:rPr>
        <w:drawing>
          <wp:inline distT="0" distB="0" distL="0" distR="0" wp14:anchorId="2442E00E" wp14:editId="349A4969">
            <wp:extent cx="3721395" cy="2492010"/>
            <wp:effectExtent l="0" t="0" r="0" b="0"/>
            <wp:docPr id="4" name="Рисунок 4" descr="http://childrens-blog.ru/wp-content/uploads/2013/01/63919792_128428681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hildrens-blog.ru/wp-content/uploads/2013/01/63919792_1284286819_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395" cy="249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A8" w:rsidRDefault="00962BA8" w:rsidP="00BC4F9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31683" w:rsidRPr="00075D20" w:rsidRDefault="00531683" w:rsidP="00AD64A6">
      <w:pPr>
        <w:spacing w:after="0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5D20">
        <w:rPr>
          <w:rFonts w:ascii="Times New Roman" w:eastAsia="Times New Roman" w:hAnsi="Times New Roman" w:cs="Times New Roman"/>
          <w:sz w:val="32"/>
          <w:szCs w:val="32"/>
        </w:rPr>
        <w:t>"</w:t>
      </w:r>
      <w:r w:rsidRPr="00075D2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Истоки способностей и дарования детей — на кончиках их пальцев. </w:t>
      </w:r>
      <w:r w:rsidRPr="00075D20">
        <w:rPr>
          <w:rFonts w:ascii="Times New Roman" w:eastAsia="Times New Roman" w:hAnsi="Times New Roman" w:cs="Times New Roman"/>
          <w:sz w:val="32"/>
          <w:szCs w:val="32"/>
        </w:rPr>
        <w:t>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В.А.Сухомлинский.</w:t>
      </w:r>
      <w:r w:rsidRPr="00075D20">
        <w:rPr>
          <w:rFonts w:ascii="Times New Roman" w:eastAsia="Times New Roman" w:hAnsi="Times New Roman" w:cs="Times New Roman"/>
          <w:sz w:val="32"/>
          <w:szCs w:val="32"/>
        </w:rPr>
        <w:br/>
      </w:r>
      <w:r w:rsidRPr="00075D2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Воображение и фантазия </w:t>
      </w:r>
      <w:r w:rsidRPr="00075D20">
        <w:rPr>
          <w:rFonts w:ascii="Times New Roman" w:eastAsia="Times New Roman" w:hAnsi="Times New Roman" w:cs="Times New Roman"/>
          <w:sz w:val="32"/>
          <w:szCs w:val="32"/>
        </w:rPr>
        <w:t xml:space="preserve">— это важнейшая сторона жизни ребенка. А развивается воображение особенно интенсивно в возрасте от 5 до 15 лет.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изобразительной деятельности. </w:t>
      </w:r>
    </w:p>
    <w:p w:rsidR="00CC754F" w:rsidRDefault="00E237B5" w:rsidP="00AD64A6">
      <w:pPr>
        <w:rPr>
          <w:color w:val="0070C0"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7DFEC6" wp14:editId="43A3E7DE">
            <wp:extent cx="1476921" cy="1998921"/>
            <wp:effectExtent l="0" t="0" r="0" b="0"/>
            <wp:docPr id="7" name="Рисунок 7" descr="http://im6-tub-ru.yandex.net/i?id=199292264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199292264-40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66" cy="200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4F" w:rsidRPr="00B001D9" w:rsidRDefault="00CC754F" w:rsidP="00CC754F">
      <w:pPr>
        <w:ind w:left="-567"/>
        <w:jc w:val="center"/>
        <w:rPr>
          <w:color w:val="0070C0"/>
          <w:sz w:val="28"/>
          <w:szCs w:val="28"/>
        </w:rPr>
      </w:pPr>
    </w:p>
    <w:p w:rsidR="00CC754F" w:rsidRPr="0065675A" w:rsidRDefault="00CC754F" w:rsidP="00AD64A6">
      <w:pPr>
        <w:jc w:val="both"/>
        <w:rPr>
          <w:sz w:val="32"/>
          <w:szCs w:val="32"/>
        </w:rPr>
      </w:pPr>
      <w:r w:rsidRPr="0065675A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F466D9B" wp14:editId="0BE79D7E">
            <wp:simplePos x="0" y="0"/>
            <wp:positionH relativeFrom="column">
              <wp:posOffset>3870960</wp:posOffset>
            </wp:positionH>
            <wp:positionV relativeFrom="paragraph">
              <wp:posOffset>1659890</wp:posOffset>
            </wp:positionV>
            <wp:extent cx="210820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70" y="21340"/>
                <wp:lineTo x="21470" y="0"/>
                <wp:lineTo x="0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>Значительный</w:t>
      </w:r>
      <w:proofErr w:type="gramEnd"/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 xml:space="preserve"> скачек в развитии, как самого ребенка, так и рисования происходит в дошкольном возрасте. Это период </w:t>
      </w:r>
      <w:proofErr w:type="spellStart"/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>доизобразительной</w:t>
      </w:r>
      <w:proofErr w:type="spellEnd"/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 xml:space="preserve"> деятельности. При этом действия малыша условно можно разделить на стадии:</w:t>
      </w:r>
      <w:r w:rsidR="00AD64A6">
        <w:rPr>
          <w:rFonts w:ascii="Times New Roman" w:hAnsi="Times New Roman" w:cs="Times New Roman"/>
          <w:sz w:val="32"/>
          <w:szCs w:val="32"/>
        </w:rPr>
        <w:br/>
      </w:r>
      <w:r w:rsidRPr="0065675A">
        <w:rPr>
          <w:rStyle w:val="myarticlescss"/>
          <w:rFonts w:ascii="Times New Roman" w:hAnsi="Times New Roman" w:cs="Times New Roman"/>
          <w:b/>
          <w:sz w:val="32"/>
          <w:szCs w:val="32"/>
        </w:rPr>
        <w:t>1.</w:t>
      </w:r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 xml:space="preserve"> Подражая действиям взрослых, ребенок уже в раннем детстве начинает использовать карандаши и бумагу, создавая каракули. Постепенно ребенок уходит от бездумных чирканий по бумаге. Он начинает понимать функцию карандашей, его движения становятся более точными и разнообразными. Появляются "</w:t>
      </w:r>
      <w:proofErr w:type="spellStart"/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>головоноги</w:t>
      </w:r>
      <w:proofErr w:type="spellEnd"/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 xml:space="preserve">". Стадия каракуль длится по-разному, иногда проходит достаточно быстро, но всегда в это время ребенок ищет и осваивает три линии: горизонталь, вертикаль, учится замыкать круг. Самый известный тип каракулей — бесконечная спираль. Взрослые пытаются ее по-своему интерпретировать, говоря: "Это он рисует звук, движение…". На самом деле ребенок просто пытается вернуться в ту точку, с которой рука начала движение. </w:t>
      </w:r>
      <w:r w:rsidRPr="0065675A">
        <w:rPr>
          <w:rFonts w:ascii="Times New Roman" w:hAnsi="Times New Roman" w:cs="Times New Roman"/>
          <w:sz w:val="32"/>
          <w:szCs w:val="32"/>
        </w:rPr>
        <w:br/>
      </w:r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>В своей деятельности воспитатель использует различные методы и приемы в рисовании, лепке, аппликации и конструировании. Так, в рисовании основной прием для первой младшей группы — показать, как следует пользоваться карандашами и красками. Наиболее эффективный прием — пассивные движения, когда ребенок действует не самостоятельно, а с помощью взрослого. Эффективны игровые изобразительные движения однородного, ритмичного характера с проговариванием слов: "туда — сюда", "сверху — вниз" и так далее. Такой прием дает возможность связать образ предмета с изобразительным движением.</w:t>
      </w:r>
      <w:r w:rsidRPr="0065675A">
        <w:rPr>
          <w:rFonts w:ascii="Times New Roman" w:hAnsi="Times New Roman" w:cs="Times New Roman"/>
          <w:sz w:val="32"/>
          <w:szCs w:val="32"/>
        </w:rPr>
        <w:br/>
      </w:r>
      <w:r w:rsidRPr="0065675A">
        <w:rPr>
          <w:rFonts w:ascii="Times New Roman" w:hAnsi="Times New Roman" w:cs="Times New Roman"/>
          <w:sz w:val="32"/>
          <w:szCs w:val="32"/>
        </w:rPr>
        <w:br/>
      </w:r>
      <w:r w:rsidRPr="0065675A">
        <w:rPr>
          <w:rStyle w:val="myarticlescss"/>
          <w:rFonts w:ascii="Times New Roman" w:hAnsi="Times New Roman" w:cs="Times New Roman"/>
          <w:b/>
          <w:sz w:val="32"/>
          <w:szCs w:val="32"/>
        </w:rPr>
        <w:t>2</w:t>
      </w:r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 xml:space="preserve">. Вторая стадия </w:t>
      </w:r>
      <w:proofErr w:type="spellStart"/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>доизобразительного</w:t>
      </w:r>
      <w:proofErr w:type="spellEnd"/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 xml:space="preserve"> периода — от 2-х до 3-х лет. Но если ребенок раньше получал удовольствие от движений как таковых, то здесь он начинает связывать свои движения с </w:t>
      </w:r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lastRenderedPageBreak/>
        <w:t>окружающим внешним миром. В целом, рисование каракулей во второй стадии дает возможность ребенку создавать линии и формы, овладевать моторной координацией, строить образное отражение окружающей действительности. Стадия каракулей важна как раз тем, что ребенок овладевает движениями своей руки.</w:t>
      </w:r>
      <w:r w:rsidRPr="0065675A">
        <w:rPr>
          <w:rFonts w:ascii="Times New Roman" w:hAnsi="Times New Roman" w:cs="Times New Roman"/>
          <w:sz w:val="32"/>
          <w:szCs w:val="32"/>
        </w:rPr>
        <w:br/>
      </w:r>
      <w:r w:rsidRPr="0065675A">
        <w:rPr>
          <w:rFonts w:ascii="Times New Roman" w:hAnsi="Times New Roman" w:cs="Times New Roman"/>
          <w:sz w:val="32"/>
          <w:szCs w:val="32"/>
        </w:rPr>
        <w:br/>
      </w:r>
      <w:r w:rsidRPr="0065675A">
        <w:rPr>
          <w:rStyle w:val="myarticlescss"/>
          <w:rFonts w:ascii="Times New Roman" w:hAnsi="Times New Roman" w:cs="Times New Roman"/>
          <w:b/>
          <w:sz w:val="32"/>
          <w:szCs w:val="32"/>
        </w:rPr>
        <w:t>3</w:t>
      </w:r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 xml:space="preserve">. До 3-х лет у детей воображение существует внутри других психических процессов, в них закладывается его фундамент. В три года происходит становление словесных форм воображения. Здесь воображение становится самостоятельным процессом. Во второй младшей группе на занятиях по рисованию активно используется информационно — рецептивный метод. Особенно полезен перед занятием действенный способ знакомства с формой предмета: дети обводят форму рукой, играют с флажками, мячами, шарами, ощупывают их очертания. Такое обследование предмета создает более полное представление о нем.                                                    </w:t>
      </w:r>
      <w:r w:rsidRPr="006567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754F" w:rsidRPr="0065675A" w:rsidRDefault="00CC754F" w:rsidP="00AD64A6">
      <w:pPr>
        <w:jc w:val="both"/>
        <w:rPr>
          <w:rFonts w:ascii="Times New Roman" w:hAnsi="Times New Roman" w:cs="Times New Roman"/>
          <w:sz w:val="32"/>
          <w:szCs w:val="32"/>
        </w:rPr>
      </w:pPr>
      <w:r w:rsidRPr="00EC0335">
        <w:rPr>
          <w:rStyle w:val="myarticlescss"/>
          <w:rFonts w:ascii="Times New Roman" w:hAnsi="Times New Roman" w:cs="Times New Roman"/>
          <w:b/>
          <w:sz w:val="32"/>
          <w:szCs w:val="32"/>
        </w:rPr>
        <w:t>4</w:t>
      </w:r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>. В 4 — 5 лет ребенок начинает планировать, составлять в уме план предстоящих действий.</w:t>
      </w:r>
      <w:r w:rsidRPr="0065675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E6070" w:rsidRDefault="00CC754F" w:rsidP="00AD64A6">
      <w:pPr>
        <w:jc w:val="both"/>
        <w:rPr>
          <w:rStyle w:val="myarticlescss"/>
          <w:rFonts w:ascii="Times New Roman" w:hAnsi="Times New Roman" w:cs="Times New Roman"/>
          <w:sz w:val="32"/>
          <w:szCs w:val="32"/>
        </w:rPr>
      </w:pPr>
      <w:r w:rsidRPr="00EC0335">
        <w:rPr>
          <w:rStyle w:val="myarticlescss"/>
          <w:rFonts w:ascii="Times New Roman" w:hAnsi="Times New Roman" w:cs="Times New Roman"/>
          <w:b/>
          <w:sz w:val="32"/>
          <w:szCs w:val="32"/>
        </w:rPr>
        <w:t>5</w:t>
      </w:r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>. В 6 — 7 лет воображение носит активный характер. Воссоздаваемые образы выступают в различных ситуациях, характеризуясь содержательностью и специфичностью. Появляются элементы творчества.</w:t>
      </w:r>
      <w:r w:rsidRPr="0065675A">
        <w:rPr>
          <w:rFonts w:ascii="Times New Roman" w:hAnsi="Times New Roman" w:cs="Times New Roman"/>
          <w:sz w:val="32"/>
          <w:szCs w:val="32"/>
        </w:rPr>
        <w:br/>
      </w:r>
      <w:r w:rsidRPr="0065675A">
        <w:rPr>
          <w:rFonts w:ascii="Times New Roman" w:hAnsi="Times New Roman" w:cs="Times New Roman"/>
          <w:sz w:val="32"/>
          <w:szCs w:val="32"/>
        </w:rPr>
        <w:br/>
      </w:r>
      <w:r w:rsidRPr="00EC0335">
        <w:rPr>
          <w:rStyle w:val="myarticlescss"/>
          <w:rFonts w:ascii="Times New Roman" w:hAnsi="Times New Roman" w:cs="Times New Roman"/>
          <w:b/>
          <w:sz w:val="32"/>
          <w:szCs w:val="32"/>
        </w:rPr>
        <w:t>6</w:t>
      </w:r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 xml:space="preserve">. В возрасте 7-10 лет ребенок и создает самые интересные свои рисунки. Спонтанный рисунок сходит на нет или сменяется </w:t>
      </w:r>
      <w:proofErr w:type="gramStart"/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>профессиональным</w:t>
      </w:r>
      <w:proofErr w:type="gramEnd"/>
      <w:r w:rsidRPr="0065675A">
        <w:rPr>
          <w:rStyle w:val="myarticlescss"/>
          <w:rFonts w:ascii="Times New Roman" w:hAnsi="Times New Roman" w:cs="Times New Roman"/>
          <w:sz w:val="32"/>
          <w:szCs w:val="32"/>
        </w:rPr>
        <w:t>.</w:t>
      </w:r>
    </w:p>
    <w:p w:rsidR="00CC754F" w:rsidRPr="0065675A" w:rsidRDefault="00CC754F" w:rsidP="0065675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5675A">
        <w:rPr>
          <w:rFonts w:ascii="Times New Roman" w:hAnsi="Times New Roman" w:cs="Times New Roman"/>
          <w:sz w:val="32"/>
          <w:szCs w:val="32"/>
        </w:rPr>
        <w:br/>
      </w:r>
    </w:p>
    <w:p w:rsidR="00CC754F" w:rsidRPr="0065675A" w:rsidRDefault="00CC754F" w:rsidP="0065675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5675A">
        <w:rPr>
          <w:rFonts w:ascii="Times New Roman" w:hAnsi="Times New Roman" w:cs="Times New Roman"/>
          <w:sz w:val="32"/>
          <w:szCs w:val="32"/>
        </w:rPr>
        <w:t>Так ребенок в детском саду овладевает сложными и тонко дифференцированными навыками и умениями, связанными с употреблением некоторых орудий и инструментов, требующими точной координации движений под углом зрения.</w:t>
      </w:r>
    </w:p>
    <w:p w:rsidR="00CC754F" w:rsidRPr="0065675A" w:rsidRDefault="00CC754F" w:rsidP="0065675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C754F" w:rsidRPr="0065675A" w:rsidRDefault="00CC754F" w:rsidP="0065675A">
      <w:pPr>
        <w:jc w:val="both"/>
        <w:rPr>
          <w:sz w:val="32"/>
          <w:szCs w:val="32"/>
        </w:rPr>
      </w:pPr>
    </w:p>
    <w:p w:rsidR="00531683" w:rsidRPr="0065675A" w:rsidRDefault="00531683" w:rsidP="0065675A">
      <w:pPr>
        <w:ind w:left="-567"/>
        <w:jc w:val="both"/>
        <w:rPr>
          <w:sz w:val="32"/>
          <w:szCs w:val="32"/>
        </w:rPr>
      </w:pPr>
    </w:p>
    <w:p w:rsidR="00531683" w:rsidRPr="0065675A" w:rsidRDefault="00531683" w:rsidP="0065675A">
      <w:pPr>
        <w:ind w:left="-567"/>
        <w:jc w:val="both"/>
        <w:rPr>
          <w:rStyle w:val="myarticlescss"/>
          <w:rFonts w:ascii="Times New Roman" w:hAnsi="Times New Roman" w:cs="Times New Roman"/>
          <w:b/>
          <w:bCs/>
          <w:sz w:val="32"/>
          <w:szCs w:val="32"/>
        </w:rPr>
      </w:pPr>
    </w:p>
    <w:p w:rsidR="00531683" w:rsidRPr="0065675A" w:rsidRDefault="00531683" w:rsidP="0065675A">
      <w:pPr>
        <w:shd w:val="clear" w:color="auto" w:fill="FFFFFF"/>
        <w:spacing w:after="0" w:line="315" w:lineRule="atLeast"/>
        <w:jc w:val="both"/>
        <w:outlineLvl w:val="3"/>
        <w:rPr>
          <w:rStyle w:val="myarticlescss"/>
          <w:rFonts w:ascii="Times New Roman" w:hAnsi="Times New Roman" w:cs="Times New Roman"/>
          <w:b/>
          <w:bCs/>
          <w:sz w:val="32"/>
          <w:szCs w:val="32"/>
        </w:rPr>
      </w:pPr>
      <w:r w:rsidRPr="0065675A">
        <w:rPr>
          <w:rStyle w:val="myarticlescss"/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</w:p>
    <w:p w:rsidR="00531683" w:rsidRPr="0065675A" w:rsidRDefault="00531683" w:rsidP="0065675A">
      <w:pPr>
        <w:shd w:val="clear" w:color="auto" w:fill="FFFFFF"/>
        <w:spacing w:after="0" w:line="315" w:lineRule="atLeast"/>
        <w:jc w:val="both"/>
        <w:outlineLvl w:val="3"/>
        <w:rPr>
          <w:rStyle w:val="myarticlescss"/>
          <w:rFonts w:ascii="Times New Roman" w:hAnsi="Times New Roman" w:cs="Times New Roman"/>
          <w:b/>
          <w:bCs/>
          <w:sz w:val="32"/>
          <w:szCs w:val="32"/>
        </w:rPr>
      </w:pPr>
    </w:p>
    <w:p w:rsidR="00531683" w:rsidRPr="0065675A" w:rsidRDefault="00531683" w:rsidP="0065675A">
      <w:pPr>
        <w:shd w:val="clear" w:color="auto" w:fill="FFFFFF"/>
        <w:spacing w:after="0" w:line="315" w:lineRule="atLeast"/>
        <w:jc w:val="both"/>
        <w:outlineLvl w:val="3"/>
        <w:rPr>
          <w:rStyle w:val="myarticlescss"/>
          <w:rFonts w:ascii="Times New Roman" w:hAnsi="Times New Roman" w:cs="Times New Roman"/>
          <w:b/>
          <w:bCs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531683" w:rsidRDefault="00531683" w:rsidP="00531683">
      <w:pPr>
        <w:shd w:val="clear" w:color="auto" w:fill="FFFFFF"/>
        <w:spacing w:after="0" w:line="315" w:lineRule="atLeast"/>
        <w:outlineLvl w:val="3"/>
        <w:rPr>
          <w:rStyle w:val="myarticlescss"/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7C5574" w:rsidRDefault="007C5574"/>
    <w:sectPr w:rsidR="007C5574" w:rsidSect="007C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683"/>
    <w:rsid w:val="00531683"/>
    <w:rsid w:val="0065675A"/>
    <w:rsid w:val="007C5574"/>
    <w:rsid w:val="00962BA8"/>
    <w:rsid w:val="00AD64A6"/>
    <w:rsid w:val="00BC01A6"/>
    <w:rsid w:val="00BC4F93"/>
    <w:rsid w:val="00CC754F"/>
    <w:rsid w:val="00E237B5"/>
    <w:rsid w:val="00EC0335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articlescss">
    <w:name w:val="myarticles_css"/>
    <w:basedOn w:val="a0"/>
    <w:rsid w:val="00531683"/>
  </w:style>
  <w:style w:type="paragraph" w:styleId="a3">
    <w:name w:val="Balloon Text"/>
    <w:basedOn w:val="a"/>
    <w:link w:val="a4"/>
    <w:uiPriority w:val="99"/>
    <w:semiHidden/>
    <w:unhideWhenUsed/>
    <w:rsid w:val="00BC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F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kompas.ru/tags/myshleni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ikompas.ru/tags/risovani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moikompas.ru/tags/risova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BE59-7EF6-4423-B4CD-FC0BF128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</cp:lastModifiedBy>
  <cp:revision>3</cp:revision>
  <dcterms:created xsi:type="dcterms:W3CDTF">2013-08-09T03:36:00Z</dcterms:created>
  <dcterms:modified xsi:type="dcterms:W3CDTF">2013-09-13T10:54:00Z</dcterms:modified>
</cp:coreProperties>
</file>