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EC" w:rsidRPr="00B00CA8" w:rsidRDefault="005A69A0" w:rsidP="00B00C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1B1A" w:rsidRPr="00B00CA8">
        <w:rPr>
          <w:rFonts w:ascii="Times New Roman" w:hAnsi="Times New Roman" w:cs="Times New Roman"/>
          <w:sz w:val="28"/>
          <w:szCs w:val="28"/>
        </w:rPr>
        <w:t>ля полноценного формирования навыков письма у ребенка важно развивать у него мелкую моторику и графические навыки.</w:t>
      </w:r>
    </w:p>
    <w:p w:rsidR="00B91B1A" w:rsidRPr="00B00CA8" w:rsidRDefault="00B91B1A" w:rsidP="00B00CA8">
      <w:pPr>
        <w:tabs>
          <w:tab w:val="left" w:pos="834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 xml:space="preserve">   Современные научные данные подтверждают, что </w:t>
      </w:r>
      <w:r w:rsidR="00AA5F78" w:rsidRPr="00B00CA8"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B00CA8">
        <w:rPr>
          <w:rFonts w:ascii="Times New Roman" w:hAnsi="Times New Roman" w:cs="Times New Roman"/>
          <w:sz w:val="28"/>
          <w:szCs w:val="28"/>
        </w:rPr>
        <w:t>коры головного мозга</w:t>
      </w:r>
      <w:r w:rsidR="00B00CA8">
        <w:rPr>
          <w:rFonts w:ascii="Times New Roman" w:hAnsi="Times New Roman" w:cs="Times New Roman"/>
          <w:sz w:val="28"/>
          <w:szCs w:val="28"/>
        </w:rPr>
        <w:t>,</w:t>
      </w:r>
      <w:r w:rsidRPr="00B00CA8">
        <w:rPr>
          <w:rFonts w:ascii="Times New Roman" w:hAnsi="Times New Roman" w:cs="Times New Roman"/>
          <w:sz w:val="28"/>
          <w:szCs w:val="28"/>
        </w:rPr>
        <w:t xml:space="preserve"> «отвечающие» за движение органов речи и управляющие движениями пальцев рук, расположены в непосредственной близости друг от друга. Следовательно, идущие в кору головного мозга нервные импульсы от движущихся пальцев рук «тревожат» расположенные по соседству речевые зоны, стимулируя их активную деятельность.</w:t>
      </w:r>
    </w:p>
    <w:p w:rsidR="00B91B1A" w:rsidRPr="00B00CA8" w:rsidRDefault="00B91B1A" w:rsidP="00B00CA8">
      <w:pPr>
        <w:tabs>
          <w:tab w:val="left" w:pos="834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 xml:space="preserve">   Таким образом, развивая графические навыки и мелкую моторику, мы развиваем речь ребенка. В практике</w:t>
      </w:r>
      <w:r w:rsidR="00154293" w:rsidRPr="00B00CA8">
        <w:rPr>
          <w:rFonts w:ascii="Times New Roman" w:hAnsi="Times New Roman" w:cs="Times New Roman"/>
          <w:sz w:val="28"/>
          <w:szCs w:val="28"/>
        </w:rPr>
        <w:t xml:space="preserve"> работы с детьми, имеющими тяжёлые нарушения</w:t>
      </w:r>
      <w:r w:rsidRPr="00B00CA8">
        <w:rPr>
          <w:rFonts w:ascii="Times New Roman" w:hAnsi="Times New Roman" w:cs="Times New Roman"/>
          <w:sz w:val="28"/>
          <w:szCs w:val="28"/>
        </w:rPr>
        <w:t xml:space="preserve"> речи, мы прослеживаем прямую зависимость между уровнем </w:t>
      </w:r>
      <w:proofErr w:type="spellStart"/>
      <w:r w:rsidR="001E77D9" w:rsidRPr="00B00CA8">
        <w:rPr>
          <w:rFonts w:ascii="Times New Roman" w:hAnsi="Times New Roman" w:cs="Times New Roman"/>
          <w:sz w:val="28"/>
          <w:szCs w:val="28"/>
        </w:rPr>
        <w:t>сформирован</w:t>
      </w:r>
      <w:r w:rsidR="00B00CA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1E77D9" w:rsidRPr="00B00CA8">
        <w:rPr>
          <w:rFonts w:ascii="Times New Roman" w:hAnsi="Times New Roman" w:cs="Times New Roman"/>
          <w:sz w:val="28"/>
          <w:szCs w:val="28"/>
        </w:rPr>
        <w:t xml:space="preserve"> </w:t>
      </w:r>
      <w:r w:rsidRPr="00B00CA8">
        <w:rPr>
          <w:rFonts w:ascii="Times New Roman" w:hAnsi="Times New Roman" w:cs="Times New Roman"/>
          <w:sz w:val="28"/>
          <w:szCs w:val="28"/>
        </w:rPr>
        <w:t>речи и развитием моторики у каждого отдельн</w:t>
      </w:r>
      <w:r w:rsidR="0059275F" w:rsidRPr="00B00CA8">
        <w:rPr>
          <w:rFonts w:ascii="Times New Roman" w:hAnsi="Times New Roman" w:cs="Times New Roman"/>
          <w:sz w:val="28"/>
          <w:szCs w:val="28"/>
        </w:rPr>
        <w:t>о</w:t>
      </w:r>
      <w:r w:rsidRPr="00B00CA8">
        <w:rPr>
          <w:rFonts w:ascii="Times New Roman" w:hAnsi="Times New Roman" w:cs="Times New Roman"/>
          <w:sz w:val="28"/>
          <w:szCs w:val="28"/>
        </w:rPr>
        <w:t>го ребенка.</w:t>
      </w:r>
    </w:p>
    <w:p w:rsidR="009556C2" w:rsidRDefault="00B91B1A" w:rsidP="009556C2">
      <w:pPr>
        <w:tabs>
          <w:tab w:val="left" w:pos="834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 xml:space="preserve">   Для успешного формирования навыков письма очень важно, чтобы ребенок правильно воспринимал форму, величину, пропорции разных фигур.</w:t>
      </w:r>
    </w:p>
    <w:p w:rsidR="00B91B1A" w:rsidRPr="00B00CA8" w:rsidRDefault="005A69A0" w:rsidP="009556C2">
      <w:pPr>
        <w:tabs>
          <w:tab w:val="left" w:pos="834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B91B1A" w:rsidRPr="00B00CA8">
        <w:rPr>
          <w:rFonts w:ascii="Times New Roman" w:hAnsi="Times New Roman" w:cs="Times New Roman"/>
          <w:sz w:val="28"/>
          <w:szCs w:val="28"/>
        </w:rPr>
        <w:t xml:space="preserve"> следующие задания:</w:t>
      </w:r>
    </w:p>
    <w:p w:rsidR="00F926E4" w:rsidRPr="00B00CA8" w:rsidRDefault="00B00CA8" w:rsidP="00B00CA8">
      <w:pPr>
        <w:tabs>
          <w:tab w:val="left" w:pos="8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1B1A" w:rsidRPr="00B00CA8">
        <w:rPr>
          <w:rFonts w:ascii="Times New Roman" w:hAnsi="Times New Roman" w:cs="Times New Roman"/>
          <w:sz w:val="28"/>
          <w:szCs w:val="28"/>
        </w:rPr>
        <w:t xml:space="preserve">Копирование фигур, моделирование из деталей </w:t>
      </w:r>
      <w:r w:rsidR="00F926E4" w:rsidRPr="00B00CA8">
        <w:rPr>
          <w:rFonts w:ascii="Times New Roman" w:hAnsi="Times New Roman" w:cs="Times New Roman"/>
          <w:sz w:val="28"/>
          <w:szCs w:val="28"/>
        </w:rPr>
        <w:t>–</w:t>
      </w:r>
      <w:r w:rsidR="00154293" w:rsidRPr="00B00CA8">
        <w:rPr>
          <w:rFonts w:ascii="Times New Roman" w:hAnsi="Times New Roman" w:cs="Times New Roman"/>
          <w:sz w:val="28"/>
          <w:szCs w:val="28"/>
        </w:rPr>
        <w:t xml:space="preserve"> </w:t>
      </w:r>
      <w:r w:rsidR="00F926E4" w:rsidRPr="00B00CA8">
        <w:rPr>
          <w:rFonts w:ascii="Times New Roman" w:hAnsi="Times New Roman" w:cs="Times New Roman"/>
          <w:sz w:val="28"/>
          <w:szCs w:val="28"/>
        </w:rPr>
        <w:t>пр</w:t>
      </w:r>
      <w:r w:rsidR="0059275F" w:rsidRPr="00B00CA8">
        <w:rPr>
          <w:rFonts w:ascii="Times New Roman" w:hAnsi="Times New Roman" w:cs="Times New Roman"/>
          <w:sz w:val="28"/>
          <w:szCs w:val="28"/>
        </w:rPr>
        <w:t>е</w:t>
      </w:r>
      <w:r w:rsidR="00F926E4" w:rsidRPr="00B00CA8">
        <w:rPr>
          <w:rFonts w:ascii="Times New Roman" w:hAnsi="Times New Roman" w:cs="Times New Roman"/>
          <w:sz w:val="28"/>
          <w:szCs w:val="28"/>
        </w:rPr>
        <w:t>красная тренировка. Можно использовать усложняющиеся задания, например, такого типа:</w:t>
      </w:r>
    </w:p>
    <w:p w:rsidR="005A69A0" w:rsidRDefault="00B00CA8" w:rsidP="00B00CA8">
      <w:pPr>
        <w:tabs>
          <w:tab w:val="left" w:pos="8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6E4" w:rsidRPr="00B00CA8">
        <w:rPr>
          <w:rFonts w:ascii="Times New Roman" w:hAnsi="Times New Roman" w:cs="Times New Roman"/>
          <w:sz w:val="28"/>
          <w:szCs w:val="28"/>
        </w:rPr>
        <w:t>Нарисуйте на чистом листе не</w:t>
      </w:r>
      <w:r>
        <w:rPr>
          <w:rFonts w:ascii="Times New Roman" w:hAnsi="Times New Roman" w:cs="Times New Roman"/>
          <w:sz w:val="28"/>
          <w:szCs w:val="28"/>
        </w:rPr>
        <w:t>линованной бумаге в квадрате  (</w:t>
      </w:r>
      <w:r w:rsidR="00F926E4" w:rsidRPr="00B00CA8">
        <w:rPr>
          <w:rFonts w:ascii="Times New Roman" w:hAnsi="Times New Roman" w:cs="Times New Roman"/>
          <w:sz w:val="28"/>
          <w:szCs w:val="28"/>
        </w:rPr>
        <w:t>лучше это задание сделать в виде карточек, тогда их можно использовать многократно.</w:t>
      </w:r>
      <w:proofErr w:type="gramEnd"/>
      <w:r w:rsidR="00F926E4" w:rsidRPr="00B00C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926E4" w:rsidRPr="00B00CA8">
        <w:rPr>
          <w:rFonts w:ascii="Times New Roman" w:hAnsi="Times New Roman" w:cs="Times New Roman"/>
          <w:sz w:val="28"/>
          <w:szCs w:val="28"/>
        </w:rPr>
        <w:t xml:space="preserve">Можно снять копии с заданий,  которые мы предлагаем).  </w:t>
      </w:r>
      <w:proofErr w:type="gramEnd"/>
    </w:p>
    <w:p w:rsidR="00B91B1A" w:rsidRPr="00B00CA8" w:rsidRDefault="005A69A0" w:rsidP="00B00CA8">
      <w:pPr>
        <w:tabs>
          <w:tab w:val="left" w:pos="834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26E4" w:rsidRPr="00B00CA8">
        <w:rPr>
          <w:rFonts w:ascii="Times New Roman" w:hAnsi="Times New Roman" w:cs="Times New Roman"/>
          <w:i/>
          <w:sz w:val="28"/>
          <w:szCs w:val="28"/>
          <w:u w:val="single"/>
        </w:rPr>
        <w:t>Приложение№1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59275F" w:rsidRPr="00B00CA8" w:rsidRDefault="0059275F" w:rsidP="00B00CA8">
      <w:pPr>
        <w:tabs>
          <w:tab w:val="left" w:pos="8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>Попросите ребенка нарисовать фигуры по образцу.</w:t>
      </w:r>
    </w:p>
    <w:p w:rsidR="0059275F" w:rsidRPr="00B00CA8" w:rsidRDefault="00B00CA8" w:rsidP="00B00CA8">
      <w:pPr>
        <w:tabs>
          <w:tab w:val="left" w:pos="8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</w:t>
      </w:r>
    </w:p>
    <w:p w:rsidR="0059275F" w:rsidRPr="00B00CA8" w:rsidRDefault="0059275F" w:rsidP="00B00CA8">
      <w:pPr>
        <w:tabs>
          <w:tab w:val="left" w:pos="834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>- нужно обрати</w:t>
      </w:r>
      <w:r w:rsidR="00154293" w:rsidRPr="00B00CA8">
        <w:rPr>
          <w:rFonts w:ascii="Times New Roman" w:hAnsi="Times New Roman" w:cs="Times New Roman"/>
          <w:sz w:val="28"/>
          <w:szCs w:val="28"/>
        </w:rPr>
        <w:t>ть внимание ребенка на ошибки (</w:t>
      </w:r>
      <w:r w:rsidRPr="00B00CA8">
        <w:rPr>
          <w:rFonts w:ascii="Times New Roman" w:hAnsi="Times New Roman" w:cs="Times New Roman"/>
          <w:sz w:val="28"/>
          <w:szCs w:val="28"/>
        </w:rPr>
        <w:t>несоответствие размера, неправильное расположение в квадрате и т.п.);</w:t>
      </w:r>
    </w:p>
    <w:p w:rsidR="0059275F" w:rsidRPr="00B00CA8" w:rsidRDefault="0059275F" w:rsidP="00B00CA8">
      <w:pPr>
        <w:tabs>
          <w:tab w:val="left" w:pos="834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 xml:space="preserve">- нужно объяснить, как правильно сделать и при </w:t>
      </w:r>
      <w:r w:rsidR="00154293" w:rsidRPr="00B00CA8">
        <w:rPr>
          <w:rFonts w:ascii="Times New Roman" w:hAnsi="Times New Roman" w:cs="Times New Roman"/>
          <w:sz w:val="28"/>
          <w:szCs w:val="28"/>
        </w:rPr>
        <w:t>необходимости повторить задание</w:t>
      </w:r>
      <w:r w:rsidRPr="00B00CA8">
        <w:rPr>
          <w:rFonts w:ascii="Times New Roman" w:hAnsi="Times New Roman" w:cs="Times New Roman"/>
          <w:sz w:val="28"/>
          <w:szCs w:val="28"/>
        </w:rPr>
        <w:t>;</w:t>
      </w:r>
    </w:p>
    <w:p w:rsidR="0059275F" w:rsidRPr="00B00CA8" w:rsidRDefault="0059275F" w:rsidP="00B00CA8">
      <w:pPr>
        <w:tabs>
          <w:tab w:val="left" w:pos="834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>- дети, путающие или не различающие особенности графических элементов с «правым» и «левым» поворотом, пишут зеркально;</w:t>
      </w:r>
    </w:p>
    <w:p w:rsidR="00F45ED8" w:rsidRPr="00B00CA8" w:rsidRDefault="001E77D9" w:rsidP="009556C2">
      <w:pPr>
        <w:tabs>
          <w:tab w:val="left" w:pos="834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F45ED8" w:rsidRPr="00B00CA8">
        <w:rPr>
          <w:rFonts w:ascii="Times New Roman" w:hAnsi="Times New Roman" w:cs="Times New Roman"/>
          <w:sz w:val="28"/>
          <w:szCs w:val="28"/>
        </w:rPr>
        <w:t>для усложнения этих заданий попросите ребенка запомнить, что нарисовано на карточке, переверните ее заданием низ и попросите нарисовать то, что было на карточке.</w:t>
      </w:r>
    </w:p>
    <w:p w:rsidR="00F45ED8" w:rsidRPr="00B00CA8" w:rsidRDefault="00B00CA8" w:rsidP="00B00CA8">
      <w:pPr>
        <w:tabs>
          <w:tab w:val="left" w:pos="8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ED8" w:rsidRPr="00B00CA8">
        <w:rPr>
          <w:rFonts w:ascii="Times New Roman" w:hAnsi="Times New Roman" w:cs="Times New Roman"/>
          <w:sz w:val="28"/>
          <w:szCs w:val="28"/>
        </w:rPr>
        <w:t>Для тренировки  сп</w:t>
      </w:r>
      <w:r w:rsidR="001E77D9" w:rsidRPr="00B00CA8">
        <w:rPr>
          <w:rFonts w:ascii="Times New Roman" w:hAnsi="Times New Roman" w:cs="Times New Roman"/>
          <w:sz w:val="28"/>
          <w:szCs w:val="28"/>
        </w:rPr>
        <w:t>о</w:t>
      </w:r>
      <w:r w:rsidR="00F45ED8" w:rsidRPr="00B00CA8">
        <w:rPr>
          <w:rFonts w:ascii="Times New Roman" w:hAnsi="Times New Roman" w:cs="Times New Roman"/>
          <w:sz w:val="28"/>
          <w:szCs w:val="28"/>
        </w:rPr>
        <w:t xml:space="preserve">собности располагать фигуры одну по отношению к другой можно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задания </w:t>
      </w:r>
      <w:r w:rsidR="00F45ED8" w:rsidRPr="00B00CA8">
        <w:rPr>
          <w:rFonts w:ascii="Times New Roman" w:hAnsi="Times New Roman" w:cs="Times New Roman"/>
          <w:sz w:val="28"/>
          <w:szCs w:val="28"/>
        </w:rPr>
        <w:t>типа:</w:t>
      </w:r>
    </w:p>
    <w:p w:rsidR="00F45ED8" w:rsidRPr="00B00CA8" w:rsidRDefault="00F45ED8" w:rsidP="00B00CA8">
      <w:pPr>
        <w:tabs>
          <w:tab w:val="left" w:pos="834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>- нарисуй овал (круг), поставь точку посередине (сверху, снизу, справа, слева)</w:t>
      </w:r>
    </w:p>
    <w:p w:rsidR="00D971D0" w:rsidRDefault="00F45ED8" w:rsidP="00B00CA8">
      <w:pPr>
        <w:tabs>
          <w:tab w:val="left" w:pos="834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>- нарисуй квадрат, а теперь нарисуй по 2 кружка свер</w:t>
      </w:r>
      <w:r w:rsidR="001E77D9" w:rsidRPr="00B00CA8">
        <w:rPr>
          <w:rFonts w:ascii="Times New Roman" w:hAnsi="Times New Roman" w:cs="Times New Roman"/>
          <w:sz w:val="28"/>
          <w:szCs w:val="28"/>
        </w:rPr>
        <w:t>х</w:t>
      </w:r>
      <w:r w:rsidRPr="00B00CA8">
        <w:rPr>
          <w:rFonts w:ascii="Times New Roman" w:hAnsi="Times New Roman" w:cs="Times New Roman"/>
          <w:sz w:val="28"/>
          <w:szCs w:val="28"/>
        </w:rPr>
        <w:t xml:space="preserve">у и снизу и по 1 справа и слева. </w:t>
      </w:r>
    </w:p>
    <w:p w:rsidR="00F45ED8" w:rsidRPr="00B00CA8" w:rsidRDefault="005A69A0" w:rsidP="00B00CA8">
      <w:pPr>
        <w:tabs>
          <w:tab w:val="left" w:pos="8340"/>
        </w:tabs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45ED8" w:rsidRPr="00B00CA8">
        <w:rPr>
          <w:rFonts w:ascii="Times New Roman" w:hAnsi="Times New Roman" w:cs="Times New Roman"/>
          <w:i/>
          <w:sz w:val="28"/>
          <w:szCs w:val="28"/>
          <w:u w:val="single"/>
        </w:rPr>
        <w:t>Приложение№2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45ED8" w:rsidRPr="00B00CA8" w:rsidRDefault="001E77D9" w:rsidP="00B00CA8">
      <w:pPr>
        <w:tabs>
          <w:tab w:val="left" w:pos="834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 xml:space="preserve">   М</w:t>
      </w:r>
      <w:r w:rsidR="00F45ED8" w:rsidRPr="00B00CA8">
        <w:rPr>
          <w:rFonts w:ascii="Times New Roman" w:hAnsi="Times New Roman" w:cs="Times New Roman"/>
          <w:sz w:val="28"/>
          <w:szCs w:val="28"/>
        </w:rPr>
        <w:t>ногие трудности обуч</w:t>
      </w:r>
      <w:r w:rsidRPr="00B00CA8">
        <w:rPr>
          <w:rFonts w:ascii="Times New Roman" w:hAnsi="Times New Roman" w:cs="Times New Roman"/>
          <w:sz w:val="28"/>
          <w:szCs w:val="28"/>
        </w:rPr>
        <w:t>е</w:t>
      </w:r>
      <w:r w:rsidR="00F45ED8" w:rsidRPr="00B00CA8">
        <w:rPr>
          <w:rFonts w:ascii="Times New Roman" w:hAnsi="Times New Roman" w:cs="Times New Roman"/>
          <w:sz w:val="28"/>
          <w:szCs w:val="28"/>
        </w:rPr>
        <w:t>ния связаны с тем, что ребенок не способен правильно восприни</w:t>
      </w:r>
      <w:r w:rsidRPr="00B00CA8">
        <w:rPr>
          <w:rFonts w:ascii="Times New Roman" w:hAnsi="Times New Roman" w:cs="Times New Roman"/>
          <w:sz w:val="28"/>
          <w:szCs w:val="28"/>
        </w:rPr>
        <w:t>м</w:t>
      </w:r>
      <w:r w:rsidR="00F45ED8" w:rsidRPr="00B00CA8">
        <w:rPr>
          <w:rFonts w:ascii="Times New Roman" w:hAnsi="Times New Roman" w:cs="Times New Roman"/>
          <w:sz w:val="28"/>
          <w:szCs w:val="28"/>
        </w:rPr>
        <w:t xml:space="preserve">ать </w:t>
      </w:r>
      <w:r w:rsidRPr="00B00CA8">
        <w:rPr>
          <w:rFonts w:ascii="Times New Roman" w:hAnsi="Times New Roman" w:cs="Times New Roman"/>
          <w:sz w:val="28"/>
          <w:szCs w:val="28"/>
        </w:rPr>
        <w:t>р</w:t>
      </w:r>
      <w:r w:rsidR="00F45ED8" w:rsidRPr="00B00CA8">
        <w:rPr>
          <w:rFonts w:ascii="Times New Roman" w:hAnsi="Times New Roman" w:cs="Times New Roman"/>
          <w:sz w:val="28"/>
          <w:szCs w:val="28"/>
        </w:rPr>
        <w:t xml:space="preserve">асположение </w:t>
      </w:r>
      <w:r w:rsidRPr="00B00CA8">
        <w:rPr>
          <w:rFonts w:ascii="Times New Roman" w:hAnsi="Times New Roman" w:cs="Times New Roman"/>
          <w:sz w:val="28"/>
          <w:szCs w:val="28"/>
        </w:rPr>
        <w:t>ф</w:t>
      </w:r>
      <w:r w:rsidR="00F45ED8" w:rsidRPr="00B00CA8">
        <w:rPr>
          <w:rFonts w:ascii="Times New Roman" w:hAnsi="Times New Roman" w:cs="Times New Roman"/>
          <w:sz w:val="28"/>
          <w:szCs w:val="28"/>
        </w:rPr>
        <w:t xml:space="preserve">игур в пространстве. </w:t>
      </w:r>
      <w:proofErr w:type="gramStart"/>
      <w:r w:rsidR="00F45ED8" w:rsidRPr="00B00CA8">
        <w:rPr>
          <w:rFonts w:ascii="Times New Roman" w:hAnsi="Times New Roman" w:cs="Times New Roman"/>
          <w:sz w:val="28"/>
          <w:szCs w:val="28"/>
        </w:rPr>
        <w:t xml:space="preserve">Он не знает или </w:t>
      </w:r>
      <w:r w:rsidRPr="00B00CA8">
        <w:rPr>
          <w:rFonts w:ascii="Times New Roman" w:hAnsi="Times New Roman" w:cs="Times New Roman"/>
          <w:sz w:val="28"/>
          <w:szCs w:val="28"/>
        </w:rPr>
        <w:t>п</w:t>
      </w:r>
      <w:r w:rsidR="00F45ED8" w:rsidRPr="00B00CA8">
        <w:rPr>
          <w:rFonts w:ascii="Times New Roman" w:hAnsi="Times New Roman" w:cs="Times New Roman"/>
          <w:sz w:val="28"/>
          <w:szCs w:val="28"/>
        </w:rPr>
        <w:t>утает значение слов, обозначающих пространственное расположение: внутри, выше, ниже, сверху, снизу, сбоку, слева, сзади.</w:t>
      </w:r>
      <w:proofErr w:type="gramEnd"/>
      <w:r w:rsidR="00F45ED8" w:rsidRPr="00B00CA8">
        <w:rPr>
          <w:rFonts w:ascii="Times New Roman" w:hAnsi="Times New Roman" w:cs="Times New Roman"/>
          <w:sz w:val="28"/>
          <w:szCs w:val="28"/>
        </w:rPr>
        <w:t xml:space="preserve"> Подобные упражнения направлены на тренировку этой способности.</w:t>
      </w:r>
    </w:p>
    <w:p w:rsidR="00F45ED8" w:rsidRPr="00D971D0" w:rsidRDefault="00D971D0" w:rsidP="00D971D0">
      <w:pPr>
        <w:tabs>
          <w:tab w:val="left" w:pos="8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5ED8" w:rsidRPr="00D971D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5ED8" w:rsidRPr="00D971D0">
        <w:rPr>
          <w:rFonts w:ascii="Times New Roman" w:hAnsi="Times New Roman" w:cs="Times New Roman"/>
          <w:sz w:val="28"/>
          <w:szCs w:val="28"/>
        </w:rPr>
        <w:t xml:space="preserve"> чтобы научиться вести руку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5ED8" w:rsidRPr="00D971D0">
        <w:rPr>
          <w:rFonts w:ascii="Times New Roman" w:hAnsi="Times New Roman" w:cs="Times New Roman"/>
          <w:sz w:val="28"/>
          <w:szCs w:val="28"/>
        </w:rPr>
        <w:t xml:space="preserve"> можно предложить «раскрутить» спираль в</w:t>
      </w:r>
      <w:r>
        <w:rPr>
          <w:rFonts w:ascii="Times New Roman" w:hAnsi="Times New Roman" w:cs="Times New Roman"/>
          <w:sz w:val="28"/>
          <w:szCs w:val="28"/>
        </w:rPr>
        <w:t>право и влево, нарисовать ломан</w:t>
      </w:r>
      <w:r w:rsidR="00F45ED8" w:rsidRPr="00D971D0">
        <w:rPr>
          <w:rFonts w:ascii="Times New Roman" w:hAnsi="Times New Roman" w:cs="Times New Roman"/>
          <w:sz w:val="28"/>
          <w:szCs w:val="28"/>
        </w:rPr>
        <w:t>ые и изогнутые линии в разных направлениях</w:t>
      </w:r>
      <w:r w:rsidR="001E77D9" w:rsidRPr="00D971D0">
        <w:rPr>
          <w:rFonts w:ascii="Times New Roman" w:hAnsi="Times New Roman" w:cs="Times New Roman"/>
          <w:sz w:val="28"/>
          <w:szCs w:val="28"/>
        </w:rPr>
        <w:t>.</w:t>
      </w:r>
    </w:p>
    <w:p w:rsidR="001E77D9" w:rsidRPr="00B00CA8" w:rsidRDefault="001E77D9" w:rsidP="00B00CA8">
      <w:pPr>
        <w:tabs>
          <w:tab w:val="left" w:pos="8340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0CA8">
        <w:rPr>
          <w:rFonts w:ascii="Times New Roman" w:hAnsi="Times New Roman" w:cs="Times New Roman"/>
          <w:sz w:val="28"/>
          <w:szCs w:val="28"/>
        </w:rPr>
        <w:t xml:space="preserve">   Любое занятие должно быть направлено на отработку лишь одной задачи. Только после того как ребенок будет выполнять это задание правильно, можно переходить к отработке следующего задания.</w:t>
      </w:r>
    </w:p>
    <w:p w:rsidR="00D07BEC" w:rsidRPr="00B00CA8" w:rsidRDefault="00D07BEC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BEC" w:rsidRPr="00B00CA8" w:rsidRDefault="00D07BEC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BEC" w:rsidRPr="00B00CA8" w:rsidRDefault="00D07BEC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BEC" w:rsidRPr="00B00CA8" w:rsidRDefault="00D07BEC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BEC" w:rsidRDefault="00D07BEC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C60" w:rsidRDefault="00096C60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C60" w:rsidRDefault="00096C60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C60" w:rsidRDefault="00096C60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C60" w:rsidRDefault="00096C60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C60" w:rsidRPr="00B00CA8" w:rsidRDefault="00096C60" w:rsidP="00B00CA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BEC" w:rsidRPr="00FF7F5B" w:rsidRDefault="00096C60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7F5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A1E3E" w:rsidRDefault="003A1E3E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6"/>
        <w:gridCol w:w="4585"/>
      </w:tblGrid>
      <w:tr w:rsidR="003A1E3E" w:rsidTr="003A1E3E">
        <w:tc>
          <w:tcPr>
            <w:tcW w:w="4785" w:type="dxa"/>
          </w:tcPr>
          <w:p w:rsidR="0026552C" w:rsidRDefault="0026552C" w:rsidP="002655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A1E3E" w:rsidRDefault="003A1E3E" w:rsidP="002655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4625" cy="2447925"/>
                  <wp:effectExtent l="19050" t="0" r="9525" b="0"/>
                  <wp:docPr id="1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552C" w:rsidRDefault="0026552C" w:rsidP="002655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1E3E" w:rsidRDefault="003A1E3E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3E" w:rsidTr="003A1E3E">
        <w:tc>
          <w:tcPr>
            <w:tcW w:w="4785" w:type="dxa"/>
          </w:tcPr>
          <w:p w:rsidR="0026552C" w:rsidRDefault="0026552C" w:rsidP="002655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E3E" w:rsidRDefault="003A1E3E" w:rsidP="002655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9900" cy="1962150"/>
                  <wp:effectExtent l="19050" t="0" r="0" b="0"/>
                  <wp:docPr id="2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552C" w:rsidRDefault="0026552C" w:rsidP="002655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1E3E" w:rsidRDefault="003A1E3E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3E" w:rsidTr="003A1E3E">
        <w:tc>
          <w:tcPr>
            <w:tcW w:w="4785" w:type="dxa"/>
          </w:tcPr>
          <w:p w:rsidR="0026552C" w:rsidRDefault="0026552C" w:rsidP="002655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6552C" w:rsidRDefault="003A1E3E" w:rsidP="002655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2428875"/>
                  <wp:effectExtent l="19050" t="0" r="9525" b="0"/>
                  <wp:docPr id="3" name="Рисунок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A1E3E" w:rsidRDefault="003A1E3E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C60" w:rsidRDefault="00096C60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F2993" w:rsidTr="007F2993">
        <w:trPr>
          <w:trHeight w:val="4667"/>
        </w:trPr>
        <w:tc>
          <w:tcPr>
            <w:tcW w:w="4785" w:type="dxa"/>
          </w:tcPr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2993" w:rsidRP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0" cy="2095500"/>
                  <wp:effectExtent l="19050" t="0" r="0" b="0"/>
                  <wp:docPr id="4" name="Рисунок 3" descr="Без имени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F2993" w:rsidRDefault="007F2993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993" w:rsidTr="007F2993">
        <w:trPr>
          <w:trHeight w:val="4676"/>
        </w:trPr>
        <w:tc>
          <w:tcPr>
            <w:tcW w:w="4785" w:type="dxa"/>
          </w:tcPr>
          <w:p w:rsidR="007F2993" w:rsidRDefault="007F2993" w:rsidP="007F2993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6475" cy="2009775"/>
                  <wp:effectExtent l="19050" t="0" r="9525" b="0"/>
                  <wp:docPr id="5" name="Рисунок 4" descr="Без имени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F2993" w:rsidRDefault="007F2993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993" w:rsidTr="007F2993">
        <w:trPr>
          <w:trHeight w:val="5083"/>
        </w:trPr>
        <w:tc>
          <w:tcPr>
            <w:tcW w:w="4785" w:type="dxa"/>
          </w:tcPr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2038350"/>
                  <wp:effectExtent l="19050" t="0" r="0" b="0"/>
                  <wp:docPr id="6" name="Рисунок 5" descr="Без имени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F2993" w:rsidRDefault="007F2993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52C" w:rsidRDefault="0026552C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86"/>
        <w:gridCol w:w="4785"/>
      </w:tblGrid>
      <w:tr w:rsidR="007F2993" w:rsidTr="002D0245">
        <w:tc>
          <w:tcPr>
            <w:tcW w:w="4786" w:type="dxa"/>
          </w:tcPr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2250" cy="2657475"/>
                  <wp:effectExtent l="19050" t="0" r="9050" b="0"/>
                  <wp:docPr id="7" name="Рисунок 6" descr="Без имени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25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F2993" w:rsidRDefault="007F2993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993" w:rsidTr="002D0245">
        <w:tc>
          <w:tcPr>
            <w:tcW w:w="4786" w:type="dxa"/>
          </w:tcPr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8025" cy="2657475"/>
                  <wp:effectExtent l="19050" t="0" r="9525" b="0"/>
                  <wp:docPr id="8" name="Рисунок 7" descr="Без имени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F2993" w:rsidRDefault="007F2993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993" w:rsidTr="002D0245">
        <w:tc>
          <w:tcPr>
            <w:tcW w:w="4786" w:type="dxa"/>
          </w:tcPr>
          <w:p w:rsidR="007F2993" w:rsidRDefault="007F2993" w:rsidP="007F2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F2993" w:rsidRDefault="007F2993" w:rsidP="007F299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1775" cy="2609850"/>
                  <wp:effectExtent l="19050" t="0" r="9525" b="0"/>
                  <wp:docPr id="9" name="Рисунок 8" descr="Без имени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F2993" w:rsidRDefault="007F2993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993" w:rsidRDefault="007F2993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86"/>
        <w:gridCol w:w="4785"/>
      </w:tblGrid>
      <w:tr w:rsidR="002D0245" w:rsidTr="002D0245">
        <w:tc>
          <w:tcPr>
            <w:tcW w:w="4786" w:type="dxa"/>
          </w:tcPr>
          <w:p w:rsidR="002D0245" w:rsidRDefault="002D0245" w:rsidP="002D02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0245" w:rsidRDefault="002D0245" w:rsidP="002D02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43250" cy="2073729"/>
                  <wp:effectExtent l="19050" t="0" r="0" b="0"/>
                  <wp:docPr id="10" name="Рисунок 9" descr="Без имени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07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245" w:rsidRDefault="002D0245" w:rsidP="002D02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D0245" w:rsidRDefault="002D0245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45" w:rsidTr="002D0245">
        <w:tc>
          <w:tcPr>
            <w:tcW w:w="4786" w:type="dxa"/>
          </w:tcPr>
          <w:p w:rsidR="002D0245" w:rsidRDefault="002D0245" w:rsidP="002D02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0245" w:rsidRDefault="002D0245" w:rsidP="002D02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0" cy="2122429"/>
                  <wp:effectExtent l="19050" t="0" r="0" b="0"/>
                  <wp:docPr id="11" name="Рисунок 10" descr="Без имени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22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245" w:rsidRDefault="002D0245" w:rsidP="002D02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D0245" w:rsidRDefault="002D0245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45" w:rsidTr="002D0245">
        <w:tc>
          <w:tcPr>
            <w:tcW w:w="4786" w:type="dxa"/>
          </w:tcPr>
          <w:p w:rsidR="002D0245" w:rsidRDefault="002D0245" w:rsidP="002D02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0245" w:rsidRDefault="002D0245" w:rsidP="002D02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2705100"/>
                  <wp:effectExtent l="19050" t="0" r="0" b="0"/>
                  <wp:docPr id="12" name="Рисунок 11" descr="Без имени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2D0245" w:rsidRDefault="002D0245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993" w:rsidRDefault="007F2993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D0245" w:rsidRDefault="002D0245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D0245" w:rsidRDefault="002D0245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D0245" w:rsidTr="002D0245">
        <w:tc>
          <w:tcPr>
            <w:tcW w:w="4785" w:type="dxa"/>
          </w:tcPr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0245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2324100"/>
                  <wp:effectExtent l="19050" t="0" r="0" b="0"/>
                  <wp:docPr id="13" name="Рисунок 12" descr="Без имени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3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245" w:rsidRDefault="002D0245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45" w:rsidTr="002D0245">
        <w:tc>
          <w:tcPr>
            <w:tcW w:w="4785" w:type="dxa"/>
          </w:tcPr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0245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4125" cy="2324100"/>
                  <wp:effectExtent l="19050" t="0" r="9525" b="0"/>
                  <wp:docPr id="14" name="Рисунок 13" descr="Без имени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4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245" w:rsidRDefault="002D0245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45" w:rsidTr="002D0245">
        <w:tc>
          <w:tcPr>
            <w:tcW w:w="4785" w:type="dxa"/>
          </w:tcPr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0245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2228850"/>
                  <wp:effectExtent l="19050" t="0" r="0" b="0"/>
                  <wp:docPr id="15" name="Рисунок 14" descr="Без имени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5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0245" w:rsidRDefault="002D0245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245" w:rsidRDefault="002D0245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A3646" w:rsidRDefault="00DA3646" w:rsidP="00096C6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86"/>
        <w:gridCol w:w="4785"/>
      </w:tblGrid>
      <w:tr w:rsidR="00DA3646" w:rsidTr="00DA3646">
        <w:tc>
          <w:tcPr>
            <w:tcW w:w="4786" w:type="dxa"/>
          </w:tcPr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90850" cy="3000375"/>
                  <wp:effectExtent l="19050" t="0" r="0" b="0"/>
                  <wp:docPr id="16" name="Рисунок 15" descr="Без имени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6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A3646" w:rsidRDefault="00DA3646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646" w:rsidTr="00DA3646">
        <w:tc>
          <w:tcPr>
            <w:tcW w:w="4786" w:type="dxa"/>
          </w:tcPr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9900" cy="2676525"/>
                  <wp:effectExtent l="19050" t="0" r="0" b="0"/>
                  <wp:docPr id="17" name="Рисунок 16" descr="Без имени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7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A3646" w:rsidRDefault="00DA3646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646" w:rsidTr="00C427A3">
        <w:trPr>
          <w:trHeight w:val="4486"/>
        </w:trPr>
        <w:tc>
          <w:tcPr>
            <w:tcW w:w="4786" w:type="dxa"/>
          </w:tcPr>
          <w:p w:rsidR="00DA3646" w:rsidRDefault="00DA3646" w:rsidP="00DA36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2581275"/>
                  <wp:effectExtent l="19050" t="0" r="9525" b="0"/>
                  <wp:docPr id="18" name="Рисунок 17" descr="Без имени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8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A3646" w:rsidRDefault="00DA3646" w:rsidP="00096C6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7A3" w:rsidRDefault="00C427A3" w:rsidP="00C427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27A3" w:rsidRDefault="00C427A3" w:rsidP="00C427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427A3" w:rsidTr="00C427A3"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2438400"/>
                  <wp:effectExtent l="19050" t="0" r="0" b="0"/>
                  <wp:docPr id="19" name="Рисунок 18" descr="Без имени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9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A3" w:rsidTr="00C427A3"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2514600"/>
                  <wp:effectExtent l="19050" t="0" r="0" b="0"/>
                  <wp:docPr id="20" name="Рисунок 19" descr="Без имени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0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A3" w:rsidTr="00C427A3"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2225" cy="2247900"/>
                  <wp:effectExtent l="19050" t="0" r="9525" b="0"/>
                  <wp:docPr id="21" name="Рисунок 20" descr="Без имени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1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7A3" w:rsidRDefault="00C427A3" w:rsidP="00C427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427A3" w:rsidTr="00C427A3"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4575" cy="2066925"/>
                  <wp:effectExtent l="19050" t="0" r="9525" b="0"/>
                  <wp:docPr id="22" name="Рисунок 21" descr="Без имени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2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A3" w:rsidTr="00C427A3"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2219325"/>
                  <wp:effectExtent l="19050" t="0" r="0" b="0"/>
                  <wp:docPr id="23" name="Рисунок 22" descr="Без имени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3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A3" w:rsidTr="00C427A3"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2238375"/>
                  <wp:effectExtent l="19050" t="0" r="9525" b="0"/>
                  <wp:docPr id="24" name="Рисунок 23" descr="Без имени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4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7A3" w:rsidRDefault="00C427A3" w:rsidP="00C427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86"/>
        <w:gridCol w:w="4785"/>
      </w:tblGrid>
      <w:tr w:rsidR="00C427A3" w:rsidTr="00C427A3"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3039626"/>
                  <wp:effectExtent l="19050" t="0" r="0" b="0"/>
                  <wp:docPr id="25" name="Рисунок 24" descr="Без имени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5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303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A3" w:rsidTr="00C427A3"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3431" cy="1924050"/>
                  <wp:effectExtent l="19050" t="0" r="3619" b="0"/>
                  <wp:docPr id="26" name="Рисунок 25" descr="Без имени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6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431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7A3" w:rsidTr="00C427A3">
        <w:tc>
          <w:tcPr>
            <w:tcW w:w="4786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2833688"/>
                  <wp:effectExtent l="19050" t="0" r="0" b="0"/>
                  <wp:docPr id="27" name="Рисунок 26" descr="Без имени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27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83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427A3" w:rsidRDefault="00C427A3" w:rsidP="00C427A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7A3" w:rsidRDefault="00C427A3" w:rsidP="00C427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7F5B" w:rsidRPr="00FF7F5B" w:rsidRDefault="00FF7F5B" w:rsidP="00C427A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7F5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F7F5B" w:rsidTr="00FF7F5B">
        <w:tc>
          <w:tcPr>
            <w:tcW w:w="9571" w:type="dxa"/>
          </w:tcPr>
          <w:p w:rsidR="00FF7F5B" w:rsidRDefault="00FF7F5B" w:rsidP="00FF7F5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F7F5B" w:rsidRDefault="00FF7F5B" w:rsidP="00FF7F5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71925" cy="3762375"/>
                  <wp:effectExtent l="19050" t="0" r="9525" b="0"/>
                  <wp:docPr id="28" name="Рисунок 27" descr="Кру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уг1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F5B" w:rsidRDefault="00FF7F5B" w:rsidP="00FF7F5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F5B" w:rsidTr="00FF7F5B">
        <w:tc>
          <w:tcPr>
            <w:tcW w:w="9571" w:type="dxa"/>
          </w:tcPr>
          <w:p w:rsidR="00FF7F5B" w:rsidRDefault="00FF7F5B" w:rsidP="00FF7F5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F7F5B" w:rsidRDefault="00FF7F5B" w:rsidP="00FF7F5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F7F5B" w:rsidRDefault="00FF7F5B" w:rsidP="00FF7F5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F7F5B" w:rsidRDefault="00FF7F5B" w:rsidP="007246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33800" cy="3470372"/>
                  <wp:effectExtent l="19050" t="0" r="0" b="0"/>
                  <wp:docPr id="29" name="Рисунок 28" descr="квадра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вадрат1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347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F5B" w:rsidRPr="00B00CA8" w:rsidRDefault="00FF7F5B" w:rsidP="007246D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F7F5B" w:rsidRPr="00B00CA8" w:rsidSect="0026552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E5B"/>
    <w:multiLevelType w:val="hybridMultilevel"/>
    <w:tmpl w:val="6BE46A2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400F50C2"/>
    <w:multiLevelType w:val="hybridMultilevel"/>
    <w:tmpl w:val="3844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93558"/>
    <w:multiLevelType w:val="hybridMultilevel"/>
    <w:tmpl w:val="42729FEC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7EE27194"/>
    <w:multiLevelType w:val="hybridMultilevel"/>
    <w:tmpl w:val="47389CCC"/>
    <w:lvl w:ilvl="0" w:tplc="E9A4000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BEC"/>
    <w:rsid w:val="00096C60"/>
    <w:rsid w:val="00105268"/>
    <w:rsid w:val="00154293"/>
    <w:rsid w:val="001E77D9"/>
    <w:rsid w:val="0026552C"/>
    <w:rsid w:val="002D0245"/>
    <w:rsid w:val="003A1E3E"/>
    <w:rsid w:val="00514A12"/>
    <w:rsid w:val="0059275F"/>
    <w:rsid w:val="005A69A0"/>
    <w:rsid w:val="006E5760"/>
    <w:rsid w:val="007246D5"/>
    <w:rsid w:val="007F2993"/>
    <w:rsid w:val="00880473"/>
    <w:rsid w:val="00887CEC"/>
    <w:rsid w:val="008A54AE"/>
    <w:rsid w:val="009556C2"/>
    <w:rsid w:val="00966704"/>
    <w:rsid w:val="00A0169C"/>
    <w:rsid w:val="00A46552"/>
    <w:rsid w:val="00AA5F78"/>
    <w:rsid w:val="00B00CA8"/>
    <w:rsid w:val="00B91B1A"/>
    <w:rsid w:val="00C427A3"/>
    <w:rsid w:val="00D07BEC"/>
    <w:rsid w:val="00D83239"/>
    <w:rsid w:val="00D971D0"/>
    <w:rsid w:val="00DA3646"/>
    <w:rsid w:val="00F45ED8"/>
    <w:rsid w:val="00F926E4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1A"/>
    <w:pPr>
      <w:ind w:left="720"/>
      <w:contextualSpacing/>
    </w:pPr>
  </w:style>
  <w:style w:type="table" w:styleId="a4">
    <w:name w:val="Table Grid"/>
    <w:basedOn w:val="a1"/>
    <w:uiPriority w:val="59"/>
    <w:rsid w:val="003A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Морозовы</dc:creator>
  <cp:lastModifiedBy>Морозовы</cp:lastModifiedBy>
  <cp:revision>3</cp:revision>
  <dcterms:created xsi:type="dcterms:W3CDTF">2015-11-08T13:20:00Z</dcterms:created>
  <dcterms:modified xsi:type="dcterms:W3CDTF">2015-11-08T13:21:00Z</dcterms:modified>
</cp:coreProperties>
</file>