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60" w:rsidRDefault="00AB5A60" w:rsidP="00AB5A60">
      <w:pPr>
        <w:pStyle w:val="a3"/>
        <w:tabs>
          <w:tab w:val="left" w:pos="-142"/>
        </w:tabs>
        <w:jc w:val="center"/>
        <w:rPr>
          <w:sz w:val="72"/>
          <w:szCs w:val="72"/>
        </w:rPr>
      </w:pPr>
    </w:p>
    <w:p w:rsidR="00AB5A60" w:rsidRDefault="00AB5A60" w:rsidP="00AB5A60">
      <w:pPr>
        <w:pStyle w:val="a3"/>
        <w:tabs>
          <w:tab w:val="left" w:pos="-142"/>
        </w:tabs>
        <w:jc w:val="center"/>
        <w:rPr>
          <w:sz w:val="72"/>
          <w:szCs w:val="72"/>
        </w:rPr>
      </w:pPr>
    </w:p>
    <w:p w:rsidR="00AB5A60" w:rsidRDefault="00AB5A60" w:rsidP="00AB5A60">
      <w:pPr>
        <w:pStyle w:val="a3"/>
        <w:tabs>
          <w:tab w:val="left" w:pos="-142"/>
        </w:tabs>
        <w:jc w:val="center"/>
        <w:rPr>
          <w:sz w:val="72"/>
          <w:szCs w:val="72"/>
        </w:rPr>
      </w:pPr>
    </w:p>
    <w:p w:rsidR="00AB5A60" w:rsidRDefault="00AB5A60" w:rsidP="00AB5A60">
      <w:pPr>
        <w:pStyle w:val="a3"/>
        <w:tabs>
          <w:tab w:val="left" w:pos="-142"/>
        </w:tabs>
        <w:jc w:val="center"/>
        <w:rPr>
          <w:sz w:val="72"/>
          <w:szCs w:val="72"/>
        </w:rPr>
      </w:pPr>
    </w:p>
    <w:p w:rsidR="00AB5A60" w:rsidRDefault="00AB5A60" w:rsidP="00AB5A60">
      <w:pPr>
        <w:pStyle w:val="a3"/>
        <w:tabs>
          <w:tab w:val="left" w:pos="-142"/>
        </w:tabs>
        <w:jc w:val="center"/>
        <w:rPr>
          <w:sz w:val="72"/>
          <w:szCs w:val="72"/>
        </w:rPr>
      </w:pPr>
      <w:r>
        <w:rPr>
          <w:sz w:val="72"/>
          <w:szCs w:val="72"/>
        </w:rPr>
        <w:t>ПЕРСПЕКТИВНОЕ ПЛАНИРОВАНИЕ</w:t>
      </w:r>
    </w:p>
    <w:p w:rsidR="00AB5A60" w:rsidRDefault="00AB5A60" w:rsidP="00AB5A60">
      <w:pPr>
        <w:pStyle w:val="a3"/>
        <w:tabs>
          <w:tab w:val="left" w:pos="-142"/>
        </w:tabs>
        <w:jc w:val="center"/>
        <w:rPr>
          <w:sz w:val="96"/>
          <w:szCs w:val="96"/>
        </w:rPr>
      </w:pPr>
      <w:r>
        <w:rPr>
          <w:sz w:val="96"/>
          <w:szCs w:val="96"/>
        </w:rPr>
        <w:t>ПЕТЕРБУРГОВЕДЕНИЕ</w:t>
      </w:r>
    </w:p>
    <w:p w:rsidR="00AB5A60" w:rsidRDefault="00AB5A60" w:rsidP="00AB5A60">
      <w:pPr>
        <w:pStyle w:val="a3"/>
        <w:tabs>
          <w:tab w:val="left" w:pos="-142"/>
        </w:tabs>
        <w:jc w:val="center"/>
        <w:rPr>
          <w:sz w:val="72"/>
          <w:szCs w:val="72"/>
        </w:rPr>
      </w:pPr>
      <w:r>
        <w:rPr>
          <w:sz w:val="72"/>
          <w:szCs w:val="72"/>
        </w:rPr>
        <w:t>Старшая группа</w:t>
      </w:r>
    </w:p>
    <w:p w:rsidR="00AB5A60" w:rsidRDefault="00AB5A60" w:rsidP="00AB5A60">
      <w:pPr>
        <w:rPr>
          <w:sz w:val="72"/>
          <w:szCs w:val="72"/>
        </w:rPr>
        <w:sectPr w:rsidR="00AB5A60">
          <w:pgSz w:w="16838" w:h="11906" w:orient="landscape"/>
          <w:pgMar w:top="851" w:right="1134" w:bottom="851" w:left="1134" w:header="709" w:footer="709" w:gutter="0"/>
          <w:cols w:space="720"/>
        </w:sect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7"/>
        <w:gridCol w:w="3807"/>
        <w:gridCol w:w="3807"/>
        <w:gridCol w:w="3807"/>
      </w:tblGrid>
      <w:tr w:rsidR="00AB5A60" w:rsidTr="00AB5A60"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60" w:rsidRDefault="00AB5A60">
            <w:pPr>
              <w:jc w:val="center"/>
              <w:rPr>
                <w:sz w:val="24"/>
                <w:szCs w:val="24"/>
              </w:rPr>
            </w:pPr>
            <w:r>
              <w:lastRenderedPageBreak/>
              <w:t>НОД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60" w:rsidRDefault="00AB5A60">
            <w:pPr>
              <w:jc w:val="center"/>
              <w:rPr>
                <w:sz w:val="24"/>
                <w:szCs w:val="24"/>
              </w:rPr>
            </w:pPr>
            <w:r>
              <w:t>Совместная деятельность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60" w:rsidRDefault="00AB5A60">
            <w:pPr>
              <w:pStyle w:val="a3"/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деятельность</w:t>
            </w:r>
          </w:p>
          <w:p w:rsidR="00AB5A60" w:rsidRDefault="00AB5A60">
            <w:pPr>
              <w:jc w:val="center"/>
              <w:rPr>
                <w:sz w:val="24"/>
                <w:szCs w:val="24"/>
              </w:rPr>
            </w:pPr>
            <w:r>
              <w:t>(развивающая среда)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60" w:rsidRDefault="00AB5A60">
            <w:pPr>
              <w:jc w:val="center"/>
              <w:rPr>
                <w:sz w:val="28"/>
                <w:szCs w:val="28"/>
              </w:rPr>
            </w:pPr>
            <w:r>
              <w:t>Работа с родителями</w:t>
            </w:r>
          </w:p>
        </w:tc>
      </w:tr>
      <w:tr w:rsidR="00AB5A60" w:rsidTr="00AB5A60"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60" w:rsidRDefault="00AB5A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 Тема: «Петр</w:t>
            </w:r>
            <w:proofErr w:type="gramStart"/>
            <w:r>
              <w:rPr>
                <w:sz w:val="20"/>
                <w:szCs w:val="20"/>
              </w:rPr>
              <w:t xml:space="preserve"> П</w:t>
            </w:r>
            <w:proofErr w:type="gramEnd"/>
            <w:r>
              <w:rPr>
                <w:sz w:val="20"/>
                <w:szCs w:val="20"/>
              </w:rPr>
              <w:t>ервый - основатель Санкт-Петербурга».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-дать детям знания о детстве Петра</w:t>
            </w:r>
            <w:proofErr w:type="gramStart"/>
            <w:r>
              <w:rPr>
                <w:sz w:val="20"/>
                <w:szCs w:val="20"/>
              </w:rPr>
              <w:t xml:space="preserve"> П</w:t>
            </w:r>
            <w:proofErr w:type="gramEnd"/>
            <w:r>
              <w:rPr>
                <w:sz w:val="20"/>
                <w:szCs w:val="20"/>
              </w:rPr>
              <w:t>ервого;</w:t>
            </w:r>
          </w:p>
          <w:p w:rsidR="00AB5A60" w:rsidRDefault="00AB5A6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-обогащение словаря за счет слов: колокольный звон, хилый, богатырь, брак, церковь, возвестили, потеха, трон, бот, верфь;</w:t>
            </w:r>
            <w:proofErr w:type="gramEnd"/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-воспитывать у детей интерес к истории нашего города.</w:t>
            </w:r>
          </w:p>
          <w:p w:rsidR="00AB5A60" w:rsidRDefault="00AB5A60">
            <w:pPr>
              <w:rPr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60" w:rsidRDefault="00AB5A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рассматривание иллюстраций;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чтение книг о Петре 1;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рисование портрета Петра 1;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заучивание стихотворений и загадок о Петре 1.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60" w:rsidRDefault="00AB5A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подборка иллюстраций;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подборка книг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Петр 1;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внесение колокольчиков в музыкальный уголок;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внесение портрета Петра 1 в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уголок;</w:t>
            </w:r>
          </w:p>
          <w:p w:rsidR="00AB5A60" w:rsidRDefault="00AB5A60">
            <w:pPr>
              <w:rPr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60" w:rsidRDefault="00AB5A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 информация для родителей о детских и юношеских годах Петра Великого;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ответы на вопросы.</w:t>
            </w:r>
          </w:p>
        </w:tc>
      </w:tr>
      <w:tr w:rsidR="00AB5A60" w:rsidTr="00AB5A60"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60" w:rsidRDefault="00AB5A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2.Тема «Петр</w:t>
            </w:r>
            <w:proofErr w:type="gramStart"/>
            <w:r>
              <w:rPr>
                <w:sz w:val="20"/>
                <w:szCs w:val="20"/>
              </w:rPr>
              <w:t xml:space="preserve"> П</w:t>
            </w:r>
            <w:proofErr w:type="gramEnd"/>
            <w:r>
              <w:rPr>
                <w:sz w:val="20"/>
                <w:szCs w:val="20"/>
              </w:rPr>
              <w:t>ервый и памятники посвященные ему».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-закрепить и систематизировать знания о Петре 1;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-развивать у детей навыки разговорной речи, учить задавать вопросы и отвечать на них;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-активизировать словарь детей за счет слов: экспонаты, памятник, бюст, персона, экскурсия, экскурсанты;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-воспитывать интерес к городу, его достопримечательностям.</w:t>
            </w:r>
          </w:p>
          <w:p w:rsidR="00AB5A60" w:rsidRDefault="00AB5A6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60" w:rsidRDefault="00AB5A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рассматривание иллюстраций;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чтение книг о Петре 1 и о местах связанных с именем Петра 1;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рисование портрета Петра 1 и памятников, связанных с именем Петра;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заучивание стихотворений и загадок о Петре 1 и памятниках посвященных ему;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дидактическая игра «По болоту Петр шел»;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-дидактическая игра «Узнай и объясни»;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дидактическая игра «Третий лишний».</w:t>
            </w:r>
          </w:p>
          <w:p w:rsidR="00AB5A60" w:rsidRDefault="00AB5A60">
            <w:pPr>
              <w:rPr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60" w:rsidRDefault="00AB5A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подборка иллюстраций и книг о Петре 1 и местах связанных с его именем;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портрет Петра 1 в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уголок;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трафареты мест связанных с именем Петра 1;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дидактическая игра «Узнай и объясни»;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60" w:rsidRDefault="00AB5A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 информация для родителей о местах связанных с именем Петра 1 в Санкт-Петербурге;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предложить посетить с детьми: 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памятники: Медный всадник, Конную статую Петру 1 у Михайловского замка, Памятник Петру 1 на территории Петропавловской крепости, памятник Петр-плотник, Летний сад и т.д. по выбору детей и родителей. </w:t>
            </w:r>
          </w:p>
        </w:tc>
      </w:tr>
      <w:tr w:rsidR="00AB5A60" w:rsidTr="00AB5A60"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60" w:rsidRDefault="00AB5A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3.Тема «Город. Облик русского города»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познакомить с обликом русского города, с понятием «город»;</w:t>
            </w:r>
          </w:p>
          <w:p w:rsidR="00AB5A60" w:rsidRDefault="00AB5A6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-обогащение словаря за счет слов: облюбованное, возвышенное, привлекательное, живописное, неприступное, </w:t>
            </w:r>
            <w:proofErr w:type="spellStart"/>
            <w:r>
              <w:rPr>
                <w:sz w:val="20"/>
                <w:szCs w:val="20"/>
              </w:rPr>
              <w:t>стрельницы</w:t>
            </w:r>
            <w:proofErr w:type="spellEnd"/>
            <w:r>
              <w:rPr>
                <w:sz w:val="20"/>
                <w:szCs w:val="20"/>
              </w:rPr>
              <w:t>, бойницы, ров, достопримечательность;</w:t>
            </w:r>
            <w:proofErr w:type="gramEnd"/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-воспитывать желание больше узнать о своем крае, своей родине. </w:t>
            </w:r>
          </w:p>
          <w:p w:rsidR="00AB5A60" w:rsidRDefault="00AB5A60">
            <w:pPr>
              <w:rPr>
                <w:sz w:val="20"/>
                <w:szCs w:val="20"/>
              </w:rPr>
            </w:pPr>
          </w:p>
          <w:p w:rsidR="00AB5A60" w:rsidRDefault="00AB5A60">
            <w:pPr>
              <w:rPr>
                <w:sz w:val="20"/>
                <w:szCs w:val="20"/>
              </w:rPr>
            </w:pPr>
          </w:p>
          <w:p w:rsidR="00AB5A60" w:rsidRDefault="00AB5A60">
            <w:pPr>
              <w:rPr>
                <w:sz w:val="20"/>
                <w:szCs w:val="20"/>
              </w:rPr>
            </w:pPr>
          </w:p>
          <w:p w:rsidR="00AB5A60" w:rsidRDefault="00AB5A60">
            <w:pPr>
              <w:rPr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60" w:rsidRDefault="00AB5A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рассматривание иллюстраций по теме;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чтение книг о русских городах;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заучивание стихотворений;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рисование русских городов;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игры на </w:t>
            </w:r>
            <w:proofErr w:type="spellStart"/>
            <w:r>
              <w:rPr>
                <w:sz w:val="20"/>
                <w:szCs w:val="20"/>
              </w:rPr>
              <w:t>фланелеграфе</w:t>
            </w:r>
            <w:proofErr w:type="spellEnd"/>
            <w:r>
              <w:rPr>
                <w:sz w:val="20"/>
                <w:szCs w:val="20"/>
              </w:rPr>
              <w:t xml:space="preserve"> по теме;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дидактические игры: «Строим город», «Строим крепость», «Русские города».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60" w:rsidRDefault="00AB5A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одборка иллюстраций по теме;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-подборка книг по теме;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игры на </w:t>
            </w:r>
            <w:proofErr w:type="spellStart"/>
            <w:r>
              <w:rPr>
                <w:sz w:val="20"/>
                <w:szCs w:val="20"/>
              </w:rPr>
              <w:t>фланелеграфе</w:t>
            </w:r>
            <w:proofErr w:type="spellEnd"/>
            <w:r>
              <w:rPr>
                <w:sz w:val="20"/>
                <w:szCs w:val="20"/>
              </w:rPr>
              <w:t xml:space="preserve"> по теме «Русский город»;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дидактические игры: «Строим город», «Строим крепость», «Русские города»;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кубики «Строим город»;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разрезные картинки.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60" w:rsidRDefault="00AB5A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 информация для родителей по теме «Русские города»;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индивидуальные беседы и ответы на вопросы.</w:t>
            </w:r>
          </w:p>
        </w:tc>
      </w:tr>
      <w:tr w:rsidR="00AB5A60" w:rsidTr="00AB5A60"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60" w:rsidRDefault="00AB5A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4.Тема «Имя города»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-познакомить с историей появления имени у города;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-обогащение словаря за счет слов: Ленинград, Петроград, святой, апостол.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оспитание бережного отношения к истории своего города, сохранению исторических сведений.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60" w:rsidRDefault="00AB5A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ассматривание иллюстраций согласно эпохам возникновения имен;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чтение книг по теме;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заучивание стихотворений;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индивидуальные беседы по теме;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дидактическая игра «Четвертый лишний», «Что не так». 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-оформление визитной карточки города.</w:t>
            </w:r>
          </w:p>
          <w:p w:rsidR="00AB5A60" w:rsidRDefault="00AB5A60">
            <w:pPr>
              <w:rPr>
                <w:sz w:val="20"/>
                <w:szCs w:val="20"/>
              </w:rPr>
            </w:pPr>
          </w:p>
          <w:p w:rsidR="00AB5A60" w:rsidRDefault="00AB5A60">
            <w:pPr>
              <w:rPr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60" w:rsidRDefault="00AB5A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подборка иллюстраций по теме;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-подборка литературы по теме;</w:t>
            </w:r>
          </w:p>
          <w:p w:rsidR="00AB5A60" w:rsidRDefault="00AB5A60">
            <w:pPr>
              <w:rPr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-Информация для родителей по теме «Имя города».</w:t>
            </w:r>
          </w:p>
        </w:tc>
      </w:tr>
      <w:tr w:rsidR="00AB5A60" w:rsidTr="00AB5A60"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60" w:rsidRDefault="00AB5A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 Тема «Символы Санкт-Петербурга».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-познакомить детей с символами Санкт-Петербурга;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-обогащение словаря за счет слов: символ, герб, гимн и т.д.;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-воспитание уважения к символике города, гордости за город в котором живут.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60" w:rsidRDefault="00AB5A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 дидактическая игра «Собери  герб»;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рисуем флаг и герб Санкт-Петербурга;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слушаем гимн города;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чтение литературы о геральдике, создании герба;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рассматриваем иллюстрации мест, где находится герб или флаг нашего города;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составление рассказов по теме.</w:t>
            </w:r>
          </w:p>
          <w:p w:rsidR="00AB5A60" w:rsidRDefault="00AB5A60">
            <w:pPr>
              <w:rPr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60" w:rsidRDefault="00AB5A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 дидактическая игра «Собери герб»;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внесение флага и герба города в группу;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подборка иллюстраций и литературы с изображением герба и флага города на зданиях и сооружениях в городе;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оформление книги рассказов детей по теме.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60" w:rsidRDefault="00AB5A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 информация для родителей по теме «Символы Санкт-Петербурга»;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предложить родителям совместно с ребенком создать герб своей семьи.</w:t>
            </w:r>
          </w:p>
        </w:tc>
      </w:tr>
      <w:tr w:rsidR="00AB5A60" w:rsidTr="00AB5A60"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60" w:rsidRDefault="00AB5A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6. Тема «Дом, в котором я живу».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показать детям эволюцию домов в зависимости от развития общества;</w:t>
            </w:r>
          </w:p>
          <w:p w:rsidR="00AB5A60" w:rsidRDefault="00AB5A6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-обогащение словаря за счет слов: пещерный, пещера, древний, приют, кров, сруб, домашняя утварь.</w:t>
            </w:r>
            <w:proofErr w:type="gramEnd"/>
            <w:r>
              <w:rPr>
                <w:sz w:val="20"/>
                <w:szCs w:val="20"/>
              </w:rPr>
              <w:t xml:space="preserve"> Изба, наличники, конек, плотник;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-помочь ребятам лучше узнать историю своего города и полюбить его.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60" w:rsidRDefault="00AB5A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 дидактическая игра «Эволюция вещей»;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-дидактическая игра «Строим дом»;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рисование  «Мой дом»;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лепка «Дома такие разные»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аппликация « Дома на моей улице»;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-рассматривание иллюстраций;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чтение книг по теме;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конструирование «Дома такие разные».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составление рассказов на тему «Мой дом».</w:t>
            </w:r>
          </w:p>
          <w:p w:rsidR="00AB5A60" w:rsidRDefault="00AB5A60">
            <w:pPr>
              <w:rPr>
                <w:sz w:val="20"/>
                <w:szCs w:val="20"/>
              </w:rPr>
            </w:pPr>
          </w:p>
          <w:p w:rsidR="00AB5A60" w:rsidRDefault="00AB5A60">
            <w:pPr>
              <w:rPr>
                <w:sz w:val="20"/>
                <w:szCs w:val="20"/>
              </w:rPr>
            </w:pPr>
          </w:p>
          <w:p w:rsidR="00AB5A60" w:rsidRDefault="00AB5A60">
            <w:pPr>
              <w:rPr>
                <w:sz w:val="20"/>
                <w:szCs w:val="20"/>
              </w:rPr>
            </w:pPr>
          </w:p>
          <w:p w:rsidR="00AB5A60" w:rsidRDefault="00AB5A60">
            <w:pPr>
              <w:rPr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60" w:rsidRDefault="00AB5A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 дидактическая игра «Эволюция вещей»;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-дидактическая игра «Строим дом»;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подборка иллюстраций по теме «Дома в нашем городе»;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подборка книг по теме;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набор для конструирования.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60" w:rsidRDefault="00AB5A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 информация для родителей по теме «Дома в нашем городе»;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предложить совершить с детьми прогулку по центру города, обращая внимание детей на дома и сооружения.</w:t>
            </w:r>
          </w:p>
        </w:tc>
      </w:tr>
      <w:tr w:rsidR="00AB5A60" w:rsidTr="00AB5A60"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60" w:rsidRDefault="00AB5A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 Тема «Моя улица»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-дать понятие «улица», «проспект».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-познакомить с происхождением названий улиц;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помочь ребятам лучше узнать свой микрорайон.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60" w:rsidRDefault="00AB5A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 дидактическая игра «Строим улицу»;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рассматривание фотографий по теме «Моя улица»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составление фотоальбома по теме «На этой улице наш детский сад»;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чтение литературы «Почему так названо?»;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рисование «Моя улица»;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конструирование «Дома на моей улице»;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составление рассказов «Мой микрорайон»;</w:t>
            </w:r>
          </w:p>
          <w:p w:rsidR="00AB5A60" w:rsidRDefault="00AB5A60">
            <w:pPr>
              <w:rPr>
                <w:sz w:val="20"/>
                <w:szCs w:val="20"/>
              </w:rPr>
            </w:pPr>
          </w:p>
          <w:p w:rsidR="00AB5A60" w:rsidRDefault="00AB5A60">
            <w:pPr>
              <w:rPr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60" w:rsidRDefault="00AB5A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 внесение фотоальбомов по теме;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дидактическая игра «Строим улицу»;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подбор книг по теме;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наборы для конструирования.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60" w:rsidRDefault="00AB5A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 информация для родителей по теме;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предложить совместно с детьми создать дома будущего (можно нарисовать).</w:t>
            </w:r>
          </w:p>
        </w:tc>
      </w:tr>
      <w:tr w:rsidR="00AB5A60" w:rsidTr="00AB5A60"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60" w:rsidRDefault="00AB5A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8. Тема «Невский проспект – главная улица нашего города»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-познакомить с историей возникновения Невского проспекта;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-показать и рассказать о достопримечательностях Невского проспекта;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-воспитывать бережное отношение к наследию нашего города.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60" w:rsidRDefault="00AB5A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рассматривание иллюстраций и фотографий Невского проспекта;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чтение книг о Невском проспекте и его создании;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рисование «Любимое места на Невском проспекте»;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заучивание стихотворений о Невском проспекте;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-составление рассказов о Невском проспекте;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-создание Невского проспекта на </w:t>
            </w:r>
            <w:proofErr w:type="spellStart"/>
            <w:r>
              <w:rPr>
                <w:sz w:val="20"/>
                <w:szCs w:val="20"/>
              </w:rPr>
              <w:t>фланелеграфе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60" w:rsidRDefault="00AB5A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подборка иллюстраций и фотографий Невского проспекта;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-подборка книг о Невском проспекте;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-подборка иллюстраций для создания Невского проспекта на </w:t>
            </w:r>
            <w:proofErr w:type="spellStart"/>
            <w:r>
              <w:rPr>
                <w:sz w:val="20"/>
                <w:szCs w:val="20"/>
              </w:rPr>
              <w:t>фланелеграфе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-игра «Создаем Невский проспект».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60" w:rsidRDefault="00AB5A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подборка информации для родителей по теме «Невский проспект»;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предложить родителям вместе с детьми побывать на Невском проспекте.</w:t>
            </w:r>
          </w:p>
        </w:tc>
      </w:tr>
      <w:tr w:rsidR="00AB5A60" w:rsidTr="00AB5A60"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60" w:rsidRDefault="00AB5A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9.Тема «Ближайшее окружение. Памятные места</w:t>
            </w:r>
            <w:proofErr w:type="gramStart"/>
            <w:r>
              <w:rPr>
                <w:sz w:val="20"/>
                <w:szCs w:val="20"/>
              </w:rPr>
              <w:t>.»</w:t>
            </w:r>
            <w:proofErr w:type="gramEnd"/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-познакомить детей с ближайшим окружением, своим микрорайоном;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-рассказать о достопримечательностях, памятных местах ближайшего окружения;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-прививать любовь к городу, как месту своего проживания.</w:t>
            </w:r>
          </w:p>
          <w:p w:rsidR="00AB5A60" w:rsidRDefault="00AB5A60">
            <w:pPr>
              <w:rPr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60" w:rsidRDefault="00AB5A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 рисование «Жилой квартал», «Мое любимое место»;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-составление рассказа «Здесь я живу»;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рассматривание фотографий, принесенных детьми;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-аппликация, коллективная работ, «Мой жилой квартал»;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рассматривание иллюстраций к мифам о Прометее;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чтение мифов о Прометее.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60" w:rsidRDefault="00AB5A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подборка книг и иллюстраций по теме;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подборка фотоальбома «Мой жилой квартал»;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поместить коллективную аппликацию «Мой жилой квартал»;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-помещение книги с иллюстрациями «Мифы о Прометее».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60" w:rsidRDefault="00AB5A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 информация для родителей по теме;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предложить посетить вместе с детьми кинотеатр «Прометей» и заострить внимание детей на памятнике Прометею.</w:t>
            </w:r>
          </w:p>
        </w:tc>
      </w:tr>
      <w:tr w:rsidR="00AB5A60" w:rsidTr="00AB5A60"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60" w:rsidRDefault="00AB5A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10. Тема «Главное богатство города – люди».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показать детям </w:t>
            </w:r>
            <w:proofErr w:type="gramStart"/>
            <w:r>
              <w:rPr>
                <w:sz w:val="20"/>
                <w:szCs w:val="20"/>
              </w:rPr>
              <w:t>на примерах, что</w:t>
            </w:r>
            <w:proofErr w:type="gramEnd"/>
            <w:r>
              <w:rPr>
                <w:sz w:val="20"/>
                <w:szCs w:val="20"/>
              </w:rPr>
              <w:t xml:space="preserve"> главное богатство города, это люди;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-познакомить с памятными местами, связанными с именами этих людей;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-познакомить с понятиями: горожане, петербуржцы;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-воспитывать уважение к людям, создавшим наш город, принесшим ему мировую славу.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60" w:rsidRDefault="00AB5A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рассматривание портретов знаменитых людей;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беседы о знаменитых людях нашего города;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составление рассказов: «Я – горожанин»,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«Я – петербуржец», «Я люблю и знаю свой город»;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-рассматривание иллюстраций памятных мест связанных с именами различных людей;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чтение книг о знаменитых людях нашего города;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составление различных коллажей.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игра «Узнай и назови».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60" w:rsidRDefault="00AB5A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подборка портретов по теме;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подборка иллюстраций мест в городе, связанных с именами именитых людей;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подборка книг о великих людях города;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помещение коллажей в групповой комнате.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60" w:rsidRDefault="00AB5A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 помещение материала по теме;</w:t>
            </w:r>
          </w:p>
          <w:p w:rsidR="00AB5A60" w:rsidRDefault="00AB5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предложить посетить с детьми те или иные места в городе связанные с именами великих людей.</w:t>
            </w:r>
          </w:p>
          <w:p w:rsidR="00AB5A60" w:rsidRDefault="00AB5A60">
            <w:pPr>
              <w:rPr>
                <w:sz w:val="20"/>
                <w:szCs w:val="20"/>
              </w:rPr>
            </w:pPr>
          </w:p>
          <w:p w:rsidR="00AB5A60" w:rsidRDefault="00AB5A60">
            <w:pPr>
              <w:rPr>
                <w:sz w:val="20"/>
                <w:szCs w:val="20"/>
              </w:rPr>
            </w:pPr>
          </w:p>
          <w:p w:rsidR="00AB5A60" w:rsidRDefault="00AB5A60">
            <w:pPr>
              <w:rPr>
                <w:sz w:val="20"/>
                <w:szCs w:val="20"/>
              </w:rPr>
            </w:pPr>
          </w:p>
          <w:p w:rsidR="00AB5A60" w:rsidRDefault="00AB5A60">
            <w:pPr>
              <w:rPr>
                <w:sz w:val="20"/>
                <w:szCs w:val="20"/>
              </w:rPr>
            </w:pPr>
          </w:p>
          <w:p w:rsidR="00AB5A60" w:rsidRDefault="00AB5A60">
            <w:pPr>
              <w:rPr>
                <w:sz w:val="20"/>
                <w:szCs w:val="20"/>
              </w:rPr>
            </w:pPr>
          </w:p>
          <w:p w:rsidR="00AB5A60" w:rsidRDefault="00AB5A60">
            <w:pPr>
              <w:rPr>
                <w:sz w:val="20"/>
                <w:szCs w:val="20"/>
              </w:rPr>
            </w:pPr>
          </w:p>
          <w:p w:rsidR="00AB5A60" w:rsidRDefault="00AB5A60">
            <w:pPr>
              <w:rPr>
                <w:sz w:val="20"/>
                <w:szCs w:val="20"/>
              </w:rPr>
            </w:pPr>
          </w:p>
          <w:p w:rsidR="00AB5A60" w:rsidRDefault="00AB5A60">
            <w:pPr>
              <w:rPr>
                <w:sz w:val="20"/>
                <w:szCs w:val="20"/>
              </w:rPr>
            </w:pPr>
          </w:p>
          <w:p w:rsidR="00AB5A60" w:rsidRDefault="00AB5A60">
            <w:pPr>
              <w:rPr>
                <w:sz w:val="20"/>
                <w:szCs w:val="20"/>
              </w:rPr>
            </w:pPr>
          </w:p>
        </w:tc>
      </w:tr>
    </w:tbl>
    <w:p w:rsidR="00083CD4" w:rsidRDefault="00083CD4" w:rsidP="00AB5A60"/>
    <w:sectPr w:rsidR="00083CD4" w:rsidSect="00AB5A6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compat>
    <w:useFELayout/>
  </w:compat>
  <w:rsids>
    <w:rsidRoot w:val="00AB5A60"/>
    <w:rsid w:val="00083CD4"/>
    <w:rsid w:val="00AB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5A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B5A6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4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1305</Words>
  <Characters>7440</Characters>
  <Application>Microsoft Office Word</Application>
  <DocSecurity>0</DocSecurity>
  <Lines>62</Lines>
  <Paragraphs>17</Paragraphs>
  <ScaleCrop>false</ScaleCrop>
  <Company/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vova</cp:lastModifiedBy>
  <cp:revision>2</cp:revision>
  <dcterms:created xsi:type="dcterms:W3CDTF">2013-09-23T10:44:00Z</dcterms:created>
  <dcterms:modified xsi:type="dcterms:W3CDTF">2013-09-23T10:46:00Z</dcterms:modified>
</cp:coreProperties>
</file>