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7" w:rsidRPr="00911EF9" w:rsidRDefault="000C7687">
      <w:pPr>
        <w:rPr>
          <w:rFonts w:ascii="Arial" w:hAnsi="Arial" w:cs="Arial"/>
          <w:sz w:val="40"/>
          <w:szCs w:val="40"/>
          <w:u w:val="single"/>
        </w:rPr>
      </w:pPr>
      <w:r w:rsidRPr="00911EF9">
        <w:rPr>
          <w:rFonts w:ascii="Arial" w:hAnsi="Arial" w:cs="Arial"/>
          <w:sz w:val="40"/>
          <w:szCs w:val="40"/>
          <w:u w:val="single"/>
        </w:rPr>
        <w:t>Тема урока: Ломаная линия.</w:t>
      </w:r>
    </w:p>
    <w:p w:rsidR="000C7687" w:rsidRPr="00911EF9" w:rsidRDefault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Цель урока: Познакомить с ломаной линией и ее компонентами.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 xml:space="preserve">Задачи урока: 1) </w:t>
      </w:r>
      <w:proofErr w:type="gramStart"/>
      <w:r w:rsidRPr="00911EF9">
        <w:rPr>
          <w:rFonts w:ascii="Arial" w:hAnsi="Arial" w:cs="Arial"/>
        </w:rPr>
        <w:t>Образовательная</w:t>
      </w:r>
      <w:proofErr w:type="gramEnd"/>
      <w:r w:rsidRPr="00911EF9">
        <w:rPr>
          <w:rFonts w:ascii="Arial" w:hAnsi="Arial" w:cs="Arial"/>
        </w:rPr>
        <w:t>:</w:t>
      </w:r>
    </w:p>
    <w:p w:rsidR="000C7687" w:rsidRPr="00911EF9" w:rsidRDefault="000C7687" w:rsidP="000C76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познакомить учащихся с ломаной линией и её видами; усвоение понятий "ломаная", "звено ломаной линии", "вершина ломаной";</w:t>
      </w:r>
    </w:p>
    <w:p w:rsidR="000C7687" w:rsidRPr="00911EF9" w:rsidRDefault="000C7687" w:rsidP="000C76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повторить: отрезки, линии;</w:t>
      </w:r>
    </w:p>
    <w:p w:rsidR="000C7687" w:rsidRPr="00911EF9" w:rsidRDefault="000C7687" w:rsidP="000C768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совершенствование вычислительных умений и навыков.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2) Развивающие:</w:t>
      </w:r>
    </w:p>
    <w:p w:rsidR="000C7687" w:rsidRPr="00911EF9" w:rsidRDefault="000C7687" w:rsidP="000C76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развивать логическое мышление, пространственное воображение, внимание, память, фантазию;</w:t>
      </w:r>
    </w:p>
    <w:p w:rsidR="000C7687" w:rsidRPr="00911EF9" w:rsidRDefault="000C7687" w:rsidP="000C76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совершенствовать уровень развития математической речи</w:t>
      </w:r>
    </w:p>
    <w:p w:rsidR="000C7687" w:rsidRPr="00911EF9" w:rsidRDefault="000C7687" w:rsidP="000C768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 xml:space="preserve">показать  </w:t>
      </w:r>
      <w:proofErr w:type="spellStart"/>
      <w:r w:rsidRPr="00911EF9">
        <w:rPr>
          <w:rFonts w:ascii="Arial" w:hAnsi="Arial" w:cs="Arial"/>
          <w:sz w:val="24"/>
          <w:szCs w:val="24"/>
        </w:rPr>
        <w:t>межпредметную</w:t>
      </w:r>
      <w:proofErr w:type="spellEnd"/>
      <w:r w:rsidRPr="00911EF9">
        <w:rPr>
          <w:rFonts w:ascii="Arial" w:hAnsi="Arial" w:cs="Arial"/>
          <w:sz w:val="24"/>
          <w:szCs w:val="24"/>
        </w:rPr>
        <w:t xml:space="preserve"> связь математики и астрономии.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3) Воспитывающие:</w:t>
      </w:r>
    </w:p>
    <w:p w:rsidR="000C7687" w:rsidRPr="00911EF9" w:rsidRDefault="000C7687" w:rsidP="000C76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воспитывать коммуникативные качества учащихся</w:t>
      </w:r>
    </w:p>
    <w:p w:rsidR="000C7687" w:rsidRPr="00911EF9" w:rsidRDefault="000C7687" w:rsidP="000C768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воспитывать гордость за свою отчизну, достижения в науке, технике, космонавтике.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 xml:space="preserve">Предполагаемые результаты урока: </w:t>
      </w:r>
    </w:p>
    <w:p w:rsidR="000C7687" w:rsidRPr="00911EF9" w:rsidRDefault="000C7687" w:rsidP="000C76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знать что такое ломаная линия, из чего она состоит, чем отличается от отрезка, луча, прямой линии, кривой линии</w:t>
      </w:r>
    </w:p>
    <w:p w:rsidR="000C7687" w:rsidRPr="00911EF9" w:rsidRDefault="000C7687" w:rsidP="000C76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расширение знаний о геометрическом материале</w:t>
      </w:r>
    </w:p>
    <w:p w:rsidR="000C7687" w:rsidRPr="00911EF9" w:rsidRDefault="000C7687" w:rsidP="000C76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повышение активности учащихся на уроках</w:t>
      </w:r>
    </w:p>
    <w:p w:rsidR="000C7687" w:rsidRPr="00911EF9" w:rsidRDefault="000C7687" w:rsidP="000C76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использование учащимися приобретённых знаний и умений в практической деятельности</w:t>
      </w:r>
    </w:p>
    <w:p w:rsidR="000C7687" w:rsidRPr="00911EF9" w:rsidRDefault="000C7687" w:rsidP="000C768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11EF9">
        <w:rPr>
          <w:rFonts w:ascii="Arial" w:hAnsi="Arial" w:cs="Arial"/>
          <w:sz w:val="24"/>
          <w:szCs w:val="24"/>
        </w:rPr>
        <w:t>обогащение словарного запаса.</w:t>
      </w:r>
    </w:p>
    <w:p w:rsidR="000C7687" w:rsidRPr="00911EF9" w:rsidRDefault="000C7687" w:rsidP="000C7687">
      <w:pPr>
        <w:rPr>
          <w:rFonts w:ascii="Arial" w:hAnsi="Arial" w:cs="Arial"/>
          <w:sz w:val="24"/>
          <w:szCs w:val="24"/>
        </w:rPr>
      </w:pP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  <w:b/>
          <w:bCs/>
        </w:rPr>
        <w:t>Материалы и оборудование:</w:t>
      </w:r>
    </w:p>
    <w:p w:rsidR="000C7687" w:rsidRPr="00911EF9" w:rsidRDefault="000C7687" w:rsidP="000C7687">
      <w:pPr>
        <w:numPr>
          <w:ilvl w:val="0"/>
          <w:numId w:val="5"/>
        </w:numPr>
        <w:rPr>
          <w:rFonts w:ascii="Arial" w:hAnsi="Arial" w:cs="Arial"/>
        </w:rPr>
      </w:pPr>
      <w:r w:rsidRPr="00911EF9">
        <w:rPr>
          <w:rFonts w:ascii="Arial" w:hAnsi="Arial" w:cs="Arial"/>
        </w:rPr>
        <w:t>Мультимедийная презентация</w:t>
      </w:r>
    </w:p>
    <w:p w:rsidR="000C7687" w:rsidRPr="00911EF9" w:rsidRDefault="000C7687" w:rsidP="000C7687">
      <w:pPr>
        <w:numPr>
          <w:ilvl w:val="0"/>
          <w:numId w:val="5"/>
        </w:numPr>
        <w:rPr>
          <w:rFonts w:ascii="Arial" w:hAnsi="Arial" w:cs="Arial"/>
        </w:rPr>
      </w:pPr>
      <w:r w:rsidRPr="00911EF9">
        <w:rPr>
          <w:rFonts w:ascii="Arial" w:hAnsi="Arial" w:cs="Arial"/>
        </w:rPr>
        <w:t>Компьютер, проектор, экран</w:t>
      </w:r>
    </w:p>
    <w:p w:rsidR="000C7687" w:rsidRPr="00911EF9" w:rsidRDefault="000C7687" w:rsidP="000C7687">
      <w:pPr>
        <w:numPr>
          <w:ilvl w:val="0"/>
          <w:numId w:val="5"/>
        </w:numPr>
        <w:rPr>
          <w:rFonts w:ascii="Arial" w:hAnsi="Arial" w:cs="Arial"/>
        </w:rPr>
      </w:pPr>
      <w:r w:rsidRPr="00911EF9">
        <w:rPr>
          <w:rFonts w:ascii="Arial" w:hAnsi="Arial" w:cs="Arial"/>
        </w:rPr>
        <w:t>"Учебный маршрутный лист"</w:t>
      </w:r>
    </w:p>
    <w:p w:rsidR="000C7687" w:rsidRPr="00911EF9" w:rsidRDefault="000C7687" w:rsidP="000C7687">
      <w:pPr>
        <w:numPr>
          <w:ilvl w:val="0"/>
          <w:numId w:val="5"/>
        </w:numPr>
        <w:rPr>
          <w:rFonts w:ascii="Arial" w:hAnsi="Arial" w:cs="Arial"/>
        </w:rPr>
      </w:pPr>
      <w:r w:rsidRPr="00911EF9">
        <w:rPr>
          <w:rFonts w:ascii="Arial" w:hAnsi="Arial" w:cs="Arial"/>
        </w:rPr>
        <w:t>Карандаши: жёлтый, синий, красный</w:t>
      </w:r>
    </w:p>
    <w:p w:rsidR="000C7687" w:rsidRPr="00911EF9" w:rsidRDefault="000C7687" w:rsidP="000C7687">
      <w:pPr>
        <w:numPr>
          <w:ilvl w:val="0"/>
          <w:numId w:val="5"/>
        </w:numPr>
        <w:rPr>
          <w:rFonts w:ascii="Arial" w:hAnsi="Arial" w:cs="Arial"/>
        </w:rPr>
      </w:pPr>
      <w:r w:rsidRPr="00911EF9">
        <w:rPr>
          <w:rFonts w:ascii="Arial" w:hAnsi="Arial" w:cs="Arial"/>
        </w:rPr>
        <w:t>Спагетти, кусочек пластилина</w:t>
      </w:r>
    </w:p>
    <w:p w:rsidR="000C7687" w:rsidRPr="00911EF9" w:rsidRDefault="000C7687" w:rsidP="000C7687">
      <w:pPr>
        <w:rPr>
          <w:rFonts w:ascii="Arial" w:hAnsi="Arial" w:cs="Arial"/>
        </w:rPr>
      </w:pP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Технологии, методы, и приёмы, используемые на уроке: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- личностно-ориентированного обучения;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- объяснительно-иллюстративного обучения;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- педагогика сотрудничества (учебный диалог);</w:t>
      </w: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- ИКТ-технология (презентация).</w:t>
      </w:r>
    </w:p>
    <w:p w:rsidR="000C7687" w:rsidRPr="00911EF9" w:rsidRDefault="000C7687" w:rsidP="000C7687">
      <w:pPr>
        <w:rPr>
          <w:rFonts w:ascii="Arial" w:hAnsi="Arial" w:cs="Arial"/>
        </w:rPr>
      </w:pPr>
    </w:p>
    <w:p w:rsidR="000C7687" w:rsidRPr="00911EF9" w:rsidRDefault="000C7687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Формы организации деятельности на уроке:</w:t>
      </w:r>
    </w:p>
    <w:p w:rsidR="0028340C" w:rsidRPr="00911EF9" w:rsidRDefault="0028340C" w:rsidP="000C7687">
      <w:pPr>
        <w:rPr>
          <w:rFonts w:ascii="Arial" w:hAnsi="Arial" w:cs="Arial"/>
        </w:rPr>
      </w:pPr>
      <w:r w:rsidRPr="00911EF9">
        <w:rPr>
          <w:rFonts w:ascii="Arial" w:hAnsi="Arial" w:cs="Arial"/>
        </w:rPr>
        <w:t>Фронтальная, индивидуальная, групповая.</w:t>
      </w:r>
    </w:p>
    <w:p w:rsidR="0028340C" w:rsidRPr="00911EF9" w:rsidRDefault="0028340C" w:rsidP="000C7687">
      <w:pPr>
        <w:rPr>
          <w:rFonts w:ascii="Arial" w:hAnsi="Arial" w:cs="Arial"/>
        </w:rPr>
      </w:pPr>
    </w:p>
    <w:p w:rsidR="000C7687" w:rsidRPr="00911EF9" w:rsidRDefault="000C7687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tbl>
      <w:tblPr>
        <w:tblStyle w:val="a3"/>
        <w:tblpPr w:leftFromText="180" w:rightFromText="180" w:vertAnchor="page" w:horzAnchor="margin" w:tblpY="872"/>
        <w:tblW w:w="14175" w:type="dxa"/>
        <w:tblLayout w:type="fixed"/>
        <w:tblLook w:val="04A0"/>
      </w:tblPr>
      <w:tblGrid>
        <w:gridCol w:w="2126"/>
        <w:gridCol w:w="2160"/>
        <w:gridCol w:w="4135"/>
        <w:gridCol w:w="3661"/>
        <w:gridCol w:w="2093"/>
      </w:tblGrid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</w:tc>
        <w:tc>
          <w:tcPr>
            <w:tcW w:w="2160" w:type="dxa"/>
          </w:tcPr>
          <w:p w:rsidR="00911EF9" w:rsidRDefault="00911EF9" w:rsidP="0015541F">
            <w:r>
              <w:t xml:space="preserve"> </w:t>
            </w:r>
          </w:p>
          <w:p w:rsidR="00911EF9" w:rsidRDefault="00911EF9" w:rsidP="0015541F">
            <w:r>
              <w:t>Этапы урока, время.</w:t>
            </w:r>
          </w:p>
        </w:tc>
        <w:tc>
          <w:tcPr>
            <w:tcW w:w="4135" w:type="dxa"/>
          </w:tcPr>
          <w:p w:rsidR="00911EF9" w:rsidRDefault="00911EF9" w:rsidP="0015541F">
            <w:r>
              <w:t xml:space="preserve"> </w:t>
            </w:r>
          </w:p>
          <w:p w:rsidR="00911EF9" w:rsidRDefault="00911EF9" w:rsidP="0015541F">
            <w:r>
              <w:t xml:space="preserve">  Действия учителя.</w:t>
            </w:r>
          </w:p>
        </w:tc>
        <w:tc>
          <w:tcPr>
            <w:tcW w:w="3661" w:type="dxa"/>
          </w:tcPr>
          <w:p w:rsidR="00911EF9" w:rsidRDefault="00911EF9" w:rsidP="0015541F">
            <w:r>
              <w:t xml:space="preserve"> </w:t>
            </w:r>
          </w:p>
          <w:p w:rsidR="00911EF9" w:rsidRDefault="00911EF9" w:rsidP="0015541F">
            <w:r>
              <w:t xml:space="preserve">Действия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93" w:type="dxa"/>
          </w:tcPr>
          <w:p w:rsidR="00911EF9" w:rsidRDefault="00911EF9" w:rsidP="0015541F"/>
          <w:p w:rsidR="00911EF9" w:rsidRDefault="00911EF9" w:rsidP="0015541F">
            <w:r>
              <w:t>Доска и оборудование.</w:t>
            </w:r>
          </w:p>
        </w:tc>
      </w:tr>
      <w:tr w:rsidR="00911EF9" w:rsidTr="0015541F">
        <w:trPr>
          <w:trHeight w:val="1046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proofErr w:type="spellStart"/>
            <w:proofErr w:type="gramStart"/>
            <w:r>
              <w:t>Организацион-ный</w:t>
            </w:r>
            <w:proofErr w:type="spellEnd"/>
            <w:proofErr w:type="gramEnd"/>
            <w:r>
              <w:t xml:space="preserve"> момент.</w:t>
            </w:r>
          </w:p>
        </w:tc>
        <w:tc>
          <w:tcPr>
            <w:tcW w:w="2160" w:type="dxa"/>
          </w:tcPr>
          <w:p w:rsidR="00911EF9" w:rsidRDefault="00911EF9" w:rsidP="0015541F"/>
          <w:p w:rsidR="00911EF9" w:rsidRDefault="00911EF9" w:rsidP="0015541F">
            <w:r>
              <w:t>1-2 мин.</w:t>
            </w:r>
          </w:p>
        </w:tc>
        <w:tc>
          <w:tcPr>
            <w:tcW w:w="4135" w:type="dxa"/>
          </w:tcPr>
          <w:p w:rsidR="00911EF9" w:rsidRDefault="00911EF9" w:rsidP="0015541F"/>
          <w:p w:rsidR="00911EF9" w:rsidRDefault="00911EF9" w:rsidP="0015541F">
            <w:r>
              <w:t>Давайте проверим, все ли  готовы  к уроку?</w:t>
            </w:r>
            <w:r>
              <w:br/>
            </w:r>
            <w:r>
              <w:br/>
              <w:t>А теперь улыбнемся друг другу и пожелаем хорошего настроения!</w:t>
            </w:r>
          </w:p>
        </w:tc>
        <w:tc>
          <w:tcPr>
            <w:tcW w:w="3661" w:type="dxa"/>
          </w:tcPr>
          <w:p w:rsidR="00911EF9" w:rsidRDefault="00911EF9" w:rsidP="0015541F"/>
          <w:p w:rsidR="00911EF9" w:rsidRDefault="00911EF9" w:rsidP="0015541F">
            <w:r>
              <w:t>Проверяют, наличия на партах учебных принадлежностей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д</w:t>
            </w:r>
            <w:proofErr w:type="gramEnd"/>
            <w:r>
              <w:t>остают из портфеля, если не успели)</w:t>
            </w:r>
          </w:p>
        </w:tc>
        <w:tc>
          <w:tcPr>
            <w:tcW w:w="2093" w:type="dxa"/>
          </w:tcPr>
          <w:p w:rsidR="00911EF9" w:rsidRDefault="00911EF9" w:rsidP="0015541F"/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Объявление темы урока.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/>
          <w:p w:rsidR="00911EF9" w:rsidRDefault="00911EF9" w:rsidP="0015541F">
            <w:r>
              <w:t xml:space="preserve">Сегодня мы продолжим знакомство с линиями, а заодно немного попутешествуем вместе </w:t>
            </w:r>
            <w:proofErr w:type="gramStart"/>
            <w:r>
              <w:t>с</w:t>
            </w:r>
            <w:proofErr w:type="gramEnd"/>
            <w:r>
              <w:t xml:space="preserve"> ….</w:t>
            </w:r>
            <w:r>
              <w:br/>
              <w:t>Поехали!</w:t>
            </w:r>
          </w:p>
          <w:p w:rsidR="00911EF9" w:rsidRDefault="00911EF9" w:rsidP="0015541F"/>
        </w:tc>
        <w:tc>
          <w:tcPr>
            <w:tcW w:w="3661" w:type="dxa"/>
          </w:tcPr>
          <w:p w:rsidR="00911EF9" w:rsidRDefault="00911EF9" w:rsidP="0015541F"/>
          <w:p w:rsidR="00911EF9" w:rsidRDefault="00911EF9" w:rsidP="0015541F">
            <w:r>
              <w:t xml:space="preserve">Дети слушают песенку, угадывают персонажа. </w:t>
            </w:r>
          </w:p>
          <w:p w:rsidR="00911EF9" w:rsidRDefault="00911EF9" w:rsidP="0015541F"/>
          <w:p w:rsidR="00911EF9" w:rsidRDefault="00911EF9" w:rsidP="0015541F">
            <w:r>
              <w:t xml:space="preserve">Паровозик из </w:t>
            </w:r>
            <w:proofErr w:type="spellStart"/>
            <w:r>
              <w:t>Ромашково</w:t>
            </w:r>
            <w:proofErr w:type="spellEnd"/>
            <w:r>
              <w:t>.</w:t>
            </w:r>
          </w:p>
        </w:tc>
        <w:tc>
          <w:tcPr>
            <w:tcW w:w="2093" w:type="dxa"/>
          </w:tcPr>
          <w:p w:rsidR="00911EF9" w:rsidRDefault="00911EF9" w:rsidP="0015541F"/>
          <w:p w:rsidR="00911EF9" w:rsidRDefault="00911EF9" w:rsidP="0015541F">
            <w:r>
              <w:t xml:space="preserve">Слайд.1 </w:t>
            </w:r>
            <w:r>
              <w:br/>
              <w:t xml:space="preserve">аудиозапись песни «Паровозик из </w:t>
            </w:r>
            <w:proofErr w:type="spellStart"/>
            <w:r>
              <w:t>Ромашково</w:t>
            </w:r>
            <w:proofErr w:type="spellEnd"/>
            <w:r>
              <w:t>»</w:t>
            </w:r>
          </w:p>
        </w:tc>
      </w:tr>
      <w:tr w:rsidR="00911EF9" w:rsidTr="0015541F">
        <w:trPr>
          <w:trHeight w:val="2263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Создание проблемной ситуации.</w:t>
            </w:r>
          </w:p>
        </w:tc>
        <w:tc>
          <w:tcPr>
            <w:tcW w:w="2160" w:type="dxa"/>
          </w:tcPr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Практическая работа.</w:t>
            </w:r>
          </w:p>
        </w:tc>
        <w:tc>
          <w:tcPr>
            <w:tcW w:w="4135" w:type="dxa"/>
          </w:tcPr>
          <w:p w:rsidR="00911EF9" w:rsidRDefault="00911EF9" w:rsidP="0015541F">
            <w:r>
              <w:lastRenderedPageBreak/>
              <w:t>Возьмите карандаши. Нам нужно начертить карту. Поставили точку – и вперед!</w:t>
            </w:r>
          </w:p>
          <w:p w:rsidR="00911EF9" w:rsidRDefault="00911EF9" w:rsidP="0015541F">
            <w:r>
              <w:t xml:space="preserve"> ( графический диктант)</w:t>
            </w:r>
          </w:p>
          <w:p w:rsidR="00911EF9" w:rsidRDefault="00911EF9" w:rsidP="0015541F"/>
          <w:p w:rsidR="00911EF9" w:rsidRPr="007C42BF" w:rsidRDefault="00911EF9" w:rsidP="0015541F">
            <w:r>
              <w:t xml:space="preserve"> Поставили точку. Отметили её красным цветом это первая остановка.</w:t>
            </w:r>
            <w:r>
              <w:br/>
              <w:t>Чтобы ехать дальше, нужно выполнить задание.</w:t>
            </w:r>
            <w:r>
              <w:br/>
            </w:r>
            <w:r w:rsidRPr="007C42BF">
              <w:t>Назовите и покажите геометрические фигуры, которые вы знаете.</w:t>
            </w:r>
          </w:p>
          <w:p w:rsidR="00911EF9" w:rsidRPr="007C42BF" w:rsidRDefault="00911EF9" w:rsidP="0015541F">
            <w:r w:rsidRPr="007C42BF">
              <w:t xml:space="preserve">Сколько отрезков? Что вы </w:t>
            </w:r>
            <w:r w:rsidRPr="007C42BF">
              <w:lastRenderedPageBreak/>
              <w:t>знаете об отрезке?</w:t>
            </w:r>
            <w:r>
              <w:t xml:space="preserve"> О луче?</w:t>
            </w:r>
          </w:p>
          <w:p w:rsidR="00911EF9" w:rsidRPr="007C42BF" w:rsidRDefault="00911EF9" w:rsidP="0015541F"/>
          <w:p w:rsidR="00911EF9" w:rsidRDefault="00911EF9" w:rsidP="0015541F">
            <w:r w:rsidRPr="007C42BF">
              <w:t xml:space="preserve">Сколько прямых линий? Что вы знаете </w:t>
            </w:r>
            <w:proofErr w:type="gramStart"/>
            <w:r w:rsidRPr="007C42BF">
              <w:t>о</w:t>
            </w:r>
            <w:proofErr w:type="gramEnd"/>
            <w:r w:rsidRPr="007C42BF">
              <w:t xml:space="preserve"> прямой?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Детям выдается палочка</w:t>
            </w:r>
            <w:proofErr w:type="gramStart"/>
            <w:r>
              <w:t>.(</w:t>
            </w:r>
            <w:proofErr w:type="gramEnd"/>
            <w:r>
              <w:t>вермишель Спагетти) На какую фигуру она похожа?</w:t>
            </w:r>
          </w:p>
          <w:p w:rsidR="00911EF9" w:rsidRDefault="00911EF9" w:rsidP="0015541F">
            <w:r>
              <w:t>Теперь разломайте на две части</w:t>
            </w:r>
            <w:proofErr w:type="gramStart"/>
            <w:r>
              <w:t xml:space="preserve">.. </w:t>
            </w:r>
            <w:proofErr w:type="gramEnd"/>
            <w:r>
              <w:t xml:space="preserve">А теперь каждую часть еще раз на две части. </w:t>
            </w:r>
          </w:p>
          <w:p w:rsidR="00911EF9" w:rsidRPr="007C42BF" w:rsidRDefault="00911EF9" w:rsidP="0015541F"/>
          <w:p w:rsidR="00911EF9" w:rsidRDefault="00911EF9" w:rsidP="0015541F">
            <w:r>
              <w:t>Соединяя сломанные кусочки, учитель спрашивает, получится ли снова прямая линия?</w:t>
            </w:r>
          </w:p>
        </w:tc>
        <w:tc>
          <w:tcPr>
            <w:tcW w:w="3661" w:type="dxa"/>
          </w:tcPr>
          <w:p w:rsidR="00911EF9" w:rsidRDefault="00911EF9" w:rsidP="0015541F"/>
          <w:p w:rsidR="00911EF9" w:rsidRDefault="00911EF9" w:rsidP="0015541F">
            <w:proofErr w:type="gramStart"/>
            <w:r>
              <w:t>Дети выполняют графический диктант: одна клетка вверх, две вправо, две вниз, одна вправо).</w:t>
            </w:r>
            <w:proofErr w:type="gramEnd"/>
          </w:p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Дети называют виды линий, повторяют материал прошлого урока.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 xml:space="preserve">Дети называют прямую линию. Ломая её на четыре части получают отрезки. 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Затем соединяют с помощью пластилина.</w:t>
            </w:r>
          </w:p>
          <w:p w:rsidR="00911EF9" w:rsidRDefault="00911EF9" w:rsidP="0015541F"/>
          <w:p w:rsidR="00911EF9" w:rsidRDefault="00911EF9" w:rsidP="0015541F">
            <w:r>
              <w:t xml:space="preserve">Дети отвечают, что прямой эту линию назвать нельзя. </w:t>
            </w:r>
          </w:p>
        </w:tc>
        <w:tc>
          <w:tcPr>
            <w:tcW w:w="2093" w:type="dxa"/>
          </w:tcPr>
          <w:p w:rsidR="00911EF9" w:rsidRDefault="00911EF9" w:rsidP="0015541F">
            <w:r>
              <w:lastRenderedPageBreak/>
              <w:t xml:space="preserve"> 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Слайд 2</w:t>
            </w:r>
          </w:p>
          <w:p w:rsidR="00911EF9" w:rsidRDefault="00911EF9" w:rsidP="0015541F">
            <w:r>
              <w:t xml:space="preserve">Линии кривые и прямые, </w:t>
            </w:r>
            <w:r>
              <w:lastRenderedPageBreak/>
              <w:t>отрезки и лучи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 xml:space="preserve">Если возникают затруднения, то: </w:t>
            </w:r>
          </w:p>
          <w:p w:rsidR="00911EF9" w:rsidRDefault="00911EF9" w:rsidP="0015541F">
            <w:r>
              <w:t xml:space="preserve"> Слайд 3.</w:t>
            </w:r>
          </w:p>
        </w:tc>
      </w:tr>
      <w:tr w:rsidR="00911EF9" w:rsidTr="0015541F">
        <w:trPr>
          <w:trHeight w:val="2072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Формулирование проблемы.</w:t>
            </w:r>
          </w:p>
          <w:p w:rsidR="00911EF9" w:rsidRDefault="00911EF9" w:rsidP="0015541F"/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>
              <w:t>Так как же тогда назвать эту линию?</w:t>
            </w:r>
          </w:p>
        </w:tc>
        <w:tc>
          <w:tcPr>
            <w:tcW w:w="3661" w:type="dxa"/>
          </w:tcPr>
          <w:p w:rsidR="00911EF9" w:rsidRDefault="00911EF9" w:rsidP="0015541F">
            <w:r>
              <w:t>Дети выясняют, что это не прямая, не кривая….</w:t>
            </w:r>
            <w:r>
              <w:br/>
              <w:t>Варианты ответов</w:t>
            </w:r>
            <w:proofErr w:type="gramStart"/>
            <w:r>
              <w:t xml:space="preserve"> :</w:t>
            </w:r>
            <w:proofErr w:type="gramEnd"/>
            <w:r>
              <w:t xml:space="preserve"> «Поломанная, починенная…»</w:t>
            </w:r>
          </w:p>
        </w:tc>
        <w:tc>
          <w:tcPr>
            <w:tcW w:w="2093" w:type="dxa"/>
          </w:tcPr>
          <w:p w:rsidR="00911EF9" w:rsidRDefault="00911EF9" w:rsidP="0015541F">
            <w:r>
              <w:t>Слайд 4</w:t>
            </w:r>
          </w:p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Определение цели урока.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Pr="007C42BF" w:rsidRDefault="00911EF9" w:rsidP="0015541F"/>
          <w:p w:rsidR="00911EF9" w:rsidRDefault="00911EF9" w:rsidP="0015541F">
            <w:r>
              <w:t>Давайте подумаем, какую цель мы поставим сегодня на уроке?</w:t>
            </w:r>
          </w:p>
        </w:tc>
        <w:tc>
          <w:tcPr>
            <w:tcW w:w="3661" w:type="dxa"/>
          </w:tcPr>
          <w:p w:rsidR="00911EF9" w:rsidRPr="007C42BF" w:rsidRDefault="00911EF9" w:rsidP="0015541F">
            <w:r>
              <w:t xml:space="preserve">Узнать, что такое ломаная линия. Из чего она состоит и какая бывает. </w:t>
            </w:r>
          </w:p>
          <w:p w:rsidR="00911EF9" w:rsidRPr="007C42BF" w:rsidRDefault="00911EF9" w:rsidP="0015541F"/>
          <w:p w:rsidR="00911EF9" w:rsidRDefault="00911EF9" w:rsidP="0015541F"/>
        </w:tc>
        <w:tc>
          <w:tcPr>
            <w:tcW w:w="2093" w:type="dxa"/>
          </w:tcPr>
          <w:p w:rsidR="00911EF9" w:rsidRDefault="00911EF9" w:rsidP="0015541F"/>
        </w:tc>
      </w:tr>
      <w:tr w:rsidR="00911EF9" w:rsidTr="0015541F">
        <w:trPr>
          <w:trHeight w:val="1046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Определение задач урока. (Этапов урока)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 w:rsidRPr="0040700C">
              <w:t>Что мы будем делать?</w:t>
            </w:r>
          </w:p>
          <w:p w:rsidR="00911EF9" w:rsidRDefault="00911EF9" w:rsidP="0015541F"/>
          <w:p w:rsidR="00911EF9" w:rsidRDefault="00911EF9" w:rsidP="0015541F">
            <w:r>
              <w:br/>
              <w:t xml:space="preserve">Тогда возьмите снова карандаш </w:t>
            </w:r>
            <w:r>
              <w:lastRenderedPageBreak/>
              <w:t>и продолжим нашу карту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>рафический диктант)</w:t>
            </w:r>
          </w:p>
          <w:p w:rsidR="00911EF9" w:rsidRDefault="00911EF9" w:rsidP="0015541F">
            <w:r>
              <w:br/>
              <w:t>Поставили точку синим карандашом -  вторая станция.</w:t>
            </w:r>
          </w:p>
          <w:p w:rsidR="00911EF9" w:rsidRPr="0040700C" w:rsidRDefault="00911EF9" w:rsidP="0015541F"/>
        </w:tc>
        <w:tc>
          <w:tcPr>
            <w:tcW w:w="3661" w:type="dxa"/>
          </w:tcPr>
          <w:p w:rsidR="00911EF9" w:rsidRDefault="00911EF9" w:rsidP="0015541F">
            <w:r w:rsidRPr="007C42BF">
              <w:rPr>
                <w:color w:val="943634" w:themeColor="accent2" w:themeShade="BF"/>
              </w:rPr>
              <w:lastRenderedPageBreak/>
              <w:t xml:space="preserve"> </w:t>
            </w:r>
            <w:r w:rsidRPr="0040700C">
              <w:t>Искать в учебнике</w:t>
            </w:r>
            <w:proofErr w:type="gramStart"/>
            <w:r w:rsidRPr="0040700C">
              <w:t>.</w:t>
            </w:r>
            <w:proofErr w:type="gramEnd"/>
            <w:r w:rsidRPr="0040700C">
              <w:t xml:space="preserve"> </w:t>
            </w:r>
            <w:proofErr w:type="gramStart"/>
            <w:r w:rsidRPr="0040700C">
              <w:t>р</w:t>
            </w:r>
            <w:proofErr w:type="gramEnd"/>
            <w:r w:rsidRPr="0040700C">
              <w:t>аботать в тетради, работать в парах</w:t>
            </w:r>
            <w:r>
              <w:t>.</w:t>
            </w:r>
          </w:p>
          <w:p w:rsidR="00911EF9" w:rsidRDefault="00911EF9" w:rsidP="0015541F"/>
          <w:p w:rsidR="00911EF9" w:rsidRPr="0040700C" w:rsidRDefault="00911EF9" w:rsidP="0015541F">
            <w:r>
              <w:lastRenderedPageBreak/>
              <w:t xml:space="preserve">Дети продолжают: (одна клетка вниз, две вправо, три – вверх, две вправо) </w:t>
            </w:r>
          </w:p>
        </w:tc>
        <w:tc>
          <w:tcPr>
            <w:tcW w:w="2093" w:type="dxa"/>
          </w:tcPr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Слайд 5</w:t>
            </w:r>
          </w:p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Обсуждение предложенных гипотез.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>
              <w:t>Что же такое ломаная линия?</w:t>
            </w:r>
            <w:r>
              <w:br/>
              <w:t xml:space="preserve">Открываем учебник на стр. 42. 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/>
        </w:tc>
        <w:tc>
          <w:tcPr>
            <w:tcW w:w="3661" w:type="dxa"/>
          </w:tcPr>
          <w:p w:rsidR="00911EF9" w:rsidRDefault="00911EF9" w:rsidP="0015541F">
            <w:r>
              <w:t xml:space="preserve"> Дети читаю</w:t>
            </w:r>
            <w:proofErr w:type="gramStart"/>
            <w:r>
              <w:t>т(</w:t>
            </w:r>
            <w:proofErr w:type="gramEnd"/>
            <w:r>
              <w:t xml:space="preserve"> кто умеет, остальные слушают). Затем называют то, что узнали.</w:t>
            </w:r>
          </w:p>
        </w:tc>
        <w:tc>
          <w:tcPr>
            <w:tcW w:w="2093" w:type="dxa"/>
          </w:tcPr>
          <w:p w:rsidR="00911EF9" w:rsidRDefault="00911EF9" w:rsidP="0015541F"/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Актуализация новых знаний.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Pr="00E2319E" w:rsidRDefault="00911EF9" w:rsidP="0015541F">
            <w:r w:rsidRPr="00E2319E">
              <w:t>давайте вспомним ещё раз, какими бывают кривые линии? (Замкнутыми и незамкнутыми)</w:t>
            </w:r>
          </w:p>
          <w:p w:rsidR="00911EF9" w:rsidRPr="00E2319E" w:rsidRDefault="00911EF9" w:rsidP="0015541F">
            <w:r w:rsidRPr="00E2319E">
              <w:t>А как вы думаете, ломаные линии могут быть замкнутыми и незамкнутыми?</w:t>
            </w:r>
          </w:p>
          <w:p w:rsidR="00911EF9" w:rsidRDefault="00911EF9" w:rsidP="0015541F"/>
        </w:tc>
        <w:tc>
          <w:tcPr>
            <w:tcW w:w="3661" w:type="dxa"/>
          </w:tcPr>
          <w:p w:rsidR="00911EF9" w:rsidRDefault="00911EF9" w:rsidP="0015541F"/>
          <w:p w:rsidR="00911EF9" w:rsidRDefault="00911EF9" w:rsidP="0015541F">
            <w:r>
              <w:t>Дети рассуждают, доказывают свою версию.</w:t>
            </w:r>
          </w:p>
        </w:tc>
        <w:tc>
          <w:tcPr>
            <w:tcW w:w="2093" w:type="dxa"/>
          </w:tcPr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Pr="00E2319E" w:rsidRDefault="00911EF9" w:rsidP="0015541F">
            <w:pPr>
              <w:rPr>
                <w:color w:val="000000" w:themeColor="text1"/>
              </w:rPr>
            </w:pPr>
            <w:r w:rsidRPr="00E2319E">
              <w:rPr>
                <w:color w:val="000000" w:themeColor="text1"/>
              </w:rPr>
              <w:t>Поиск решения.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>
              <w:t>Давайте попробуем замкнуть линии с помощью счетных палочек.</w:t>
            </w:r>
          </w:p>
        </w:tc>
        <w:tc>
          <w:tcPr>
            <w:tcW w:w="3661" w:type="dxa"/>
          </w:tcPr>
          <w:p w:rsidR="00911EF9" w:rsidRDefault="00911EF9" w:rsidP="0015541F">
            <w:r>
              <w:t xml:space="preserve"> С помощью счетных палочек дети составляют ломаные линии, соединяют их, получая новые фигуры – треугольник, ромб, квадрат, прямоугольник.</w:t>
            </w:r>
          </w:p>
        </w:tc>
        <w:tc>
          <w:tcPr>
            <w:tcW w:w="2093" w:type="dxa"/>
          </w:tcPr>
          <w:p w:rsidR="00911EF9" w:rsidRDefault="00911EF9" w:rsidP="0015541F">
            <w:r>
              <w:t xml:space="preserve"> </w:t>
            </w:r>
          </w:p>
          <w:p w:rsidR="00911EF9" w:rsidRDefault="00911EF9" w:rsidP="0015541F"/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Применение новых знаний.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>
              <w:t>Дорисуй картинку, используя только ломаные линии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амкнутые и незамкнутые)</w:t>
            </w:r>
          </w:p>
          <w:p w:rsidR="00911EF9" w:rsidRDefault="00911EF9" w:rsidP="0015541F"/>
        </w:tc>
        <w:tc>
          <w:tcPr>
            <w:tcW w:w="3661" w:type="dxa"/>
          </w:tcPr>
          <w:p w:rsidR="00911EF9" w:rsidRDefault="00911EF9" w:rsidP="0015541F">
            <w:r>
              <w:t>Работают в парах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н</w:t>
            </w:r>
            <w:proofErr w:type="gramEnd"/>
            <w:r>
              <w:t>азывают все фигуры.</w:t>
            </w:r>
          </w:p>
        </w:tc>
        <w:tc>
          <w:tcPr>
            <w:tcW w:w="2093" w:type="dxa"/>
          </w:tcPr>
          <w:p w:rsidR="00911EF9" w:rsidRDefault="00911EF9" w:rsidP="0015541F">
            <w:r>
              <w:t>Слайд 6</w:t>
            </w:r>
          </w:p>
          <w:p w:rsidR="00911EF9" w:rsidRDefault="00911EF9" w:rsidP="0015541F">
            <w:r>
              <w:t>На партах – копия слайда.</w:t>
            </w:r>
          </w:p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Физкультминутка.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Pr="008A3DC8" w:rsidRDefault="00911EF9" w:rsidP="0015541F">
            <w:r w:rsidRPr="008A3DC8">
              <w:t>Видишь, бабочка летает, </w:t>
            </w:r>
          </w:p>
          <w:p w:rsidR="00911EF9" w:rsidRPr="008A3DC8" w:rsidRDefault="00911EF9" w:rsidP="0015541F">
            <w:r>
              <w:t xml:space="preserve">На лугу цветы </w:t>
            </w:r>
            <w:r w:rsidRPr="008A3DC8">
              <w:t>считает</w:t>
            </w:r>
          </w:p>
          <w:p w:rsidR="00911EF9" w:rsidRPr="008A3DC8" w:rsidRDefault="00911EF9" w:rsidP="0015541F">
            <w:r w:rsidRPr="008A3DC8">
              <w:t>- Раз, два, три, четыре, пять. </w:t>
            </w:r>
          </w:p>
          <w:p w:rsidR="00911EF9" w:rsidRPr="008A3DC8" w:rsidRDefault="00911EF9" w:rsidP="0015541F">
            <w:r>
              <w:t xml:space="preserve">Ох, считать, </w:t>
            </w:r>
            <w:r w:rsidRPr="008A3DC8">
              <w:t>не сосчитать</w:t>
            </w:r>
            <w:r>
              <w:t>!</w:t>
            </w:r>
          </w:p>
          <w:p w:rsidR="00911EF9" w:rsidRPr="008A3DC8" w:rsidRDefault="00911EF9" w:rsidP="0015541F">
            <w:r>
              <w:lastRenderedPageBreak/>
              <w:t>За день, за два и за месяц</w:t>
            </w:r>
          </w:p>
          <w:p w:rsidR="00911EF9" w:rsidRPr="008A3DC8" w:rsidRDefault="00911EF9" w:rsidP="0015541F">
            <w:r w:rsidRPr="008A3DC8">
              <w:t>Шесть, семь, восемь, девять, десять. </w:t>
            </w:r>
          </w:p>
          <w:p w:rsidR="00911EF9" w:rsidRPr="008A3DC8" w:rsidRDefault="00911EF9" w:rsidP="0015541F">
            <w:r w:rsidRPr="008A3DC8">
              <w:t>Даже мудрая пчела</w:t>
            </w:r>
            <w:r>
              <w:t>,</w:t>
            </w:r>
          </w:p>
          <w:p w:rsidR="00911EF9" w:rsidRPr="008A3DC8" w:rsidRDefault="00911EF9" w:rsidP="0015541F">
            <w:r w:rsidRPr="008A3DC8">
              <w:t>Сосчитать бы не смогла! </w:t>
            </w:r>
          </w:p>
          <w:p w:rsidR="00911EF9" w:rsidRDefault="00911EF9" w:rsidP="0015541F"/>
        </w:tc>
        <w:tc>
          <w:tcPr>
            <w:tcW w:w="3661" w:type="dxa"/>
          </w:tcPr>
          <w:p w:rsidR="00911EF9" w:rsidRDefault="00911EF9" w:rsidP="0015541F">
            <w:r>
              <w:lastRenderedPageBreak/>
              <w:t>(Машем руками</w:t>
            </w:r>
            <w:r w:rsidRPr="008A3DC8">
              <w:t>.)</w:t>
            </w:r>
          </w:p>
          <w:p w:rsidR="00911EF9" w:rsidRDefault="00911EF9" w:rsidP="0015541F">
            <w:r w:rsidRPr="008A3DC8">
              <w:t>(Считаем пальчиком) (Хлопки в ладоши.)</w:t>
            </w:r>
          </w:p>
          <w:p w:rsidR="00911EF9" w:rsidRDefault="00911EF9" w:rsidP="0015541F">
            <w:r w:rsidRPr="008A3DC8">
              <w:t>(Прыжки на месте.)</w:t>
            </w:r>
            <w:r>
              <w:t xml:space="preserve"> </w:t>
            </w:r>
            <w:r w:rsidRPr="008A3DC8">
              <w:lastRenderedPageBreak/>
              <w:t>(Шагаем на месте.)</w:t>
            </w:r>
          </w:p>
          <w:p w:rsidR="00911EF9" w:rsidRDefault="00911EF9" w:rsidP="0015541F"/>
          <w:p w:rsidR="00911EF9" w:rsidRDefault="00911EF9" w:rsidP="0015541F">
            <w:r w:rsidRPr="008A3DC8">
              <w:t xml:space="preserve">(Хлопки в ладоши.) </w:t>
            </w:r>
          </w:p>
          <w:p w:rsidR="00911EF9" w:rsidRDefault="00911EF9" w:rsidP="0015541F">
            <w:r>
              <w:t>(Машем руками</w:t>
            </w:r>
            <w:r w:rsidRPr="008A3DC8">
              <w:t>.)</w:t>
            </w:r>
          </w:p>
          <w:p w:rsidR="00911EF9" w:rsidRDefault="00911EF9" w:rsidP="0015541F">
            <w:r w:rsidRPr="008A3DC8">
              <w:t>(Считаем пальчиком.)</w:t>
            </w:r>
          </w:p>
        </w:tc>
        <w:tc>
          <w:tcPr>
            <w:tcW w:w="2093" w:type="dxa"/>
          </w:tcPr>
          <w:p w:rsidR="00911EF9" w:rsidRDefault="00911EF9" w:rsidP="0015541F"/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Закрепление применения новых знаний.</w:t>
            </w:r>
          </w:p>
        </w:tc>
        <w:tc>
          <w:tcPr>
            <w:tcW w:w="2160" w:type="dxa"/>
          </w:tcPr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Работа в тетради.</w:t>
            </w:r>
          </w:p>
        </w:tc>
        <w:tc>
          <w:tcPr>
            <w:tcW w:w="4135" w:type="dxa"/>
          </w:tcPr>
          <w:p w:rsidR="00911EF9" w:rsidRDefault="00911EF9" w:rsidP="0015541F">
            <w:r>
              <w:t>Продолжение графического диктанта. В конце – точка зеленого цвета. Следующая станция.</w:t>
            </w:r>
          </w:p>
          <w:p w:rsidR="00911EF9" w:rsidRDefault="00911EF9" w:rsidP="0015541F">
            <w:r>
              <w:t>Здесь мы будем выполнять задание в тетради.</w:t>
            </w:r>
          </w:p>
        </w:tc>
        <w:tc>
          <w:tcPr>
            <w:tcW w:w="3661" w:type="dxa"/>
          </w:tcPr>
          <w:p w:rsidR="00911EF9" w:rsidRDefault="00911EF9" w:rsidP="0015541F">
            <w:r>
              <w:t xml:space="preserve"> Дети выполняют графический диктант.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Дети выполняют задания. Первые решившие выходят к доске и проверяют со всем классом.</w:t>
            </w:r>
          </w:p>
        </w:tc>
        <w:tc>
          <w:tcPr>
            <w:tcW w:w="2093" w:type="dxa"/>
          </w:tcPr>
          <w:p w:rsidR="00911EF9" w:rsidRDefault="00911EF9" w:rsidP="0015541F">
            <w:r>
              <w:t>Слайд 7</w:t>
            </w:r>
          </w:p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Рефлексия.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>
              <w:t xml:space="preserve">Последний кусочек графического диктанта. Мы прибыли на конечную станцию. Всем ли понятна тема урока? Назовите её. Можем ли мы выходить из поезда? Все ли мы выполнили? </w:t>
            </w:r>
            <w:r>
              <w:br/>
            </w:r>
            <w:proofErr w:type="spellStart"/>
            <w:r>
              <w:t>Давйте</w:t>
            </w:r>
            <w:proofErr w:type="spellEnd"/>
            <w:r>
              <w:t xml:space="preserve"> посмотрим, где в жизни встречаются нам ломаные линии.</w:t>
            </w:r>
            <w:r>
              <w:br/>
              <w:t>А теперь найдите на картинках ломаные линии. Посчитайте, сколько звеньев и вершин</w:t>
            </w:r>
            <w:proofErr w:type="gramStart"/>
            <w:r>
              <w:t>..</w:t>
            </w:r>
            <w:r>
              <w:br/>
            </w:r>
            <w:proofErr w:type="gramEnd"/>
          </w:p>
        </w:tc>
        <w:tc>
          <w:tcPr>
            <w:tcW w:w="3661" w:type="dxa"/>
          </w:tcPr>
          <w:p w:rsidR="00911EF9" w:rsidRDefault="00911EF9" w:rsidP="0015541F">
            <w:r>
              <w:t xml:space="preserve">Выполнение задания. 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Дети дают ответы.  Рассказывают, что нового узнали</w:t>
            </w:r>
            <w:proofErr w:type="gramStart"/>
            <w:r>
              <w:t xml:space="preserve">., </w:t>
            </w:r>
            <w:proofErr w:type="gramEnd"/>
            <w:r>
              <w:t>чему научились.</w:t>
            </w:r>
            <w:r>
              <w:br/>
            </w:r>
          </w:p>
          <w:p w:rsidR="00911EF9" w:rsidRDefault="00911EF9" w:rsidP="0015541F">
            <w:r>
              <w:t>Рассматривают слайды.</w:t>
            </w:r>
            <w:r>
              <w:br/>
            </w:r>
          </w:p>
          <w:p w:rsidR="00911EF9" w:rsidRDefault="00911EF9" w:rsidP="0015541F"/>
          <w:p w:rsidR="00911EF9" w:rsidRDefault="00911EF9" w:rsidP="0015541F">
            <w:r>
              <w:t>Дети рассматривают слайды, находят ломаные линии.</w:t>
            </w:r>
          </w:p>
        </w:tc>
        <w:tc>
          <w:tcPr>
            <w:tcW w:w="2093" w:type="dxa"/>
          </w:tcPr>
          <w:p w:rsidR="00911EF9" w:rsidRDefault="00911EF9" w:rsidP="0015541F">
            <w:r>
              <w:t>Слайд 8,9,10</w:t>
            </w:r>
          </w:p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/>
          <w:p w:rsidR="00911EF9" w:rsidRDefault="00911EF9" w:rsidP="0015541F">
            <w:r>
              <w:t>Слайды11,12,13,14.</w:t>
            </w:r>
            <w:r>
              <w:br/>
              <w:t xml:space="preserve">Аудиозапись песенки «Паровозик из </w:t>
            </w:r>
            <w:proofErr w:type="spellStart"/>
            <w:r>
              <w:t>Ромашково</w:t>
            </w:r>
            <w:proofErr w:type="spellEnd"/>
            <w:r>
              <w:t>»</w:t>
            </w:r>
          </w:p>
        </w:tc>
      </w:tr>
      <w:tr w:rsidR="00911EF9" w:rsidTr="0015541F">
        <w:trPr>
          <w:trHeight w:val="1127"/>
        </w:trPr>
        <w:tc>
          <w:tcPr>
            <w:tcW w:w="2126" w:type="dxa"/>
          </w:tcPr>
          <w:p w:rsidR="00911EF9" w:rsidRDefault="00911EF9" w:rsidP="0015541F"/>
          <w:p w:rsidR="00911EF9" w:rsidRDefault="00911EF9" w:rsidP="0015541F">
            <w:r>
              <w:t>Оценочная деятельность.</w:t>
            </w:r>
          </w:p>
        </w:tc>
        <w:tc>
          <w:tcPr>
            <w:tcW w:w="2160" w:type="dxa"/>
          </w:tcPr>
          <w:p w:rsidR="00911EF9" w:rsidRDefault="00911EF9" w:rsidP="0015541F"/>
        </w:tc>
        <w:tc>
          <w:tcPr>
            <w:tcW w:w="4135" w:type="dxa"/>
          </w:tcPr>
          <w:p w:rsidR="00911EF9" w:rsidRDefault="00911EF9" w:rsidP="0015541F">
            <w:r>
              <w:t>Вопросы детям: «Понравилось ли путешествие</w:t>
            </w:r>
            <w:proofErr w:type="gramStart"/>
            <w:r>
              <w:t xml:space="preserve"> К</w:t>
            </w:r>
            <w:proofErr w:type="gramEnd"/>
            <w:r>
              <w:t xml:space="preserve">ак вы оцените свою работу? </w:t>
            </w:r>
            <w:r>
              <w:br/>
            </w:r>
            <w:r>
              <w:lastRenderedPageBreak/>
              <w:t xml:space="preserve">у кого все получилось? </w:t>
            </w:r>
            <w:r>
              <w:br/>
              <w:t xml:space="preserve">А кому нужны объяснения? </w:t>
            </w:r>
          </w:p>
          <w:p w:rsidR="00911EF9" w:rsidRDefault="00911EF9" w:rsidP="0015541F"/>
          <w:p w:rsidR="00911EF9" w:rsidRDefault="00911EF9" w:rsidP="0015541F">
            <w:r>
              <w:t xml:space="preserve">Вы сегодня молодцы, очень постарались! </w:t>
            </w:r>
          </w:p>
        </w:tc>
        <w:tc>
          <w:tcPr>
            <w:tcW w:w="3661" w:type="dxa"/>
          </w:tcPr>
          <w:p w:rsidR="00911EF9" w:rsidRDefault="00911EF9" w:rsidP="0015541F">
            <w:r>
              <w:lastRenderedPageBreak/>
              <w:t xml:space="preserve">Дети поднимают вверх зелёный или красный карандаш – в соответствии с </w:t>
            </w:r>
            <w:r>
              <w:lastRenderedPageBreak/>
              <w:t>сигналом семафора.</w:t>
            </w:r>
          </w:p>
        </w:tc>
        <w:tc>
          <w:tcPr>
            <w:tcW w:w="2093" w:type="dxa"/>
          </w:tcPr>
          <w:p w:rsidR="00911EF9" w:rsidRDefault="00911EF9" w:rsidP="0015541F"/>
        </w:tc>
      </w:tr>
    </w:tbl>
    <w:p w:rsidR="00911EF9" w:rsidRDefault="00911EF9" w:rsidP="00911EF9"/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28340C" w:rsidRPr="00911EF9" w:rsidRDefault="0028340C">
      <w:pPr>
        <w:rPr>
          <w:rFonts w:ascii="Arial" w:hAnsi="Arial" w:cs="Arial"/>
        </w:rPr>
      </w:pPr>
    </w:p>
    <w:p w:rsidR="000C7687" w:rsidRPr="00911EF9" w:rsidRDefault="000C7687">
      <w:pPr>
        <w:rPr>
          <w:rFonts w:ascii="Arial" w:hAnsi="Arial" w:cs="Arial"/>
        </w:rPr>
      </w:pPr>
    </w:p>
    <w:p w:rsidR="00E7728C" w:rsidRPr="00911EF9" w:rsidRDefault="00E7728C">
      <w:pPr>
        <w:rPr>
          <w:rFonts w:ascii="Arial" w:hAnsi="Arial" w:cs="Arial"/>
        </w:rPr>
      </w:pPr>
    </w:p>
    <w:sectPr w:rsidR="00E7728C" w:rsidRPr="00911EF9" w:rsidSect="00911EF9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D37"/>
    <w:multiLevelType w:val="multilevel"/>
    <w:tmpl w:val="4BC6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37AC1"/>
    <w:multiLevelType w:val="multilevel"/>
    <w:tmpl w:val="010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F134A"/>
    <w:multiLevelType w:val="multilevel"/>
    <w:tmpl w:val="7128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E4117"/>
    <w:multiLevelType w:val="multilevel"/>
    <w:tmpl w:val="886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953D2"/>
    <w:multiLevelType w:val="multilevel"/>
    <w:tmpl w:val="DA6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C7687"/>
    <w:rsid w:val="00047857"/>
    <w:rsid w:val="000914B2"/>
    <w:rsid w:val="000C7687"/>
    <w:rsid w:val="000D6140"/>
    <w:rsid w:val="0028340C"/>
    <w:rsid w:val="004F0EF6"/>
    <w:rsid w:val="00911EF9"/>
    <w:rsid w:val="00BC74C5"/>
    <w:rsid w:val="00E7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87"/>
    <w:rPr>
      <w:sz w:val="24"/>
      <w:szCs w:val="24"/>
    </w:rPr>
  </w:style>
  <w:style w:type="character" w:styleId="a5">
    <w:name w:val="Hyperlink"/>
    <w:basedOn w:val="a0"/>
    <w:uiPriority w:val="99"/>
    <w:unhideWhenUsed/>
    <w:rsid w:val="00E7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7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Alpha</cp:lastModifiedBy>
  <cp:revision>2</cp:revision>
  <dcterms:created xsi:type="dcterms:W3CDTF">2015-11-23T22:11:00Z</dcterms:created>
  <dcterms:modified xsi:type="dcterms:W3CDTF">2015-11-23T22:11:00Z</dcterms:modified>
</cp:coreProperties>
</file>