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C9" w:rsidRDefault="00EE3AC9" w:rsidP="003D0596">
      <w:pPr>
        <w:spacing w:line="360" w:lineRule="auto"/>
        <w:rPr>
          <w:rFonts w:ascii="Times New Roman" w:hAnsi="Times New Roman"/>
          <w:sz w:val="28"/>
          <w:szCs w:val="28"/>
        </w:rPr>
      </w:pPr>
      <w:r w:rsidRPr="00C63A2D">
        <w:rPr>
          <w:rFonts w:ascii="Times New Roman" w:hAnsi="Times New Roman"/>
          <w:sz w:val="28"/>
          <w:szCs w:val="28"/>
        </w:rPr>
        <w:t>Прокопьева Татьяна Геннадьевна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E3AC9" w:rsidRDefault="00EE3AC9" w:rsidP="003D0596">
      <w:pPr>
        <w:spacing w:line="360" w:lineRule="auto"/>
        <w:rPr>
          <w:rFonts w:ascii="Times New Roman" w:hAnsi="Times New Roman"/>
          <w:sz w:val="28"/>
          <w:szCs w:val="28"/>
        </w:rPr>
      </w:pPr>
      <w:r w:rsidRPr="00C63A2D">
        <w:rPr>
          <w:rFonts w:ascii="Times New Roman" w:hAnsi="Times New Roman"/>
          <w:sz w:val="28"/>
          <w:szCs w:val="28"/>
        </w:rPr>
        <w:t>МБОУ «СОШ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A2D">
        <w:rPr>
          <w:rFonts w:ascii="Times New Roman" w:hAnsi="Times New Roman"/>
          <w:sz w:val="28"/>
          <w:szCs w:val="28"/>
        </w:rPr>
        <w:t>№5»</w:t>
      </w:r>
    </w:p>
    <w:p w:rsidR="00EE3AC9" w:rsidRPr="00AE730E" w:rsidRDefault="00EE3AC9" w:rsidP="00D709C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730E">
        <w:rPr>
          <w:rFonts w:ascii="Times New Roman" w:hAnsi="Times New Roman"/>
          <w:b/>
          <w:sz w:val="28"/>
          <w:szCs w:val="28"/>
        </w:rPr>
        <w:t>Возможности  использования социологических методов  в исследовательских работах обучающихся</w:t>
      </w:r>
    </w:p>
    <w:p w:rsidR="00EE3AC9" w:rsidRDefault="00EE3AC9" w:rsidP="00D709C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C63A2D">
        <w:rPr>
          <w:rFonts w:ascii="Times New Roman" w:hAnsi="Times New Roman"/>
          <w:color w:val="000000"/>
          <w:sz w:val="28"/>
          <w:szCs w:val="28"/>
        </w:rPr>
        <w:t>Окружающая человека социальная среда многолика. Поступки людей, их сотрудничество и конфликты, деятельность государственных учреждений </w:t>
      </w:r>
      <w:r w:rsidRPr="00C63A2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63A2D">
        <w:rPr>
          <w:rFonts w:ascii="Times New Roman" w:hAnsi="Times New Roman"/>
          <w:color w:val="000000"/>
          <w:sz w:val="28"/>
          <w:szCs w:val="28"/>
        </w:rPr>
        <w:t>и функционирование экономической системы, миграция больших групп людей и неповторимость переживаний и поведения индивидуальности - все это составляет </w:t>
      </w:r>
      <w:r w:rsidRPr="00C63A2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63A2D">
        <w:rPr>
          <w:rFonts w:ascii="Times New Roman" w:hAnsi="Times New Roman"/>
          <w:color w:val="000000"/>
          <w:sz w:val="28"/>
          <w:szCs w:val="28"/>
        </w:rPr>
        <w:t>особый мир, целостно</w:t>
      </w:r>
      <w:r>
        <w:rPr>
          <w:rFonts w:ascii="Times New Roman" w:hAnsi="Times New Roman"/>
          <w:color w:val="000000"/>
          <w:sz w:val="28"/>
          <w:szCs w:val="28"/>
        </w:rPr>
        <w:t>сть, свойственную лишь социологии.</w:t>
      </w:r>
      <w:r w:rsidRPr="00C63A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Социология имеет широкий спектр методов для исследования социальной среды.  Вопросами методологии социологии занимались  Батыгин  Г.С Бергер П.И.,  Давыдов  Ю.Н., Девятко И.С., Левада Ю.А., Миллс Ч.Р.</w:t>
      </w:r>
      <w:r w:rsidRPr="0005157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Ядов В.А. и др.</w:t>
      </w:r>
    </w:p>
    <w:p w:rsidR="00EE3AC9" w:rsidRDefault="00EE3AC9" w:rsidP="00D709C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F1B15">
        <w:rPr>
          <w:rFonts w:ascii="Times New Roman" w:hAnsi="Times New Roman"/>
          <w:sz w:val="28"/>
          <w:szCs w:val="28"/>
        </w:rPr>
        <w:t xml:space="preserve">    В МБОУ «СОШ №5» обучающиеся активно участвуют в  исследовательской работе, наиболее  используемыми в исследованиях ребят становятся такие методы социологии как: </w:t>
      </w:r>
      <w:r>
        <w:rPr>
          <w:rFonts w:ascii="Times New Roman" w:hAnsi="Times New Roman"/>
          <w:sz w:val="28"/>
          <w:szCs w:val="28"/>
        </w:rPr>
        <w:t>теоретические, так  и эмпирическое  методы (</w:t>
      </w:r>
      <w:r w:rsidRPr="002F1B15">
        <w:rPr>
          <w:rFonts w:ascii="Times New Roman" w:hAnsi="Times New Roman"/>
          <w:sz w:val="28"/>
          <w:szCs w:val="28"/>
        </w:rPr>
        <w:t>о</w:t>
      </w:r>
      <w:r w:rsidRPr="002F1B15">
        <w:rPr>
          <w:rFonts w:ascii="Times New Roman" w:hAnsi="Times New Roman"/>
          <w:iCs/>
          <w:sz w:val="28"/>
          <w:szCs w:val="28"/>
          <w:lang w:eastAsia="ru-RU"/>
        </w:rPr>
        <w:t>прос, анкетирование, и</w:t>
      </w:r>
      <w:r w:rsidRPr="00CF7899">
        <w:rPr>
          <w:rFonts w:ascii="Times New Roman" w:hAnsi="Times New Roman"/>
          <w:iCs/>
          <w:sz w:val="28"/>
          <w:szCs w:val="28"/>
          <w:lang w:eastAsia="ru-RU"/>
        </w:rPr>
        <w:t>нтервьюирование</w:t>
      </w:r>
      <w:r w:rsidRPr="002F1B15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а</w:t>
      </w:r>
      <w:r w:rsidRPr="00CF7899">
        <w:rPr>
          <w:rFonts w:ascii="Times New Roman" w:hAnsi="Times New Roman"/>
          <w:bCs/>
          <w:iCs/>
          <w:sz w:val="28"/>
          <w:szCs w:val="28"/>
          <w:lang w:eastAsia="ru-RU"/>
        </w:rPr>
        <w:t>нализ документов</w:t>
      </w:r>
      <w:r w:rsidRPr="002F1B15">
        <w:rPr>
          <w:rFonts w:ascii="Times New Roman" w:hAnsi="Times New Roman"/>
          <w:bCs/>
          <w:iCs/>
          <w:sz w:val="28"/>
          <w:szCs w:val="28"/>
          <w:lang w:eastAsia="ru-RU"/>
        </w:rPr>
        <w:t>,</w:t>
      </w:r>
      <w:r w:rsidRPr="00CF7899">
        <w:rPr>
          <w:rFonts w:ascii="Times New Roman" w:hAnsi="Times New Roman"/>
          <w:iCs/>
          <w:sz w:val="28"/>
          <w:szCs w:val="28"/>
          <w:lang w:eastAsia="ru-RU"/>
        </w:rPr>
        <w:t> </w:t>
      </w:r>
      <w:r>
        <w:rPr>
          <w:rFonts w:ascii="Times New Roman" w:hAnsi="Times New Roman"/>
          <w:iCs/>
          <w:sz w:val="28"/>
          <w:szCs w:val="28"/>
          <w:lang w:eastAsia="ru-RU"/>
        </w:rPr>
        <w:t>с</w:t>
      </w:r>
      <w:r w:rsidRPr="00CF7899">
        <w:rPr>
          <w:rFonts w:ascii="Times New Roman" w:hAnsi="Times New Roman"/>
          <w:iCs/>
          <w:sz w:val="28"/>
          <w:szCs w:val="28"/>
          <w:lang w:eastAsia="ru-RU"/>
        </w:rPr>
        <w:t>оциометрия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).  </w:t>
      </w:r>
    </w:p>
    <w:p w:rsidR="00EE3AC9" w:rsidRDefault="00EE3AC9" w:rsidP="00D709C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B618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18D">
        <w:rPr>
          <w:rFonts w:ascii="Times New Roman" w:hAnsi="Times New Roman"/>
          <w:sz w:val="28"/>
          <w:szCs w:val="28"/>
        </w:rPr>
        <w:t xml:space="preserve"> В работе Бакулиной Л. 11б</w:t>
      </w:r>
      <w:r>
        <w:rPr>
          <w:rFonts w:ascii="Times New Roman" w:hAnsi="Times New Roman"/>
          <w:sz w:val="28"/>
          <w:szCs w:val="28"/>
        </w:rPr>
        <w:t>,</w:t>
      </w:r>
      <w:r w:rsidRPr="0091400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руководитель – Прокопьева Т.Г.</w:t>
      </w:r>
      <w:r w:rsidRPr="005B618D">
        <w:rPr>
          <w:rFonts w:ascii="Times New Roman" w:hAnsi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08 г"/>
        </w:smartTagPr>
        <w:r w:rsidRPr="005B618D">
          <w:rPr>
            <w:rFonts w:ascii="Times New Roman" w:hAnsi="Times New Roman"/>
            <w:sz w:val="28"/>
            <w:szCs w:val="28"/>
          </w:rPr>
          <w:t>2008 г</w:t>
        </w:r>
      </w:smartTag>
      <w:r w:rsidRPr="005B618D">
        <w:rPr>
          <w:rFonts w:ascii="Times New Roman" w:hAnsi="Times New Roman"/>
          <w:sz w:val="28"/>
          <w:szCs w:val="28"/>
        </w:rPr>
        <w:t xml:space="preserve">., </w:t>
      </w:r>
      <w:r w:rsidRPr="005B618D">
        <w:rPr>
          <w:rFonts w:ascii="Times New Roman" w:hAnsi="Times New Roman"/>
          <w:iCs/>
          <w:sz w:val="28"/>
          <w:szCs w:val="28"/>
          <w:lang w:eastAsia="ru-RU"/>
        </w:rPr>
        <w:t>региональная научно-практическая конференция, 1 место в секции «История»</w:t>
      </w:r>
      <w:r w:rsidRPr="005B618D">
        <w:rPr>
          <w:rFonts w:ascii="Times New Roman" w:hAnsi="Times New Roman"/>
          <w:sz w:val="28"/>
          <w:szCs w:val="28"/>
        </w:rPr>
        <w:t>) «Антибольшевистское движение в Сибири в годы гражданской войны»</w:t>
      </w:r>
      <w:r w:rsidRPr="005B61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исследуются архивные </w:t>
      </w:r>
      <w:r w:rsidRPr="005B618D">
        <w:rPr>
          <w:rFonts w:ascii="Times New Roman" w:hAnsi="Times New Roman"/>
          <w:i/>
          <w:sz w:val="28"/>
          <w:szCs w:val="28"/>
        </w:rPr>
        <w:t xml:space="preserve">документы </w:t>
      </w:r>
      <w:r w:rsidRPr="005B618D">
        <w:rPr>
          <w:rFonts w:ascii="Times New Roman" w:hAnsi="Times New Roman"/>
          <w:sz w:val="28"/>
          <w:szCs w:val="28"/>
        </w:rPr>
        <w:t>Новокузнецкого краеведческого музея, Алтайского государственного архива</w:t>
      </w:r>
      <w:r>
        <w:rPr>
          <w:rFonts w:ascii="Times New Roman" w:hAnsi="Times New Roman"/>
          <w:sz w:val="28"/>
          <w:szCs w:val="28"/>
        </w:rPr>
        <w:t>:</w:t>
      </w:r>
      <w:r w:rsidRPr="005B61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выявляется </w:t>
      </w:r>
      <w:r w:rsidRPr="005B618D">
        <w:rPr>
          <w:rFonts w:ascii="Times New Roman" w:hAnsi="Times New Roman"/>
          <w:sz w:val="28"/>
          <w:szCs w:val="28"/>
        </w:rPr>
        <w:t xml:space="preserve"> время, причины возникновения восстаний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618D">
        <w:rPr>
          <w:rFonts w:ascii="Times New Roman" w:hAnsi="Times New Roman"/>
          <w:sz w:val="28"/>
          <w:szCs w:val="28"/>
        </w:rPr>
        <w:t>территория, численно</w:t>
      </w:r>
      <w:r>
        <w:rPr>
          <w:rFonts w:ascii="Times New Roman" w:hAnsi="Times New Roman"/>
          <w:sz w:val="28"/>
          <w:szCs w:val="28"/>
        </w:rPr>
        <w:t xml:space="preserve">сть и состав участников и др.  В </w:t>
      </w:r>
      <w:r w:rsidRPr="005B618D">
        <w:rPr>
          <w:rFonts w:ascii="Times New Roman" w:hAnsi="Times New Roman"/>
          <w:sz w:val="28"/>
          <w:szCs w:val="28"/>
        </w:rPr>
        <w:t xml:space="preserve">данной работе проводилось  анкетирование  для учащихся </w:t>
      </w:r>
      <w:r>
        <w:rPr>
          <w:rFonts w:ascii="Times New Roman" w:hAnsi="Times New Roman"/>
          <w:sz w:val="28"/>
          <w:szCs w:val="28"/>
        </w:rPr>
        <w:t xml:space="preserve">  11</w:t>
      </w:r>
      <w:r w:rsidRPr="005B618D">
        <w:rPr>
          <w:rFonts w:ascii="Times New Roman" w:hAnsi="Times New Roman"/>
          <w:sz w:val="28"/>
          <w:szCs w:val="28"/>
        </w:rPr>
        <w:t xml:space="preserve"> классов  «Сибирь в годы Гражданской войны»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618D">
        <w:rPr>
          <w:rFonts w:ascii="Times New Roman" w:hAnsi="Times New Roman"/>
          <w:sz w:val="28"/>
          <w:szCs w:val="28"/>
        </w:rPr>
        <w:t xml:space="preserve">ребята показали низкий уровень знаний по теме «Сибирь в годы Гражданской войны».  Восполнению данного пробела в знаниях школьников послужила реализация элективного </w:t>
      </w:r>
      <w:r w:rsidRPr="00914005">
        <w:rPr>
          <w:rFonts w:ascii="Times New Roman" w:hAnsi="Times New Roman"/>
          <w:sz w:val="28"/>
          <w:szCs w:val="28"/>
        </w:rPr>
        <w:t>курса «Антибольшевистское движение в Сибири в годы гражданской войны»: %</w:t>
      </w:r>
      <w:r w:rsidRPr="006C5499">
        <w:rPr>
          <w:rFonts w:ascii="Times New Roman" w:hAnsi="Times New Roman"/>
          <w:sz w:val="28"/>
          <w:szCs w:val="28"/>
        </w:rPr>
        <w:t xml:space="preserve"> правильных ответов увеличился суммарно  на 33 %</w:t>
      </w:r>
      <w:r>
        <w:rPr>
          <w:rFonts w:ascii="Times New Roman" w:hAnsi="Times New Roman"/>
          <w:sz w:val="28"/>
          <w:szCs w:val="28"/>
        </w:rPr>
        <w:t>.</w:t>
      </w:r>
    </w:p>
    <w:p w:rsidR="00EE3AC9" w:rsidRPr="00EF7AB9" w:rsidRDefault="00EE3AC9" w:rsidP="00D709CD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работе  Яковлева С. 9 класс,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руководитель – Прокопьева Т.Г. </w:t>
      </w:r>
      <w:r>
        <w:rPr>
          <w:rFonts w:ascii="Times New Roman" w:hAnsi="Times New Roman"/>
          <w:sz w:val="28"/>
          <w:szCs w:val="28"/>
        </w:rPr>
        <w:t xml:space="preserve"> (2011г., </w:t>
      </w:r>
      <w:r w:rsidRPr="005B618D">
        <w:rPr>
          <w:rFonts w:ascii="Times New Roman" w:hAnsi="Times New Roman"/>
          <w:iCs/>
          <w:sz w:val="28"/>
          <w:szCs w:val="28"/>
          <w:lang w:eastAsia="ru-RU"/>
        </w:rPr>
        <w:t>региональная научно-практическая конференция</w:t>
      </w:r>
      <w:r>
        <w:rPr>
          <w:rFonts w:ascii="Times New Roman" w:hAnsi="Times New Roman"/>
          <w:iCs/>
          <w:sz w:val="28"/>
          <w:szCs w:val="28"/>
          <w:lang w:eastAsia="ru-RU"/>
        </w:rPr>
        <w:t>, 2</w:t>
      </w:r>
      <w:r w:rsidRPr="005B618D">
        <w:rPr>
          <w:rFonts w:ascii="Times New Roman" w:hAnsi="Times New Roman"/>
          <w:iCs/>
          <w:sz w:val="28"/>
          <w:szCs w:val="28"/>
          <w:lang w:eastAsia="ru-RU"/>
        </w:rPr>
        <w:t xml:space="preserve"> место в секции «</w:t>
      </w:r>
      <w:r>
        <w:rPr>
          <w:rFonts w:ascii="Times New Roman" w:hAnsi="Times New Roman"/>
          <w:iCs/>
          <w:sz w:val="28"/>
          <w:szCs w:val="28"/>
          <w:lang w:eastAsia="ru-RU"/>
        </w:rPr>
        <w:t>Социология»</w:t>
      </w:r>
      <w:r>
        <w:rPr>
          <w:rFonts w:ascii="Times New Roman" w:hAnsi="Times New Roman"/>
          <w:sz w:val="28"/>
          <w:szCs w:val="28"/>
        </w:rPr>
        <w:t>)</w:t>
      </w:r>
      <w:r w:rsidRPr="009140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«Правонарушение  несовершеннолетних по данным Заводского района г. Новокузнецка» выявлено, с 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09CD">
        <w:rPr>
          <w:rFonts w:ascii="Times New Roman" w:hAnsi="Times New Roman"/>
          <w:i/>
          <w:sz w:val="28"/>
          <w:szCs w:val="28"/>
        </w:rPr>
        <w:t>методики «Диагностика личностного роста</w:t>
      </w:r>
      <w:r>
        <w:rPr>
          <w:rFonts w:ascii="Times New Roman" w:hAnsi="Times New Roman"/>
          <w:i/>
          <w:sz w:val="28"/>
          <w:szCs w:val="28"/>
        </w:rPr>
        <w:t>»,</w:t>
      </w:r>
      <w:r w:rsidRPr="00F77010">
        <w:rPr>
          <w:rFonts w:ascii="Times New Roman" w:hAnsi="Times New Roman"/>
          <w:sz w:val="28"/>
          <w:szCs w:val="28"/>
        </w:rPr>
        <w:t xml:space="preserve"> что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EF7AB9">
        <w:rPr>
          <w:rFonts w:ascii="Times New Roman" w:hAnsi="Times New Roman"/>
          <w:sz w:val="28"/>
          <w:szCs w:val="28"/>
        </w:rPr>
        <w:t xml:space="preserve"> нес</w:t>
      </w:r>
      <w:r>
        <w:rPr>
          <w:rFonts w:ascii="Times New Roman" w:hAnsi="Times New Roman"/>
          <w:sz w:val="28"/>
          <w:szCs w:val="28"/>
        </w:rPr>
        <w:t>овершеннолетних</w:t>
      </w:r>
      <w:r w:rsidRPr="00EF7AB9">
        <w:rPr>
          <w:rFonts w:ascii="Times New Roman" w:hAnsi="Times New Roman"/>
          <w:sz w:val="28"/>
          <w:szCs w:val="28"/>
        </w:rPr>
        <w:t xml:space="preserve"> отсутствуют </w:t>
      </w:r>
      <w:r>
        <w:rPr>
          <w:rFonts w:ascii="Times New Roman" w:hAnsi="Times New Roman"/>
          <w:sz w:val="28"/>
          <w:szCs w:val="28"/>
        </w:rPr>
        <w:t>ценности, принятые в обществе,  п</w:t>
      </w:r>
      <w:r w:rsidRPr="00EF7AB9">
        <w:rPr>
          <w:rFonts w:ascii="Times New Roman" w:hAnsi="Times New Roman"/>
          <w:sz w:val="28"/>
          <w:szCs w:val="28"/>
        </w:rPr>
        <w:t>реоблада</w:t>
      </w:r>
      <w:r>
        <w:rPr>
          <w:rFonts w:ascii="Times New Roman" w:hAnsi="Times New Roman"/>
          <w:sz w:val="28"/>
          <w:szCs w:val="28"/>
        </w:rPr>
        <w:t xml:space="preserve">ющие ценности </w:t>
      </w:r>
      <w:r w:rsidRPr="00EF7AB9">
        <w:rPr>
          <w:rFonts w:ascii="Times New Roman" w:hAnsi="Times New Roman"/>
          <w:sz w:val="28"/>
          <w:szCs w:val="28"/>
        </w:rPr>
        <w:t xml:space="preserve"> – материальное благополучие и наличие хороших и верных друзей. </w:t>
      </w:r>
    </w:p>
    <w:p w:rsidR="00EE3AC9" w:rsidRDefault="00EE3AC9" w:rsidP="00D709C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73FB9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Untitled-2 copy" style="width:266.25pt;height:192.75pt;visibility:visible">
            <v:imagedata r:id="rId5" o:title=""/>
          </v:shape>
        </w:pict>
      </w:r>
    </w:p>
    <w:p w:rsidR="00EE3AC9" w:rsidRPr="00C63A2D" w:rsidRDefault="00EE3AC9" w:rsidP="00F77010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     В работе Апанасова Е., 11а, руководитель – Прокопьева Т.Г. (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iCs/>
            <w:sz w:val="28"/>
            <w:szCs w:val="28"/>
            <w:lang w:eastAsia="ru-RU"/>
          </w:rPr>
          <w:t>2012 г</w:t>
        </w:r>
      </w:smartTag>
      <w:r>
        <w:rPr>
          <w:rFonts w:ascii="Times New Roman" w:hAnsi="Times New Roman"/>
          <w:iCs/>
          <w:sz w:val="28"/>
          <w:szCs w:val="28"/>
          <w:lang w:eastAsia="ru-RU"/>
        </w:rPr>
        <w:t xml:space="preserve">., региональная научно-практическая конференция, 2 место в секции «Социология») «Служить или не служить» представлены </w:t>
      </w:r>
      <w:r w:rsidRPr="00F33D94">
        <w:rPr>
          <w:rFonts w:ascii="Times New Roman" w:hAnsi="Times New Roman"/>
          <w:i/>
          <w:iCs/>
          <w:sz w:val="28"/>
          <w:szCs w:val="28"/>
          <w:lang w:eastAsia="ru-RU"/>
        </w:rPr>
        <w:t>методы  теоретического исследования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проблем,</w:t>
      </w:r>
      <w:r w:rsidRPr="009A1E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A2D">
        <w:rPr>
          <w:rFonts w:ascii="Times New Roman" w:hAnsi="Times New Roman"/>
          <w:sz w:val="28"/>
          <w:szCs w:val="28"/>
        </w:rPr>
        <w:t>мешающих по</w:t>
      </w:r>
      <w:r>
        <w:rPr>
          <w:rFonts w:ascii="Times New Roman" w:hAnsi="Times New Roman"/>
          <w:sz w:val="28"/>
          <w:szCs w:val="28"/>
        </w:rPr>
        <w:t>днятию престижа вооружённых сил:</w:t>
      </w:r>
      <w:r w:rsidRPr="009A1E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(из интервью з</w:t>
      </w:r>
      <w:r w:rsidRPr="00C63A2D">
        <w:rPr>
          <w:rFonts w:ascii="Times New Roman" w:hAnsi="Times New Roman"/>
          <w:sz w:val="28"/>
          <w:szCs w:val="28"/>
          <w:lang w:eastAsia="ru-RU"/>
        </w:rPr>
        <w:t>аместитель начальника Генштаб</w:t>
      </w:r>
      <w:r>
        <w:rPr>
          <w:rFonts w:ascii="Times New Roman" w:hAnsi="Times New Roman"/>
          <w:sz w:val="28"/>
          <w:szCs w:val="28"/>
          <w:lang w:eastAsia="ru-RU"/>
        </w:rPr>
        <w:t xml:space="preserve">а Василий Смирнов   в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2011 г</w:t>
        </w:r>
      </w:smartTag>
      <w:r>
        <w:rPr>
          <w:rFonts w:ascii="Times New Roman" w:hAnsi="Times New Roman"/>
          <w:sz w:val="28"/>
          <w:szCs w:val="28"/>
          <w:lang w:eastAsia="ru-RU"/>
        </w:rPr>
        <w:t>) «</w:t>
      </w:r>
      <w:r>
        <w:rPr>
          <w:rFonts w:ascii="Times New Roman" w:hAnsi="Times New Roman"/>
          <w:sz w:val="28"/>
          <w:szCs w:val="28"/>
        </w:rPr>
        <w:t>с</w:t>
      </w:r>
      <w:r w:rsidRPr="00C63A2D">
        <w:rPr>
          <w:rFonts w:ascii="Times New Roman" w:hAnsi="Times New Roman"/>
          <w:sz w:val="28"/>
          <w:szCs w:val="28"/>
        </w:rPr>
        <w:t>егодня существует около 20 видов различных отсрочек, закрепленных в законе о военной службе</w:t>
      </w:r>
      <w:r>
        <w:rPr>
          <w:rFonts w:ascii="Times New Roman" w:hAnsi="Times New Roman"/>
          <w:sz w:val="28"/>
          <w:szCs w:val="28"/>
        </w:rPr>
        <w:t>»; %); «в</w:t>
      </w:r>
      <w:r w:rsidRPr="00C63A2D">
        <w:rPr>
          <w:rFonts w:ascii="Times New Roman" w:hAnsi="Times New Roman"/>
          <w:sz w:val="28"/>
          <w:szCs w:val="28"/>
        </w:rPr>
        <w:t xml:space="preserve">оспроизводство армейских рядов происходит преимущественно за счет:  3/4  - это дети рабочих, 12% — интеллигенции и 10% — </w:t>
      </w:r>
      <w:r>
        <w:rPr>
          <w:rFonts w:ascii="Times New Roman" w:hAnsi="Times New Roman"/>
          <w:sz w:val="28"/>
          <w:szCs w:val="28"/>
        </w:rPr>
        <w:t xml:space="preserve">сельскохозяйственных работников». Из чего можно сделать выводы о социальном составе </w:t>
      </w:r>
      <w:r w:rsidRPr="005B618D">
        <w:rPr>
          <w:rFonts w:ascii="Times New Roman" w:hAnsi="Times New Roman"/>
          <w:sz w:val="28"/>
          <w:szCs w:val="28"/>
        </w:rPr>
        <w:t>сегодняшней армии и её проблемах.</w:t>
      </w:r>
      <w:r>
        <w:rPr>
          <w:sz w:val="28"/>
          <w:szCs w:val="28"/>
        </w:rPr>
        <w:t xml:space="preserve">                   </w:t>
      </w:r>
      <w:r w:rsidRPr="00F77010"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7010">
        <w:rPr>
          <w:rFonts w:ascii="Times New Roman" w:hAnsi="Times New Roman"/>
          <w:sz w:val="28"/>
          <w:szCs w:val="28"/>
        </w:rPr>
        <w:t xml:space="preserve"> представленные социологические методы исследования </w:t>
      </w:r>
      <w:r>
        <w:rPr>
          <w:rFonts w:ascii="Times New Roman" w:hAnsi="Times New Roman"/>
          <w:sz w:val="28"/>
          <w:szCs w:val="28"/>
        </w:rPr>
        <w:t xml:space="preserve"> помогают школьникам глубже понять проблемы прошлого настоящего и будущего.</w:t>
      </w:r>
    </w:p>
    <w:sectPr w:rsidR="00EE3AC9" w:rsidRPr="00C63A2D" w:rsidSect="00DF74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10584"/>
    <w:multiLevelType w:val="hybridMultilevel"/>
    <w:tmpl w:val="B56C876E"/>
    <w:lvl w:ilvl="0" w:tplc="92B487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476"/>
    <w:rsid w:val="0005157A"/>
    <w:rsid w:val="0005552D"/>
    <w:rsid w:val="00070EC9"/>
    <w:rsid w:val="00072E9D"/>
    <w:rsid w:val="000E49D9"/>
    <w:rsid w:val="00234F60"/>
    <w:rsid w:val="002612F4"/>
    <w:rsid w:val="0027353C"/>
    <w:rsid w:val="002B236E"/>
    <w:rsid w:val="002D0FE1"/>
    <w:rsid w:val="002D4AE4"/>
    <w:rsid w:val="002F1B15"/>
    <w:rsid w:val="0031692B"/>
    <w:rsid w:val="0036538E"/>
    <w:rsid w:val="0037449E"/>
    <w:rsid w:val="00374D4D"/>
    <w:rsid w:val="003D0596"/>
    <w:rsid w:val="003D3A50"/>
    <w:rsid w:val="003F37B1"/>
    <w:rsid w:val="003F7D01"/>
    <w:rsid w:val="00432B27"/>
    <w:rsid w:val="00444E32"/>
    <w:rsid w:val="004E5BA5"/>
    <w:rsid w:val="0055241B"/>
    <w:rsid w:val="00580255"/>
    <w:rsid w:val="00586D64"/>
    <w:rsid w:val="0059704D"/>
    <w:rsid w:val="005B618D"/>
    <w:rsid w:val="00643F6B"/>
    <w:rsid w:val="006545F6"/>
    <w:rsid w:val="00656783"/>
    <w:rsid w:val="00696408"/>
    <w:rsid w:val="006C5499"/>
    <w:rsid w:val="006C5D21"/>
    <w:rsid w:val="006C6750"/>
    <w:rsid w:val="006D3CB4"/>
    <w:rsid w:val="006E3168"/>
    <w:rsid w:val="006E7AA4"/>
    <w:rsid w:val="00770E45"/>
    <w:rsid w:val="007E3E82"/>
    <w:rsid w:val="00867310"/>
    <w:rsid w:val="008B749B"/>
    <w:rsid w:val="008F5F88"/>
    <w:rsid w:val="00914005"/>
    <w:rsid w:val="00932D83"/>
    <w:rsid w:val="00992C34"/>
    <w:rsid w:val="009A1E8E"/>
    <w:rsid w:val="00A01024"/>
    <w:rsid w:val="00A11D51"/>
    <w:rsid w:val="00A126B6"/>
    <w:rsid w:val="00A4799D"/>
    <w:rsid w:val="00A91947"/>
    <w:rsid w:val="00AB75FF"/>
    <w:rsid w:val="00AD03D5"/>
    <w:rsid w:val="00AE730E"/>
    <w:rsid w:val="00AF58AD"/>
    <w:rsid w:val="00B3606F"/>
    <w:rsid w:val="00B54BD7"/>
    <w:rsid w:val="00B65003"/>
    <w:rsid w:val="00B770D7"/>
    <w:rsid w:val="00BB08E7"/>
    <w:rsid w:val="00C01CE1"/>
    <w:rsid w:val="00C221D0"/>
    <w:rsid w:val="00C32330"/>
    <w:rsid w:val="00C63A2D"/>
    <w:rsid w:val="00CF7899"/>
    <w:rsid w:val="00D06EC9"/>
    <w:rsid w:val="00D709CD"/>
    <w:rsid w:val="00DC68C1"/>
    <w:rsid w:val="00DF7476"/>
    <w:rsid w:val="00E354C8"/>
    <w:rsid w:val="00E962B9"/>
    <w:rsid w:val="00ED45D7"/>
    <w:rsid w:val="00EE3AC9"/>
    <w:rsid w:val="00EF7AB9"/>
    <w:rsid w:val="00F22E9B"/>
    <w:rsid w:val="00F33D94"/>
    <w:rsid w:val="00F4105F"/>
    <w:rsid w:val="00F73FB9"/>
    <w:rsid w:val="00F7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024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5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0515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5157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5157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126B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126B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5678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CF7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7899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CF7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F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789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uiPriority w:val="99"/>
    <w:rsid w:val="00051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5157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5157A"/>
    <w:rPr>
      <w:rFonts w:cs="Times New Roman"/>
      <w:i/>
      <w:iCs/>
    </w:rPr>
  </w:style>
  <w:style w:type="paragraph" w:customStyle="1" w:styleId="default">
    <w:name w:val="default"/>
    <w:basedOn w:val="Normal"/>
    <w:uiPriority w:val="99"/>
    <w:rsid w:val="00051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2"/>
    <w:basedOn w:val="Normal"/>
    <w:uiPriority w:val="99"/>
    <w:rsid w:val="00051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1"/>
    <w:basedOn w:val="Normal"/>
    <w:uiPriority w:val="99"/>
    <w:rsid w:val="00051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05157A"/>
    <w:rPr>
      <w:rFonts w:cs="Times New Roman"/>
    </w:rPr>
  </w:style>
  <w:style w:type="paragraph" w:styleId="NoSpacing">
    <w:name w:val="No Spacing"/>
    <w:uiPriority w:val="99"/>
    <w:qFormat/>
    <w:rsid w:val="0091400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</TotalTime>
  <Pages>2</Pages>
  <Words>463</Words>
  <Characters>2643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PROKOPEVA</cp:lastModifiedBy>
  <cp:revision>8</cp:revision>
  <dcterms:created xsi:type="dcterms:W3CDTF">2012-11-20T10:11:00Z</dcterms:created>
  <dcterms:modified xsi:type="dcterms:W3CDTF">2015-12-29T09:04:00Z</dcterms:modified>
</cp:coreProperties>
</file>