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C2" w:rsidRPr="00C30744" w:rsidRDefault="007774C2" w:rsidP="00C307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13E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Самоанализ открытого </w:t>
      </w:r>
      <w:r w:rsidR="006D72BE" w:rsidRPr="0096213E">
        <w:rPr>
          <w:rFonts w:ascii="Times New Roman" w:eastAsia="Times New Roman" w:hAnsi="Times New Roman" w:cs="Times New Roman"/>
          <w:b/>
          <w:sz w:val="24"/>
          <w:szCs w:val="24"/>
        </w:rPr>
        <w:t>урока русского языка в 5 классе</w:t>
      </w:r>
      <w:r w:rsidR="00C30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72BE" w:rsidRPr="0096213E">
        <w:rPr>
          <w:rFonts w:ascii="Times New Roman" w:eastAsia="Times New Roman" w:hAnsi="Times New Roman"/>
          <w:b/>
          <w:sz w:val="24"/>
          <w:szCs w:val="24"/>
        </w:rPr>
        <w:t xml:space="preserve">по теме:  </w:t>
      </w:r>
      <w:r w:rsidRPr="0096213E">
        <w:rPr>
          <w:rFonts w:ascii="Times New Roman" w:eastAsia="Times New Roman" w:hAnsi="Times New Roman"/>
          <w:b/>
          <w:sz w:val="24"/>
          <w:szCs w:val="24"/>
        </w:rPr>
        <w:t>«</w:t>
      </w:r>
      <w:r w:rsidR="00E8390E" w:rsidRPr="0096213E">
        <w:rPr>
          <w:rFonts w:ascii="Times New Roman" w:eastAsia="Times New Roman" w:hAnsi="Times New Roman"/>
          <w:b/>
          <w:sz w:val="24"/>
          <w:szCs w:val="24"/>
        </w:rPr>
        <w:t xml:space="preserve">Определение» </w:t>
      </w:r>
    </w:p>
    <w:p w:rsidR="0035389B" w:rsidRPr="0096213E" w:rsidRDefault="006D72BE" w:rsidP="006D72BE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6213E">
        <w:rPr>
          <w:rFonts w:ascii="Times New Roman" w:hAnsi="Times New Roman"/>
          <w:b/>
          <w:sz w:val="24"/>
          <w:szCs w:val="24"/>
        </w:rPr>
        <w:t xml:space="preserve">         </w:t>
      </w:r>
      <w:r w:rsidR="00DF5BD0" w:rsidRPr="0096213E">
        <w:rPr>
          <w:rFonts w:ascii="Times New Roman" w:eastAsia="Times New Roman" w:hAnsi="Times New Roman"/>
          <w:sz w:val="24"/>
          <w:szCs w:val="24"/>
        </w:rPr>
        <w:t>Хороший урок – это слаженный, чётко работающий механизм. Не услышишь его пульса, не прислушаешься к нему – и урок не получится.</w:t>
      </w:r>
    </w:p>
    <w:p w:rsidR="007774C2" w:rsidRPr="0096213E" w:rsidRDefault="0035389B" w:rsidP="007774C2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213E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="007774C2" w:rsidRPr="0096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2F2" w:rsidRPr="0096213E">
        <w:rPr>
          <w:rFonts w:ascii="Times New Roman" w:hAnsi="Times New Roman" w:cs="Times New Roman"/>
          <w:sz w:val="24"/>
          <w:szCs w:val="24"/>
        </w:rPr>
        <w:t xml:space="preserve"> </w:t>
      </w:r>
      <w:r w:rsidR="00E8390E" w:rsidRPr="0096213E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="005632F2" w:rsidRPr="0096213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390E" w:rsidRPr="00962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4C2" w:rsidRPr="00962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2BE" w:rsidRPr="00C30744" w:rsidRDefault="009703E0" w:rsidP="00C30744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13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5632F2" w:rsidRPr="0096213E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  <w:r w:rsidR="007774C2" w:rsidRPr="0096213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30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72BE" w:rsidRPr="0096213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 с определением как второстепенным членом </w:t>
      </w:r>
      <w:r w:rsidR="0096213E" w:rsidRPr="0096213E">
        <w:rPr>
          <w:rFonts w:ascii="Times New Roman" w:eastAsia="Times New Roman" w:hAnsi="Times New Roman" w:cs="Times New Roman"/>
          <w:sz w:val="24"/>
          <w:szCs w:val="24"/>
        </w:rPr>
        <w:t>и способами его в</w:t>
      </w:r>
      <w:r w:rsidR="0096213E" w:rsidRPr="0096213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213E" w:rsidRPr="0096213E">
        <w:rPr>
          <w:rFonts w:ascii="Times New Roman" w:eastAsia="Times New Roman" w:hAnsi="Times New Roman" w:cs="Times New Roman"/>
          <w:sz w:val="24"/>
          <w:szCs w:val="24"/>
        </w:rPr>
        <w:t>ражения, его ролью в усилении выразительности художественного описания.</w:t>
      </w:r>
    </w:p>
    <w:p w:rsidR="0096213E" w:rsidRPr="00C30744" w:rsidRDefault="0096213E" w:rsidP="00C30744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13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урока: </w:t>
      </w:r>
      <w:r w:rsidR="00C30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213E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96213E">
        <w:rPr>
          <w:rFonts w:ascii="Times New Roman" w:eastAsia="Times New Roman" w:hAnsi="Times New Roman" w:cs="Times New Roman"/>
          <w:sz w:val="24"/>
          <w:szCs w:val="24"/>
        </w:rPr>
        <w:t>: ф</w:t>
      </w:r>
      <w:r w:rsidR="00C307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13E">
        <w:rPr>
          <w:rFonts w:ascii="Times New Roman" w:eastAsia="Times New Roman" w:hAnsi="Times New Roman" w:cs="Times New Roman"/>
          <w:sz w:val="24"/>
          <w:szCs w:val="24"/>
        </w:rPr>
        <w:t>рмировать умение находить определения в предложениях и верно графически обозначать их.</w:t>
      </w:r>
    </w:p>
    <w:p w:rsidR="0096213E" w:rsidRPr="0096213E" w:rsidRDefault="0096213E" w:rsidP="007774C2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213E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развивать  навыки использования определений в речи для более выразительной передачи  содержания высказывания; отработка орфографических навыков (безударная гласная в </w:t>
      </w:r>
      <w:proofErr w:type="gramStart"/>
      <w:r w:rsidRPr="0096213E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96213E">
        <w:rPr>
          <w:rFonts w:ascii="Times New Roman" w:eastAsia="Times New Roman" w:hAnsi="Times New Roman" w:cs="Times New Roman"/>
          <w:sz w:val="24"/>
          <w:szCs w:val="24"/>
        </w:rPr>
        <w:t>, проверяемая ударением).</w:t>
      </w:r>
    </w:p>
    <w:p w:rsidR="007223AE" w:rsidRDefault="0096213E" w:rsidP="007223AE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13E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96213E">
        <w:rPr>
          <w:rFonts w:ascii="Times New Roman" w:eastAsia="Times New Roman" w:hAnsi="Times New Roman" w:cs="Times New Roman"/>
          <w:sz w:val="24"/>
          <w:szCs w:val="24"/>
        </w:rPr>
        <w:t>: воспитывать  правильное отношение к слову, корректно исправлять ошибки одноклассников.</w:t>
      </w:r>
    </w:p>
    <w:p w:rsidR="007223AE" w:rsidRDefault="007223AE" w:rsidP="007223AE">
      <w:pPr>
        <w:spacing w:after="24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УУД: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0C186B">
        <w:rPr>
          <w:rFonts w:ascii="Times New Roman" w:hAnsi="Times New Roman" w:cs="Times New Roman"/>
          <w:sz w:val="24"/>
          <w:szCs w:val="24"/>
        </w:rPr>
        <w:t xml:space="preserve">оценивает ситуацию на уроке с точки зрения важности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п</w:t>
      </w:r>
      <w:r w:rsidRPr="000C186B">
        <w:rPr>
          <w:rFonts w:ascii="Times New Roman" w:hAnsi="Times New Roman" w:cs="Times New Roman"/>
          <w:sz w:val="24"/>
          <w:szCs w:val="24"/>
        </w:rPr>
        <w:t>о</w:t>
      </w:r>
      <w:r w:rsidRPr="000C186B">
        <w:rPr>
          <w:rFonts w:ascii="Times New Roman" w:hAnsi="Times New Roman" w:cs="Times New Roman"/>
          <w:sz w:val="24"/>
          <w:szCs w:val="24"/>
        </w:rPr>
        <w:t>ложительно отно</w:t>
      </w:r>
      <w:r>
        <w:rPr>
          <w:rFonts w:ascii="Times New Roman" w:hAnsi="Times New Roman" w:cs="Times New Roman"/>
          <w:sz w:val="24"/>
          <w:szCs w:val="24"/>
        </w:rPr>
        <w:t xml:space="preserve">сится к учению, к познавательной </w:t>
      </w:r>
      <w:r w:rsidRPr="000C186B">
        <w:rPr>
          <w:rFonts w:ascii="Times New Roman" w:hAnsi="Times New Roman" w:cs="Times New Roman"/>
          <w:sz w:val="24"/>
          <w:szCs w:val="24"/>
        </w:rPr>
        <w:t>деятельности, желает приобрести новые знания, умения, совершенствовать имеющиеся;</w:t>
      </w:r>
    </w:p>
    <w:p w:rsidR="007223AE" w:rsidRDefault="007223AE" w:rsidP="007223AE">
      <w:pPr>
        <w:spacing w:after="24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C186B">
        <w:rPr>
          <w:rFonts w:ascii="Times New Roman" w:hAnsi="Times New Roman" w:cs="Times New Roman"/>
          <w:sz w:val="24"/>
          <w:szCs w:val="24"/>
        </w:rPr>
        <w:t>учится обнаруживать и формулировать учебную проблему совместно с учит</w:t>
      </w:r>
      <w:r w:rsidRPr="000C186B">
        <w:rPr>
          <w:rFonts w:ascii="Times New Roman" w:hAnsi="Times New Roman" w:cs="Times New Roman"/>
          <w:sz w:val="24"/>
          <w:szCs w:val="24"/>
        </w:rPr>
        <w:t>е</w:t>
      </w:r>
      <w:r w:rsidRPr="000C186B">
        <w:rPr>
          <w:rFonts w:ascii="Times New Roman" w:hAnsi="Times New Roman" w:cs="Times New Roman"/>
          <w:sz w:val="24"/>
          <w:szCs w:val="24"/>
        </w:rPr>
        <w:t>лем, принимает и сохраняет учебную задачу,</w:t>
      </w:r>
      <w:r>
        <w:rPr>
          <w:rFonts w:ascii="Times New Roman" w:hAnsi="Times New Roman" w:cs="Times New Roman"/>
          <w:sz w:val="24"/>
          <w:szCs w:val="24"/>
        </w:rPr>
        <w:t xml:space="preserve"> планирует </w:t>
      </w:r>
      <w:r w:rsidRPr="000C186B">
        <w:rPr>
          <w:rFonts w:ascii="Times New Roman" w:hAnsi="Times New Roman" w:cs="Times New Roman"/>
          <w:sz w:val="24"/>
          <w:szCs w:val="24"/>
        </w:rPr>
        <w:t xml:space="preserve">(совместно с учителем и </w:t>
      </w:r>
      <w:proofErr w:type="gramStart"/>
      <w:r w:rsidRPr="000C186B">
        <w:rPr>
          <w:rFonts w:ascii="Times New Roman" w:hAnsi="Times New Roman" w:cs="Times New Roman"/>
          <w:sz w:val="24"/>
          <w:szCs w:val="24"/>
        </w:rPr>
        <w:t xml:space="preserve">одноклассниками) </w:t>
      </w:r>
      <w:proofErr w:type="gramEnd"/>
      <w:r w:rsidRPr="000C186B">
        <w:rPr>
          <w:rFonts w:ascii="Times New Roman" w:hAnsi="Times New Roman" w:cs="Times New Roman"/>
          <w:sz w:val="24"/>
          <w:szCs w:val="24"/>
        </w:rPr>
        <w:t xml:space="preserve">необходимые действия, операции, действует по плану, в диалоге с учителем учится </w:t>
      </w:r>
      <w:r>
        <w:rPr>
          <w:rFonts w:ascii="Times New Roman" w:hAnsi="Times New Roman" w:cs="Times New Roman"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0C186B">
        <w:rPr>
          <w:rFonts w:ascii="Times New Roman" w:hAnsi="Times New Roman" w:cs="Times New Roman"/>
          <w:sz w:val="24"/>
          <w:szCs w:val="24"/>
        </w:rPr>
        <w:t>критерии оценки и пользоваться ими в ходе оценки и самооценки;</w:t>
      </w:r>
    </w:p>
    <w:p w:rsidR="007223AE" w:rsidRDefault="007223AE" w:rsidP="007223AE">
      <w:pPr>
        <w:spacing w:after="24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анализирует, сравнивает, квалифицирует и обобщает факты и явления;</w:t>
      </w:r>
    </w:p>
    <w:p w:rsidR="007223AE" w:rsidRDefault="007223AE" w:rsidP="007223AE">
      <w:pPr>
        <w:spacing w:after="24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задаёт вопросы, слушает и отвечает на вопросы других, формулирует со</w:t>
      </w:r>
      <w:r w:rsidRPr="000C186B">
        <w:rPr>
          <w:rFonts w:ascii="Times New Roman" w:hAnsi="Times New Roman" w:cs="Times New Roman"/>
          <w:sz w:val="24"/>
          <w:szCs w:val="24"/>
        </w:rPr>
        <w:t>б</w:t>
      </w:r>
      <w:r w:rsidRPr="000C186B">
        <w:rPr>
          <w:rFonts w:ascii="Times New Roman" w:hAnsi="Times New Roman" w:cs="Times New Roman"/>
          <w:sz w:val="24"/>
          <w:szCs w:val="24"/>
        </w:rPr>
        <w:t>ственные мысли, высказывает свою 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зрения, при необходимости отстаивает её, аргументируя;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3AE" w:rsidRDefault="007223AE" w:rsidP="007223AE">
      <w:pPr>
        <w:spacing w:after="240" w:line="240" w:lineRule="auto"/>
        <w:ind w:firstLine="567"/>
        <w:contextualSpacing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7223AE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Урок </w:t>
      </w:r>
      <w:proofErr w:type="spellStart"/>
      <w:r w:rsidRPr="000C18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общеметодической</w:t>
      </w:r>
      <w:proofErr w:type="spellEnd"/>
      <w:r w:rsidRPr="000C18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 направленности.</w:t>
      </w:r>
    </w:p>
    <w:p w:rsidR="007223AE" w:rsidRPr="00C30744" w:rsidRDefault="007223AE" w:rsidP="00C30744">
      <w:pPr>
        <w:spacing w:after="24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0C186B">
        <w:rPr>
          <w:rFonts w:ascii="Times New Roman" w:hAnsi="Times New Roman" w:cs="Times New Roman"/>
          <w:b/>
          <w:sz w:val="24"/>
          <w:szCs w:val="24"/>
        </w:rPr>
        <w:t>:</w:t>
      </w:r>
      <w:r w:rsidRPr="000C18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0621BA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определение понятия «определение»,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способ выражения определения, графическое обозначение определения как члена предложения,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роль определения в усилении выразительности художественного описания;</w:t>
      </w:r>
    </w:p>
    <w:p w:rsidR="007223AE" w:rsidRPr="00C30744" w:rsidRDefault="007223AE" w:rsidP="00C30744">
      <w:pPr>
        <w:spacing w:after="240" w:line="240" w:lineRule="auto"/>
        <w:ind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21BA">
        <w:rPr>
          <w:rFonts w:ascii="Times New Roman" w:hAnsi="Times New Roman" w:cs="Times New Roman"/>
          <w:b/>
          <w:bCs/>
          <w:sz w:val="24"/>
          <w:szCs w:val="24"/>
        </w:rPr>
        <w:t xml:space="preserve">должны уметь </w:t>
      </w:r>
      <w:r w:rsidR="00C30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находить определения в предложениях;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86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C186B">
        <w:rPr>
          <w:rFonts w:ascii="Times New Roman" w:hAnsi="Times New Roman" w:cs="Times New Roman"/>
          <w:sz w:val="24"/>
          <w:szCs w:val="24"/>
        </w:rPr>
        <w:t xml:space="preserve"> обозначать определения как член предложения,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распространять предложения определениями,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использовать определения для б</w:t>
      </w:r>
      <w:r w:rsidRPr="000C186B">
        <w:rPr>
          <w:rFonts w:ascii="Times New Roman" w:hAnsi="Times New Roman" w:cs="Times New Roman"/>
          <w:sz w:val="24"/>
          <w:szCs w:val="24"/>
        </w:rPr>
        <w:t>о</w:t>
      </w:r>
      <w:r w:rsidRPr="000C186B">
        <w:rPr>
          <w:rFonts w:ascii="Times New Roman" w:hAnsi="Times New Roman" w:cs="Times New Roman"/>
          <w:sz w:val="24"/>
          <w:szCs w:val="24"/>
        </w:rPr>
        <w:t>лее выразительной передачи содержания высказывания.</w:t>
      </w:r>
    </w:p>
    <w:p w:rsidR="007223AE" w:rsidRDefault="007223AE" w:rsidP="007223AE">
      <w:pPr>
        <w:spacing w:after="24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621BA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621BA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0C186B">
        <w:rPr>
          <w:rFonts w:ascii="Times New Roman" w:hAnsi="Times New Roman" w:cs="Times New Roman"/>
          <w:sz w:val="24"/>
          <w:szCs w:val="24"/>
        </w:rPr>
        <w:t xml:space="preserve"> литература, музыка</w:t>
      </w:r>
    </w:p>
    <w:p w:rsidR="007223AE" w:rsidRPr="007223AE" w:rsidRDefault="007223AE" w:rsidP="007223AE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1BA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0C186B">
        <w:rPr>
          <w:rFonts w:ascii="Times New Roman" w:hAnsi="Times New Roman" w:cs="Times New Roman"/>
          <w:sz w:val="24"/>
          <w:szCs w:val="24"/>
        </w:rPr>
        <w:t xml:space="preserve"> мультимедийный проектор, ноутбук, презентация, индивидуальные карточки с зад</w:t>
      </w:r>
      <w:r w:rsidRPr="000C186B">
        <w:rPr>
          <w:rFonts w:ascii="Times New Roman" w:hAnsi="Times New Roman" w:cs="Times New Roman"/>
          <w:sz w:val="24"/>
          <w:szCs w:val="24"/>
        </w:rPr>
        <w:t>а</w:t>
      </w:r>
      <w:r w:rsidRPr="000C186B">
        <w:rPr>
          <w:rFonts w:ascii="Times New Roman" w:hAnsi="Times New Roman" w:cs="Times New Roman"/>
          <w:sz w:val="24"/>
          <w:szCs w:val="24"/>
        </w:rPr>
        <w:t>нием.</w:t>
      </w:r>
    </w:p>
    <w:p w:rsidR="007223AE" w:rsidRPr="003136FB" w:rsidRDefault="007223AE" w:rsidP="007223AE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6FB">
        <w:rPr>
          <w:rFonts w:ascii="Times New Roman" w:eastAsia="Times New Roman" w:hAnsi="Times New Roman" w:cs="Times New Roman"/>
          <w:b/>
          <w:sz w:val="24"/>
          <w:szCs w:val="24"/>
        </w:rPr>
        <w:t>Метод по типу познавательной деятельности</w:t>
      </w:r>
      <w:r w:rsidR="003136FB">
        <w:rPr>
          <w:rFonts w:ascii="Times New Roman" w:eastAsia="Times New Roman" w:hAnsi="Times New Roman" w:cs="Times New Roman"/>
          <w:sz w:val="24"/>
          <w:szCs w:val="24"/>
        </w:rPr>
        <w:t xml:space="preserve"> частично-поисковый, исследо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t xml:space="preserve">вательский. </w:t>
      </w:r>
    </w:p>
    <w:p w:rsidR="007223AE" w:rsidRPr="00C30744" w:rsidRDefault="007223AE" w:rsidP="007223AE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074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Цели урока реализовывались: </w:t>
      </w:r>
    </w:p>
    <w:p w:rsidR="007223AE" w:rsidRPr="003136FB" w:rsidRDefault="007223AE" w:rsidP="007223AE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6FB">
        <w:rPr>
          <w:rFonts w:ascii="Times New Roman" w:eastAsia="Times New Roman" w:hAnsi="Times New Roman" w:cs="Times New Roman"/>
          <w:sz w:val="24"/>
          <w:szCs w:val="24"/>
        </w:rPr>
        <w:t>Развивающая.  Развитие речи осуществлялось через монологические ответы. Развитие логич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t>ского мышления учащихся, их аналитических способностей (сравнивать, сопоставлять, делать выв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t>ды по теме).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br/>
        <w:t>Воспитательная. Уважительное отношение к одноклассникам помогает воспитать прослушивание монологических ответов учеников.</w:t>
      </w:r>
    </w:p>
    <w:p w:rsidR="007223AE" w:rsidRPr="003136FB" w:rsidRDefault="007223AE" w:rsidP="007223A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6FB">
        <w:rPr>
          <w:rFonts w:ascii="Times New Roman" w:eastAsia="Times New Roman" w:hAnsi="Times New Roman" w:cs="Times New Roman"/>
          <w:sz w:val="24"/>
          <w:szCs w:val="24"/>
        </w:rPr>
        <w:t xml:space="preserve">На данном занятии я старалась реализовать важные для современного урока русского языка </w:t>
      </w:r>
      <w:r w:rsidRPr="003136FB">
        <w:rPr>
          <w:rFonts w:ascii="Times New Roman" w:eastAsia="Times New Roman" w:hAnsi="Times New Roman" w:cs="Times New Roman"/>
          <w:b/>
          <w:sz w:val="24"/>
          <w:szCs w:val="24"/>
        </w:rPr>
        <w:t>подходы:</w:t>
      </w:r>
    </w:p>
    <w:p w:rsidR="007223AE" w:rsidRPr="003136FB" w:rsidRDefault="007223AE" w:rsidP="007223A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36FB">
        <w:rPr>
          <w:rFonts w:ascii="Times New Roman" w:eastAsia="Times New Roman" w:hAnsi="Times New Roman" w:cs="Times New Roman"/>
          <w:sz w:val="24"/>
          <w:szCs w:val="24"/>
        </w:rPr>
        <w:t>Текстоориентированный</w:t>
      </w:r>
      <w:proofErr w:type="spellEnd"/>
      <w:r w:rsidRPr="003136FB">
        <w:rPr>
          <w:rFonts w:ascii="Times New Roman" w:eastAsia="Times New Roman" w:hAnsi="Times New Roman" w:cs="Times New Roman"/>
          <w:sz w:val="24"/>
          <w:szCs w:val="24"/>
        </w:rPr>
        <w:t>:  работа с текстом, монологический ответ, анализ.</w:t>
      </w:r>
    </w:p>
    <w:p w:rsidR="007223AE" w:rsidRPr="003136FB" w:rsidRDefault="007223AE" w:rsidP="007223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6FB">
        <w:rPr>
          <w:rFonts w:ascii="Times New Roman" w:eastAsia="Times New Roman" w:hAnsi="Times New Roman" w:cs="Times New Roman"/>
          <w:sz w:val="24"/>
          <w:szCs w:val="24"/>
        </w:rPr>
        <w:t>Функциональный</w:t>
      </w:r>
      <w:proofErr w:type="gramEnd"/>
      <w:r w:rsidRPr="003136F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136F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определяли, как правильно находить в тексте второстепенные члены (опр</w:t>
      </w:r>
      <w:r w:rsidRPr="003136F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136FB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деление) </w:t>
      </w:r>
      <w:r w:rsidRPr="003136FB">
        <w:rPr>
          <w:rFonts w:ascii="Times New Roman" w:eastAsia="Times New Roman" w:hAnsi="Times New Roman" w:cs="Times New Roman"/>
          <w:sz w:val="24"/>
          <w:szCs w:val="24"/>
        </w:rPr>
        <w:t> через постановку проблемных вопросов.</w:t>
      </w:r>
    </w:p>
    <w:p w:rsidR="007223AE" w:rsidRPr="003136FB" w:rsidRDefault="007223AE" w:rsidP="007223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6FB">
        <w:rPr>
          <w:rFonts w:ascii="Times New Roman" w:eastAsia="Times New Roman" w:hAnsi="Times New Roman" w:cs="Times New Roman"/>
          <w:sz w:val="24"/>
          <w:szCs w:val="24"/>
        </w:rPr>
        <w:t>Коммуникативно-деятельный</w:t>
      </w:r>
      <w:proofErr w:type="gramEnd"/>
      <w:r w:rsidRPr="003136FB">
        <w:rPr>
          <w:rFonts w:ascii="Times New Roman" w:eastAsia="Times New Roman" w:hAnsi="Times New Roman" w:cs="Times New Roman"/>
          <w:sz w:val="24"/>
          <w:szCs w:val="24"/>
        </w:rPr>
        <w:t>:  работа с учебником, алгоритмом.</w:t>
      </w:r>
    </w:p>
    <w:p w:rsidR="007223AE" w:rsidRPr="003136FB" w:rsidRDefault="007223AE" w:rsidP="007223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6FB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 деятельности учащихся: при выполнении работы по карточкам, игровой элемен</w:t>
      </w:r>
      <w:proofErr w:type="gramStart"/>
      <w:r w:rsidRPr="003136FB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3136FB">
        <w:rPr>
          <w:rFonts w:ascii="Times New Roman" w:eastAsia="Times New Roman" w:hAnsi="Times New Roman" w:cs="Times New Roman"/>
          <w:sz w:val="24"/>
          <w:szCs w:val="24"/>
        </w:rPr>
        <w:t>«чёрный ящик»: на осенних листьях соответствующие задания)</w:t>
      </w:r>
    </w:p>
    <w:p w:rsidR="00AD3B1E" w:rsidRDefault="007223AE" w:rsidP="00AD3B1E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36FB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реализовывался:  внимание к речи друг</w:t>
      </w:r>
      <w:r w:rsidR="003136FB">
        <w:rPr>
          <w:rFonts w:ascii="Times New Roman" w:eastAsia="Times New Roman" w:hAnsi="Times New Roman" w:cs="Times New Roman"/>
          <w:sz w:val="24"/>
          <w:szCs w:val="24"/>
        </w:rPr>
        <w:t>их людей, обуч</w:t>
      </w:r>
      <w:r w:rsidR="003136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36FB">
        <w:rPr>
          <w:rFonts w:ascii="Times New Roman" w:eastAsia="Times New Roman" w:hAnsi="Times New Roman" w:cs="Times New Roman"/>
          <w:sz w:val="24"/>
          <w:szCs w:val="24"/>
        </w:rPr>
        <w:t>нию связной речи как устной, так и письменной.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sz w:val="24"/>
          <w:szCs w:val="24"/>
        </w:rPr>
        <w:t xml:space="preserve">Урок с мультимедийной поддержкой эмоционален и </w:t>
      </w:r>
      <w:proofErr w:type="spellStart"/>
      <w:r w:rsidRPr="00AD3B1E">
        <w:rPr>
          <w:rFonts w:ascii="Times New Roman" w:hAnsi="Times New Roman" w:cs="Times New Roman"/>
          <w:sz w:val="24"/>
          <w:szCs w:val="24"/>
        </w:rPr>
        <w:t>неутомителен</w:t>
      </w:r>
      <w:proofErr w:type="spellEnd"/>
      <w:r w:rsidRPr="00AD3B1E">
        <w:rPr>
          <w:rFonts w:ascii="Times New Roman" w:hAnsi="Times New Roman" w:cs="Times New Roman"/>
          <w:sz w:val="24"/>
          <w:szCs w:val="24"/>
        </w:rPr>
        <w:t xml:space="preserve"> для ученика за счёт пер</w:t>
      </w:r>
      <w:r w:rsidRPr="00AD3B1E">
        <w:rPr>
          <w:rFonts w:ascii="Times New Roman" w:hAnsi="Times New Roman" w:cs="Times New Roman"/>
          <w:sz w:val="24"/>
          <w:szCs w:val="24"/>
        </w:rPr>
        <w:t>е</w:t>
      </w:r>
      <w:r w:rsidRPr="00AD3B1E">
        <w:rPr>
          <w:rFonts w:ascii="Times New Roman" w:hAnsi="Times New Roman" w:cs="Times New Roman"/>
          <w:sz w:val="24"/>
          <w:szCs w:val="24"/>
        </w:rPr>
        <w:t>ключения на разнообразные виды деятельности, что резко повышает познавательный интерес, сл</w:t>
      </w:r>
      <w:r w:rsidRPr="00AD3B1E">
        <w:rPr>
          <w:rFonts w:ascii="Times New Roman" w:hAnsi="Times New Roman" w:cs="Times New Roman"/>
          <w:sz w:val="24"/>
          <w:szCs w:val="24"/>
        </w:rPr>
        <w:t>у</w:t>
      </w:r>
      <w:r w:rsidRPr="00AD3B1E">
        <w:rPr>
          <w:rFonts w:ascii="Times New Roman" w:hAnsi="Times New Roman" w:cs="Times New Roman"/>
          <w:sz w:val="24"/>
          <w:szCs w:val="24"/>
        </w:rPr>
        <w:t>жит развитию воображения, внимания, мышления, речи и памяти.  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sz w:val="24"/>
          <w:szCs w:val="24"/>
        </w:rPr>
        <w:lastRenderedPageBreak/>
        <w:t>При проведении урока с мультимедийным сопровождением использовались информационно-педагогические коммуникативные технологии на основе принципов информационного взаимоде</w:t>
      </w:r>
      <w:r w:rsidRPr="00AD3B1E">
        <w:rPr>
          <w:rFonts w:ascii="Times New Roman" w:hAnsi="Times New Roman" w:cs="Times New Roman"/>
          <w:sz w:val="24"/>
          <w:szCs w:val="24"/>
        </w:rPr>
        <w:t>й</w:t>
      </w:r>
      <w:r w:rsidRPr="00AD3B1E">
        <w:rPr>
          <w:rFonts w:ascii="Times New Roman" w:hAnsi="Times New Roman" w:cs="Times New Roman"/>
          <w:sz w:val="24"/>
          <w:szCs w:val="24"/>
        </w:rPr>
        <w:t>ствия как более продуктивного подхода в формировании информационной культуры участников о</w:t>
      </w:r>
      <w:r w:rsidRPr="00AD3B1E">
        <w:rPr>
          <w:rFonts w:ascii="Times New Roman" w:hAnsi="Times New Roman" w:cs="Times New Roman"/>
          <w:sz w:val="24"/>
          <w:szCs w:val="24"/>
        </w:rPr>
        <w:t>б</w:t>
      </w:r>
      <w:r w:rsidRPr="00AD3B1E">
        <w:rPr>
          <w:rFonts w:ascii="Times New Roman" w:hAnsi="Times New Roman" w:cs="Times New Roman"/>
          <w:sz w:val="24"/>
          <w:szCs w:val="24"/>
        </w:rPr>
        <w:t>разовательного процесса. Исходя из целей, стру</w:t>
      </w:r>
      <w:r w:rsidR="009B471D" w:rsidRPr="00AD3B1E">
        <w:rPr>
          <w:rFonts w:ascii="Times New Roman" w:hAnsi="Times New Roman" w:cs="Times New Roman"/>
          <w:sz w:val="24"/>
          <w:szCs w:val="24"/>
        </w:rPr>
        <w:t>ктура урока состоит из 11</w:t>
      </w:r>
      <w:r w:rsidRPr="00AD3B1E">
        <w:rPr>
          <w:rFonts w:ascii="Times New Roman" w:hAnsi="Times New Roman" w:cs="Times New Roman"/>
          <w:sz w:val="24"/>
          <w:szCs w:val="24"/>
        </w:rPr>
        <w:t xml:space="preserve"> этапов, которые все были соблюдены.</w:t>
      </w:r>
    </w:p>
    <w:p w:rsidR="00AD3B1E" w:rsidRDefault="003136FB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sz w:val="24"/>
          <w:szCs w:val="24"/>
        </w:rPr>
        <w:t>1.</w:t>
      </w:r>
      <w:r w:rsidR="007223AE" w:rsidRPr="00AD3B1E">
        <w:rPr>
          <w:rFonts w:ascii="Times New Roman" w:hAnsi="Times New Roman" w:cs="Times New Roman"/>
          <w:sz w:val="24"/>
          <w:szCs w:val="24"/>
        </w:rPr>
        <w:t>Оргмомент способствовал психологическому настрою учащихся на плодотворную работу и восприятию новых знаний.</w:t>
      </w:r>
    </w:p>
    <w:p w:rsidR="00AD3B1E" w:rsidRDefault="003136FB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sz w:val="24"/>
          <w:szCs w:val="24"/>
        </w:rPr>
        <w:t xml:space="preserve">2. Мотивация к учебной деятельности. Конструирование предложений. </w:t>
      </w:r>
      <w:r w:rsidR="007223AE" w:rsidRPr="00AD3B1E">
        <w:rPr>
          <w:rFonts w:ascii="Times New Roman" w:hAnsi="Times New Roman" w:cs="Times New Roman"/>
          <w:sz w:val="24"/>
          <w:szCs w:val="24"/>
        </w:rPr>
        <w:t>Повторение материала, изученного на прошлом уроке.</w:t>
      </w:r>
    </w:p>
    <w:p w:rsidR="00AD3B1E" w:rsidRDefault="003136FB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223AE" w:rsidRPr="00AD3B1E">
        <w:rPr>
          <w:rFonts w:ascii="Times New Roman" w:hAnsi="Times New Roman" w:cs="Times New Roman"/>
          <w:color w:val="000000"/>
          <w:sz w:val="24"/>
          <w:szCs w:val="24"/>
        </w:rPr>
        <w:t>Постановка проблемы и актуализация знаний.</w:t>
      </w:r>
      <w:r w:rsidRPr="00AD3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3AE" w:rsidRPr="00AD3B1E">
        <w:rPr>
          <w:rFonts w:ascii="Times New Roman" w:hAnsi="Times New Roman" w:cs="Times New Roman"/>
          <w:sz w:val="24"/>
          <w:szCs w:val="24"/>
        </w:rPr>
        <w:t>Были созданы условия, при которых ученики сами вывели цель урока.</w:t>
      </w:r>
      <w:r w:rsidRPr="00AD3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3AE" w:rsidRPr="00AD3B1E">
        <w:rPr>
          <w:rFonts w:ascii="Times New Roman" w:hAnsi="Times New Roman" w:cs="Times New Roman"/>
          <w:color w:val="000000"/>
          <w:sz w:val="24"/>
          <w:szCs w:val="24"/>
        </w:rPr>
        <w:t>Объяснение нового материала. Наблюдение над языковым материалом.</w:t>
      </w:r>
      <w:r w:rsidRPr="00AD3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3AE" w:rsidRPr="00AD3B1E">
        <w:rPr>
          <w:rFonts w:ascii="Times New Roman" w:hAnsi="Times New Roman" w:cs="Times New Roman"/>
          <w:sz w:val="24"/>
          <w:szCs w:val="24"/>
        </w:rPr>
        <w:t>Р</w:t>
      </w:r>
      <w:r w:rsidR="007223AE" w:rsidRPr="00AD3B1E">
        <w:rPr>
          <w:rFonts w:ascii="Times New Roman" w:hAnsi="Times New Roman" w:cs="Times New Roman"/>
          <w:sz w:val="24"/>
          <w:szCs w:val="24"/>
        </w:rPr>
        <w:t>е</w:t>
      </w:r>
      <w:r w:rsidR="007223AE" w:rsidRPr="00AD3B1E">
        <w:rPr>
          <w:rFonts w:ascii="Times New Roman" w:hAnsi="Times New Roman" w:cs="Times New Roman"/>
          <w:sz w:val="24"/>
          <w:szCs w:val="24"/>
        </w:rPr>
        <w:t>бята сами формулировали основные моменты правила, исходя из выясненных в диалоге с учителем положений. Была поставлена п</w:t>
      </w:r>
      <w:r w:rsidRPr="00AD3B1E">
        <w:rPr>
          <w:rFonts w:ascii="Times New Roman" w:hAnsi="Times New Roman" w:cs="Times New Roman"/>
          <w:sz w:val="24"/>
          <w:szCs w:val="24"/>
        </w:rPr>
        <w:t xml:space="preserve">роблема: как  работаем над этой темой </w:t>
      </w:r>
      <w:r w:rsidR="007223AE" w:rsidRPr="00AD3B1E"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sz w:val="24"/>
          <w:szCs w:val="24"/>
        </w:rPr>
        <w:t>4. Физкультминутка.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36FB" w:rsidRPr="00AD3B1E">
        <w:rPr>
          <w:rFonts w:ascii="Times New Roman" w:hAnsi="Times New Roman" w:cs="Times New Roman"/>
          <w:color w:val="000000"/>
          <w:sz w:val="24"/>
          <w:szCs w:val="24"/>
        </w:rPr>
        <w:t>.Целепологание и мотивирование. Закрепление нового материала: украшали речь определен</w:t>
      </w:r>
      <w:r w:rsidR="003136FB" w:rsidRPr="00AD3B1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136FB" w:rsidRPr="00AD3B1E">
        <w:rPr>
          <w:rFonts w:ascii="Times New Roman" w:hAnsi="Times New Roman" w:cs="Times New Roman"/>
          <w:color w:val="000000"/>
          <w:sz w:val="24"/>
          <w:szCs w:val="24"/>
        </w:rPr>
        <w:t>ями.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136FB" w:rsidRPr="00AD3B1E">
        <w:rPr>
          <w:rFonts w:ascii="Times New Roman" w:hAnsi="Times New Roman" w:cs="Times New Roman"/>
          <w:color w:val="000000"/>
          <w:sz w:val="24"/>
          <w:szCs w:val="24"/>
        </w:rPr>
        <w:t>. Применение нового знания в стандартной ситуации. Выполнили творческую работу: «укр</w:t>
      </w:r>
      <w:r w:rsidR="003136FB" w:rsidRPr="00AD3B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136FB" w:rsidRPr="00AD3B1E">
        <w:rPr>
          <w:rFonts w:ascii="Times New Roman" w:hAnsi="Times New Roman" w:cs="Times New Roman"/>
          <w:color w:val="000000"/>
          <w:sz w:val="24"/>
          <w:szCs w:val="24"/>
        </w:rPr>
        <w:t xml:space="preserve">сили» </w:t>
      </w:r>
      <w:r w:rsidRPr="00AD3B1E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определениями текст - </w:t>
      </w:r>
      <w:r w:rsidRPr="00AD3B1E">
        <w:rPr>
          <w:rFonts w:ascii="Times New Roman" w:hAnsi="Times New Roman" w:cs="Times New Roman"/>
          <w:sz w:val="24"/>
          <w:szCs w:val="24"/>
        </w:rPr>
        <w:t>Словесное рисование картины по прослушанной музыке.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7. Самостоятельная работа в парах работа со стихотворным текстом.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3B1E">
        <w:rPr>
          <w:rFonts w:ascii="Times New Roman" w:hAnsi="Times New Roman" w:cs="Times New Roman"/>
          <w:sz w:val="24"/>
          <w:szCs w:val="24"/>
        </w:rPr>
        <w:t>. Письменная работа Применение нового знания в нестандартной ситуации (вторая мини-физкультминутка). Написание мини-сочинения «Вид из окна» под музыку П.И. Чайковского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7223AE" w:rsidRPr="00AD3B1E">
        <w:rPr>
          <w:rFonts w:ascii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7223AE" w:rsidRPr="00AD3B1E">
        <w:rPr>
          <w:rFonts w:ascii="Times New Roman" w:hAnsi="Times New Roman" w:cs="Times New Roman"/>
          <w:color w:val="000000"/>
          <w:sz w:val="24"/>
          <w:szCs w:val="24"/>
        </w:rPr>
        <w:t>Рефлексия.</w:t>
      </w:r>
    </w:p>
    <w:p w:rsidR="00AD3B1E" w:rsidRDefault="00AD3B1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7223AE" w:rsidRPr="00AD3B1E">
        <w:rPr>
          <w:rFonts w:ascii="Times New Roman" w:hAnsi="Times New Roman" w:cs="Times New Roman"/>
          <w:color w:val="000000"/>
          <w:sz w:val="24"/>
          <w:szCs w:val="24"/>
        </w:rPr>
        <w:t>Домашнее задание по выбору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3B1E">
        <w:rPr>
          <w:rFonts w:ascii="Times New Roman" w:eastAsia="Times New Roman" w:hAnsi="Times New Roman" w:cs="Times New Roman"/>
          <w:b/>
          <w:sz w:val="24"/>
          <w:szCs w:val="24"/>
        </w:rPr>
        <w:t>Метод обучения, использованный на уроке: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частично-поисковый, беседа, проблемные сит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ации, диалог, исследовательский метод, работа с текстом, наглядность, поисковый метод, информ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ционно – коммуникативная технология. </w:t>
      </w:r>
      <w:proofErr w:type="gramEnd"/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3B1E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proofErr w:type="gramEnd"/>
      <w:r w:rsidRPr="00AD3B1E">
        <w:rPr>
          <w:rFonts w:ascii="Times New Roman" w:eastAsia="Times New Roman" w:hAnsi="Times New Roman" w:cs="Times New Roman"/>
          <w:sz w:val="24"/>
          <w:szCs w:val="24"/>
        </w:rPr>
        <w:t>, потому что на уроке знания не предлагались учащимся в готовом виде, их необходимо было добывать самостоятельно, учащиеся под руководством учителя самостоятельно рассуждали, решали возникающие познавательные задачи, анализировали, обобщали, делали выв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ды, тем самым формировали осознанные прочные знания. Преобладал творческий характер познав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деятельности. 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eastAsia="Times New Roman" w:hAnsi="Times New Roman" w:cs="Times New Roman"/>
          <w:sz w:val="24"/>
          <w:szCs w:val="24"/>
        </w:rPr>
        <w:t>Приёмы подведения итогов урока, рефлексия способствуют развитию мыслительных операций, таких как</w:t>
      </w:r>
      <w:r w:rsidR="00AD3B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 умение систематизировать, обобщать изученное, анализировать и оценивать свою де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тельность на уроке. 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eastAsia="Times New Roman" w:hAnsi="Times New Roman" w:cs="Times New Roman"/>
          <w:sz w:val="24"/>
          <w:szCs w:val="24"/>
        </w:rPr>
        <w:t>Учебная работа на уроке была разнообразна: чередовались удачно подобранные виды орган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зации деятельности учащихся, такие как: дискуссия, беседа (ответы на вопросы учителя), творческие задания, самосто</w:t>
      </w:r>
      <w:r w:rsidR="00AD3B1E">
        <w:rPr>
          <w:rFonts w:ascii="Times New Roman" w:eastAsia="Times New Roman" w:hAnsi="Times New Roman" w:cs="Times New Roman"/>
          <w:sz w:val="24"/>
          <w:szCs w:val="24"/>
        </w:rPr>
        <w:t xml:space="preserve">ятельная работа, 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самопроверка. 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eastAsia="Times New Roman" w:hAnsi="Times New Roman" w:cs="Times New Roman"/>
          <w:sz w:val="24"/>
          <w:szCs w:val="24"/>
        </w:rPr>
        <w:t>Новизна урока прослеживается в использовании информационных технологий, исследовател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ский характер учебной деятельности при изучении нового материала. </w:t>
      </w:r>
    </w:p>
    <w:p w:rsid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Создан нужный для работы психологический микроклимат, характер общения с учащимися доброжелательный. </w:t>
      </w:r>
    </w:p>
    <w:p w:rsidR="00C30744" w:rsidRPr="0096213E" w:rsidRDefault="007223AE" w:rsidP="00C30744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3B1E">
        <w:rPr>
          <w:rFonts w:ascii="Times New Roman" w:eastAsia="Times New Roman" w:hAnsi="Times New Roman" w:cs="Times New Roman"/>
          <w:sz w:val="24"/>
          <w:szCs w:val="24"/>
        </w:rPr>
        <w:t xml:space="preserve">В ходе урока дети усвоили новое для себя правило: </w:t>
      </w:r>
      <w:r w:rsidR="00AD3B1E">
        <w:rPr>
          <w:rFonts w:ascii="Times New Roman" w:eastAsia="Times New Roman" w:hAnsi="Times New Roman" w:cs="Times New Roman"/>
          <w:sz w:val="24"/>
          <w:szCs w:val="24"/>
        </w:rPr>
        <w:t>определение как второстепенный член предложения</w:t>
      </w:r>
      <w:r w:rsidR="00C30744">
        <w:rPr>
          <w:rFonts w:ascii="Times New Roman" w:eastAsia="Times New Roman" w:hAnsi="Times New Roman" w:cs="Times New Roman"/>
          <w:sz w:val="24"/>
          <w:szCs w:val="24"/>
        </w:rPr>
        <w:t xml:space="preserve"> и способы его выражения</w:t>
      </w:r>
      <w:r w:rsidR="00AD3B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744" w:rsidRPr="0096213E">
        <w:rPr>
          <w:rFonts w:ascii="Times New Roman" w:eastAsia="Times New Roman" w:hAnsi="Times New Roman" w:cs="Times New Roman"/>
          <w:sz w:val="24"/>
          <w:szCs w:val="24"/>
        </w:rPr>
        <w:t>его ролью в усилении выразительности художественного описания.</w:t>
      </w:r>
    </w:p>
    <w:p w:rsidR="007223AE" w:rsidRPr="00AD3B1E" w:rsidRDefault="007223AE" w:rsidP="00AD3B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D3B1E">
        <w:rPr>
          <w:rFonts w:ascii="Times New Roman" w:eastAsia="Times New Roman" w:hAnsi="Times New Roman" w:cs="Times New Roman"/>
          <w:sz w:val="24"/>
          <w:szCs w:val="24"/>
        </w:rPr>
        <w:t>Оценки учащим</w:t>
      </w:r>
      <w:r w:rsidR="00C30744">
        <w:rPr>
          <w:rFonts w:ascii="Times New Roman" w:eastAsia="Times New Roman" w:hAnsi="Times New Roman" w:cs="Times New Roman"/>
          <w:sz w:val="24"/>
          <w:szCs w:val="24"/>
        </w:rPr>
        <w:t>ся  будут выставлены после проверки карточек и дополнительной работы.</w:t>
      </w:r>
    </w:p>
    <w:p w:rsidR="0096213E" w:rsidRPr="003136FB" w:rsidRDefault="0096213E" w:rsidP="007774C2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23AE" w:rsidRPr="003136FB" w:rsidRDefault="007223AE" w:rsidP="007774C2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C30744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7223AE" w:rsidRDefault="007223A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p w:rsidR="0096213E" w:rsidRPr="006D72BE" w:rsidRDefault="0096213E" w:rsidP="007774C2">
      <w:pPr>
        <w:spacing w:after="24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</w:rPr>
      </w:pPr>
    </w:p>
    <w:sectPr w:rsidR="0096213E" w:rsidRPr="006D72BE" w:rsidSect="00313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F7" w:rsidRDefault="00181DF7" w:rsidP="003136FB">
      <w:pPr>
        <w:spacing w:after="0" w:line="240" w:lineRule="auto"/>
      </w:pPr>
      <w:r>
        <w:separator/>
      </w:r>
    </w:p>
  </w:endnote>
  <w:endnote w:type="continuationSeparator" w:id="0">
    <w:p w:rsidR="00181DF7" w:rsidRDefault="00181DF7" w:rsidP="0031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F7" w:rsidRDefault="00181DF7" w:rsidP="003136FB">
      <w:pPr>
        <w:spacing w:after="0" w:line="240" w:lineRule="auto"/>
      </w:pPr>
      <w:r>
        <w:separator/>
      </w:r>
    </w:p>
  </w:footnote>
  <w:footnote w:type="continuationSeparator" w:id="0">
    <w:p w:rsidR="00181DF7" w:rsidRDefault="00181DF7" w:rsidP="0031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B7B"/>
    <w:multiLevelType w:val="hybridMultilevel"/>
    <w:tmpl w:val="542C78CE"/>
    <w:lvl w:ilvl="0" w:tplc="16A04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23DD"/>
    <w:multiLevelType w:val="hybridMultilevel"/>
    <w:tmpl w:val="F5FC44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C74E1"/>
    <w:multiLevelType w:val="multilevel"/>
    <w:tmpl w:val="C894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E2A62"/>
    <w:multiLevelType w:val="hybridMultilevel"/>
    <w:tmpl w:val="6D688C1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9B"/>
    <w:rsid w:val="000450B2"/>
    <w:rsid w:val="000F2C97"/>
    <w:rsid w:val="000F777E"/>
    <w:rsid w:val="001515CB"/>
    <w:rsid w:val="00181DF7"/>
    <w:rsid w:val="001B018F"/>
    <w:rsid w:val="002F6CE5"/>
    <w:rsid w:val="003136FB"/>
    <w:rsid w:val="0035389B"/>
    <w:rsid w:val="003F64CB"/>
    <w:rsid w:val="0046748D"/>
    <w:rsid w:val="004D4C1A"/>
    <w:rsid w:val="00530EFF"/>
    <w:rsid w:val="0054120B"/>
    <w:rsid w:val="005632F2"/>
    <w:rsid w:val="006D72BE"/>
    <w:rsid w:val="006F68E9"/>
    <w:rsid w:val="0071137D"/>
    <w:rsid w:val="007223AE"/>
    <w:rsid w:val="007774C2"/>
    <w:rsid w:val="0096213E"/>
    <w:rsid w:val="009703E0"/>
    <w:rsid w:val="009B471D"/>
    <w:rsid w:val="00A237CC"/>
    <w:rsid w:val="00AA3060"/>
    <w:rsid w:val="00AD3B1E"/>
    <w:rsid w:val="00C25CA2"/>
    <w:rsid w:val="00C30744"/>
    <w:rsid w:val="00C62398"/>
    <w:rsid w:val="00CB6696"/>
    <w:rsid w:val="00CC5CC0"/>
    <w:rsid w:val="00D73349"/>
    <w:rsid w:val="00D97DE1"/>
    <w:rsid w:val="00DB6E03"/>
    <w:rsid w:val="00DF5BD0"/>
    <w:rsid w:val="00E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89B"/>
    <w:rPr>
      <w:b/>
      <w:bCs/>
    </w:rPr>
  </w:style>
  <w:style w:type="paragraph" w:styleId="a4">
    <w:name w:val="Normal (Web)"/>
    <w:basedOn w:val="a"/>
    <w:uiPriority w:val="99"/>
    <w:semiHidden/>
    <w:unhideWhenUsed/>
    <w:rsid w:val="0035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777E"/>
    <w:pPr>
      <w:ind w:left="720"/>
      <w:contextualSpacing/>
    </w:pPr>
  </w:style>
  <w:style w:type="paragraph" w:styleId="a6">
    <w:name w:val="No Spacing"/>
    <w:uiPriority w:val="1"/>
    <w:qFormat/>
    <w:rsid w:val="007774C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6FB"/>
  </w:style>
  <w:style w:type="paragraph" w:styleId="a9">
    <w:name w:val="footer"/>
    <w:basedOn w:val="a"/>
    <w:link w:val="aa"/>
    <w:uiPriority w:val="99"/>
    <w:semiHidden/>
    <w:unhideWhenUsed/>
    <w:rsid w:val="003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89B"/>
    <w:rPr>
      <w:b/>
      <w:bCs/>
    </w:rPr>
  </w:style>
  <w:style w:type="paragraph" w:styleId="a4">
    <w:name w:val="Normal (Web)"/>
    <w:basedOn w:val="a"/>
    <w:uiPriority w:val="99"/>
    <w:semiHidden/>
    <w:unhideWhenUsed/>
    <w:rsid w:val="0035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777E"/>
    <w:pPr>
      <w:ind w:left="720"/>
      <w:contextualSpacing/>
    </w:pPr>
  </w:style>
  <w:style w:type="paragraph" w:styleId="a6">
    <w:name w:val="No Spacing"/>
    <w:uiPriority w:val="1"/>
    <w:qFormat/>
    <w:rsid w:val="007774C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6FB"/>
  </w:style>
  <w:style w:type="paragraph" w:styleId="a9">
    <w:name w:val="footer"/>
    <w:basedOn w:val="a"/>
    <w:link w:val="aa"/>
    <w:uiPriority w:val="99"/>
    <w:semiHidden/>
    <w:unhideWhenUsed/>
    <w:rsid w:val="0031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cp:lastPrinted>2009-01-01T00:18:00Z</cp:lastPrinted>
  <dcterms:created xsi:type="dcterms:W3CDTF">2015-08-06T03:18:00Z</dcterms:created>
  <dcterms:modified xsi:type="dcterms:W3CDTF">2015-08-06T03:18:00Z</dcterms:modified>
</cp:coreProperties>
</file>