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77" w:rsidRPr="00355277" w:rsidRDefault="005E7B70" w:rsidP="003552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Система работы по преемственности </w:t>
      </w:r>
      <w:r w:rsidR="00F655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детского сада и школы</w:t>
      </w:r>
    </w:p>
    <w:p w:rsidR="00355277" w:rsidRPr="00355277" w:rsidRDefault="00355277" w:rsidP="003552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="005E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Шишкина Т.Е.</w:t>
      </w:r>
      <w:r w:rsidRPr="0035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E3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355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07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55277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</w:t>
      </w:r>
      <w:r w:rsidR="00CA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7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5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N </w:t>
      </w:r>
      <w:r w:rsidR="005E7B7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35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 w:rsidR="00670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</w:t>
      </w:r>
    </w:p>
    <w:p w:rsidR="00AE4607" w:rsidRPr="00AE4607" w:rsidRDefault="00AE4607" w:rsidP="00355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школе детей дошкольного возраста – одна из актуальных проблем современной педагогики. Такой вывод мы сделали, проанализировав педагогическую, психологическую и методическую литературу.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отборе форм и методов в работе с детьми мы опирались на педагогические принципы (общие исходные положения, руководствуясь которыми педагог выбирает средства обучения):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целенаправленность процесса воспитания положительного отношения к школе на основе учета возрастных особенностей детей;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научно-обоснованное сочетание разных видов деятельности (игра, труд, занятия);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единство содержания форм и методов работы по воспитанию положительного отношения к школе;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личностно-ориентированный подход в процессе воспитания положительного отношения к школе детей-дошкольников;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принцип сотворчества детей, педагогов и родителей в совместном процессе «дети – родители – сотрудники»;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принцип доступности;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принцип системности и последовательности.</w:t>
      </w:r>
    </w:p>
    <w:p w:rsidR="007B6354" w:rsidRPr="00A348B9" w:rsidRDefault="00355277" w:rsidP="00355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Преемственность – это связь между явлениями в процессе развития, когда новое, </w:t>
      </w:r>
      <w:r w:rsidR="007B6354" w:rsidRPr="00A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сменяя</w:t>
      </w:r>
      <w:r w:rsidRPr="00A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старое, сохраняет некоторые его элементы</w:t>
      </w:r>
      <w:r w:rsidR="007B6354" w:rsidRPr="00A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обеспечивая плавный переход ребёнка из детского сада в школу</w:t>
      </w:r>
      <w:r w:rsidRPr="00A34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12925" w:rsidRDefault="007B6354" w:rsidP="00355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Преемственность детского сада и школы предполагает взаимосвязь содержания их воспитательно-образовательной работы, методов её осуществления. Она предусматривает, с одной стороны, передачу детей в школу с таким уровнем общего развития и воспитанности, который отвечает требованиям школьного обучения, с другой — опору школы на знания, умения, качества, которые уже приобретены дошкольниками, активное использование их для дальнейшего всестороннего развития учащихся.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5277" w:rsidRPr="00DE1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CA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28AA" w:rsidRPr="00CA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</w:t>
      </w:r>
      <w:r w:rsidR="00CA2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5277" w:rsidRPr="00DE1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знаний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5BBE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заложить фундам</w:t>
      </w:r>
      <w:r w:rsidR="00AE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 активной жизненной позиции; </w:t>
      </w:r>
      <w:r w:rsidR="00F55BBE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</w:t>
      </w:r>
      <w:r w:rsidR="004434B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успешная адаптация к школе.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нас, воспитателей, обеспечить преемственность –</w:t>
      </w:r>
      <w:r w:rsidR="005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позаботиться о том, чтобы  дети прошли успешную адаптацию в школе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Живое 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между школой и дошкольным учреждением можно наладить где угодно, было бы желание и взаимный интерес.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Подобное взаимодействие делает жизнь интереснее не только детям, но и воспитателям детского сада и учителям школы.</w:t>
      </w:r>
    </w:p>
    <w:p w:rsidR="008A02E1" w:rsidRDefault="00312925" w:rsidP="00355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работы по осуществлению преемственности ДОУ со школой: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Заключение договора о совместной работе ДОУ и школы.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Планирование совместных со школой мероприятий.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Анализ школьной успеваемости выпускников ДОУ.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шагом нашей работы по преемственности со школой было заключение договора. Важнейшим условием эффективности работы по налаживанию преемственных связей между детским садом и школой является доброжелательный деловой контакт между воспитателем и учителем. Воспитатель и учитель 1 класса знакомятся с работой друг друга, с условиями, в которых будут находиться дети. Воспитатель п</w:t>
      </w:r>
      <w:r w:rsidR="005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омогает учителю узнать детей, 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особенности, склонности, интересы.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Наблюдая детей в течение нескольких лет, воспитатель советует учителю, какие методы воспитания и обучения наиболее приемлемы по отношению к тому или иному ребенку. Такая информация бывает  полезна учителю, сокращает  для него время знакомства с новыми учениками.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 совместной работы предусматривает взаимное посещение школы и детского сада воспитателем и учителем с целью ознакомления с формами и методами работы, участия в педагогических советах, совместного проведения родительского собрания, взаимного консультирования, изучения программы воспитания в детском саду и программы 1 класса.</w:t>
      </w:r>
    </w:p>
    <w:p w:rsidR="008A02E1" w:rsidRDefault="00355277" w:rsidP="00CA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плана – ознакомление детей со школой. Она включает экскурсии в библиотеку, в спортивный зал, в пустой класс, а затем и посещение урока.</w:t>
      </w:r>
    </w:p>
    <w:p w:rsidR="008A02E1" w:rsidRDefault="00C34842" w:rsidP="00CA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проводим встречу 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детском саду с выпускниками прошлых лет. Сюда входят и совместные мероприятия со школьниками: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Изготовление игрушек.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Показ кукольного театра.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Посещение праздника «Прощание с букварем».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Совместные праздники «Зимние каникулы», «День здоровья»</w:t>
      </w:r>
      <w:r w:rsidR="00AE4607">
        <w:rPr>
          <w:rFonts w:ascii="Times New Roman" w:eastAsia="Times New Roman" w:hAnsi="Times New Roman" w:cs="Times New Roman"/>
          <w:sz w:val="28"/>
          <w:szCs w:val="28"/>
          <w:lang w:eastAsia="ru-RU"/>
        </w:rPr>
        <w:t>,  «Масленица»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2E1" w:rsidRDefault="00355277" w:rsidP="00CA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38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у</w:t>
      </w:r>
      <w:r w:rsidR="008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817638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старшей группы в первый класс поступило 3 ребенка. Мы пригласили первоклассника на интервью «Как я провёл первый день в школе». Дети очень обрадовались встрече. Было задано огромное количество вопросов.                 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4842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должен боятся нового здания, но и не должен настолько привыкнуть к нему, чтобы пропал эффект новизны, неожиданности, привлекательности.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школе на первоклассника обрушивается все сразу: и новые правила поведения, и учебная информация.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мы готовим  малыша к грядущим переменам в привычных условиях постепенно, шаг за шагом вводя новые установки, соответствующие новым требованиям.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Большую помощь </w:t>
      </w:r>
      <w:r w:rsidR="00C34842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сюжетно-ролевая игра —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28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1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12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этапа:</w:t>
      </w:r>
      <w:r w:rsidR="00312925" w:rsidRPr="0031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1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игре (беседа о школе, экскурсия в школу); </w:t>
      </w:r>
      <w:r w:rsidR="00312925" w:rsidRPr="0031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1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Изготовление атрибутов (пеналы, ручки, карандаши, портфели); </w:t>
      </w:r>
      <w:r w:rsidR="00312925" w:rsidRPr="0031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1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Обыгрывание с куклами (воспитатель-учитель), самостоятельная игра с куклами; </w:t>
      </w:r>
      <w:r w:rsidR="0031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1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игра 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312925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(роли разыгрываются поочередно, воспитатель наблюдает – роль директора).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4842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ребенку успешно войти в школьную жизнь, овладеть необходимым опытом. В игре формируется умение пользоваться речью, умение договариваться (устанавливать правила, распределять роли), умение управлять и быть управляемым. Ребенок активно осваивает «мир вещей» (познавательную и предметную практическую деятельность) и «мир людей» (нормы человеческих взаимоотношений). Все это необходимо будущему первокласснику. Мы часто играем</w:t>
      </w:r>
      <w:r w:rsidR="00AE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E460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колу». </w:t>
      </w:r>
    </w:p>
    <w:p w:rsidR="008A02E1" w:rsidRDefault="00355277" w:rsidP="00CA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сообщаемая информация о школе была не только понятна ребенку, но и прочувствована им. Для этого мы использ</w:t>
      </w:r>
      <w:r w:rsidR="00C34842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Экскурсии (к зданию школы, затем в библиотеку, в спортивный зал, в класс, в столовую)</w:t>
      </w:r>
      <w:r w:rsidR="00572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виртуальные экскурсии в современные школы.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анализ детской художественной литературы о школь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жизни, заучивание стихов. 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 на темы: «Здание школы», Мои впечатления от экскурсии в школьную библиотеку», «Класс», «Мои впечатления от пр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аздника «Прощание с букварем».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Беседы, рассказы взрослых о с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учебе и любимых учителях.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пословицами, в которых подчеркивается значе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книги, учения и труда.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школьных принадлежносте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загадывание загадок о них.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.Словесные и дидактические игры на школьную тематику.</w:t>
      </w:r>
      <w:r w:rsidR="005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8</w:t>
      </w:r>
      <w:r w:rsidR="005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5728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быстрее соберет портфель», «Сложи слово», «Реши пример» и т.д.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безболезненно перейти к восприятию новой ситуации, ребенку потребуется больший или меньший «островок стабильности». Поэтому целесообразно не обрушивать на него все школьные новшества сразу, а обратить внимание на некоторые или одну из сторон школьной жизни, а остальные компоненты ситуации пока не затрагиваются. Пусть вначале это будут вещи, учебные принадлежности, школьная форма, которую можно рассматривать на картинках, а затем зайти в школу, посидеть за партой.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в щадящем режиме, без временного ограничения, ознакомится с видом и назначением вещей, которые вскоре станут его постоянным окружением. В другой раз стоит остановиться на нормах и правилах,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попробовав в игре от лица «учителя» предъявить определенные требования к «ученику». Далее объектом внимания могут стать учебники, которые полезно не только посмотреть и пролистать, но и попробовать выполнить какое – либо задание. </w:t>
      </w: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вышеперечисленные формы и методы были включены в целостный </w:t>
      </w:r>
      <w:r w:rsidR="00D07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процесс.</w:t>
      </w:r>
    </w:p>
    <w:p w:rsidR="008A02E1" w:rsidRDefault="008A02E1" w:rsidP="00CA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7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воспитании положительного отношения к школе играют родители. Без тесной взаимосвязи с семьей невозможно строить свою работу. Для работы с родителями мы отобрали очень интересный и необходимый материал и постарались разнообразить формы работы: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Устный журнал. Там рассматривались вопросы: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«Ваш ребенок – будущий первоклассник»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«Знания, умения и навыки, необходимые будущему первокласснику».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</w:t>
      </w:r>
      <w:r w:rsidR="00D20D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 родителям будущих первоклассников».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Выставка на тему: «Это нужно для школы». 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AF3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Консультации на тему: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«Как выбрать школу».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«Что делать, если вашего ребенка не принимают в школу»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«Немного об игре» и т.д.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AF3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Анкетирование родителей на тему «Как помочь учиться»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AF3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Семинар – практикум «Игры для подготовки к школе».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AF3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Рекомендации родителям будущих первоклассников.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AF3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планы работы всех специалистов с родителями детей-выпускников.</w:t>
      </w:r>
      <w:r w:rsidR="00744AF3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44AF3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348B9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AF3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открытых дверей для школьных учителей и </w:t>
      </w:r>
      <w:r w:rsidR="00443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нашей работы составляется перспективный план работы и план на год, план методических объединений и план открытых мероприятий. 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60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психолого-педагогические принципы, которыми мы руководствовались, выступают во взаимосвязи друг с другом.</w:t>
      </w:r>
    </w:p>
    <w:p w:rsidR="008A02E1" w:rsidRDefault="004434B4" w:rsidP="00CA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не должна вносить резкой перемены в жизнь детей. Пусть, став учеником, ребенок продолжает делать сегодня то, что делал вчера. Пусть новое появляется в его жизни постепенно и не ошеломляет лавиной впечатлений», - так писал В.А.Сухомлинский о знакомстве детей со школой в дошкольном обучении.</w:t>
      </w:r>
      <w:r w:rsidR="008A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4CB" w:rsidRPr="00CA28AA" w:rsidRDefault="00C00113" w:rsidP="00CA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приходим каждый год 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торжественную линейку первого сентября со своими дошколятами, и видим, как стоят наши нарядные, взволнованные, уверенные или испуганные, гордые собой или несчастные от чувства одиночества наши выпускники, как они  ищут глазами родителей и воспитателей, надеясь на их поддержку.</w:t>
      </w:r>
      <w:r w:rsidR="00355277" w:rsidRPr="00A34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сложится их школьная жизнь? Готовы ли они к новой роли учеников и одноклассников? Это зависит и от нас с вами, уважаемые коллеги, учителя и воспитатели.</w:t>
      </w:r>
    </w:p>
    <w:sectPr w:rsidR="006C24CB" w:rsidRPr="00CA28AA" w:rsidSect="005F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5277"/>
    <w:rsid w:val="000D4535"/>
    <w:rsid w:val="002621BD"/>
    <w:rsid w:val="00312925"/>
    <w:rsid w:val="00355277"/>
    <w:rsid w:val="00415428"/>
    <w:rsid w:val="004434B4"/>
    <w:rsid w:val="004C0322"/>
    <w:rsid w:val="004D1348"/>
    <w:rsid w:val="00545517"/>
    <w:rsid w:val="00572819"/>
    <w:rsid w:val="005E7B70"/>
    <w:rsid w:val="005F5439"/>
    <w:rsid w:val="00670389"/>
    <w:rsid w:val="00671B25"/>
    <w:rsid w:val="006C24CB"/>
    <w:rsid w:val="00744AF3"/>
    <w:rsid w:val="007B6354"/>
    <w:rsid w:val="007D0710"/>
    <w:rsid w:val="007F1E9D"/>
    <w:rsid w:val="00817638"/>
    <w:rsid w:val="008539B8"/>
    <w:rsid w:val="00873EB9"/>
    <w:rsid w:val="008A02E1"/>
    <w:rsid w:val="009C16CE"/>
    <w:rsid w:val="00A1100F"/>
    <w:rsid w:val="00A11175"/>
    <w:rsid w:val="00A348B9"/>
    <w:rsid w:val="00AB3C9B"/>
    <w:rsid w:val="00AE4607"/>
    <w:rsid w:val="00B61F71"/>
    <w:rsid w:val="00C00113"/>
    <w:rsid w:val="00C34842"/>
    <w:rsid w:val="00C903D2"/>
    <w:rsid w:val="00CA28AA"/>
    <w:rsid w:val="00D0700E"/>
    <w:rsid w:val="00D20D1C"/>
    <w:rsid w:val="00DE17E8"/>
    <w:rsid w:val="00E353A1"/>
    <w:rsid w:val="00E7559B"/>
    <w:rsid w:val="00EB2906"/>
    <w:rsid w:val="00ED1147"/>
    <w:rsid w:val="00EE531D"/>
    <w:rsid w:val="00F55BBE"/>
    <w:rsid w:val="00F6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39"/>
  </w:style>
  <w:style w:type="paragraph" w:styleId="2">
    <w:name w:val="heading 2"/>
    <w:basedOn w:val="a"/>
    <w:link w:val="20"/>
    <w:uiPriority w:val="9"/>
    <w:qFormat/>
    <w:rsid w:val="00355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5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55277"/>
    <w:rPr>
      <w:b/>
      <w:bCs/>
    </w:rPr>
  </w:style>
  <w:style w:type="paragraph" w:styleId="a4">
    <w:name w:val="Normal (Web)"/>
    <w:basedOn w:val="a"/>
    <w:uiPriority w:val="99"/>
    <w:semiHidden/>
    <w:unhideWhenUsed/>
    <w:rsid w:val="0035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5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Дмитрий</cp:lastModifiedBy>
  <cp:revision>30</cp:revision>
  <cp:lastPrinted>2010-10-21T13:31:00Z</cp:lastPrinted>
  <dcterms:created xsi:type="dcterms:W3CDTF">2010-10-03T06:38:00Z</dcterms:created>
  <dcterms:modified xsi:type="dcterms:W3CDTF">2015-12-25T17:27:00Z</dcterms:modified>
</cp:coreProperties>
</file>