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EF" w:rsidRPr="00A60D07" w:rsidRDefault="00B66E30" w:rsidP="007868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A60D07">
        <w:rPr>
          <w:rFonts w:ascii="Arial" w:eastAsia="Times New Roman" w:hAnsi="Arial" w:cs="Arial"/>
          <w:b/>
          <w:bCs/>
          <w:sz w:val="28"/>
          <w:szCs w:val="24"/>
        </w:rPr>
        <w:t>Система</w:t>
      </w:r>
      <w:r w:rsidR="007868EF" w:rsidRPr="00A60D07">
        <w:rPr>
          <w:rFonts w:ascii="Arial" w:eastAsia="Times New Roman" w:hAnsi="Arial" w:cs="Arial"/>
          <w:b/>
          <w:bCs/>
          <w:sz w:val="28"/>
          <w:szCs w:val="24"/>
        </w:rPr>
        <w:t xml:space="preserve"> коррекционно-развивающ</w:t>
      </w:r>
      <w:r w:rsidR="00991897">
        <w:rPr>
          <w:rFonts w:ascii="Arial" w:eastAsia="Times New Roman" w:hAnsi="Arial" w:cs="Arial"/>
          <w:b/>
          <w:bCs/>
          <w:sz w:val="28"/>
          <w:szCs w:val="24"/>
        </w:rPr>
        <w:t>ей</w:t>
      </w:r>
      <w:r w:rsidR="007868EF" w:rsidRPr="00A60D07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r w:rsidR="00991897">
        <w:rPr>
          <w:rFonts w:ascii="Arial" w:eastAsia="Times New Roman" w:hAnsi="Arial" w:cs="Arial"/>
          <w:b/>
          <w:bCs/>
          <w:sz w:val="28"/>
          <w:szCs w:val="24"/>
        </w:rPr>
        <w:t>работы</w:t>
      </w:r>
      <w:bookmarkStart w:id="0" w:name="_GoBack"/>
      <w:bookmarkEnd w:id="0"/>
      <w:r w:rsidR="007868EF" w:rsidRPr="00A60D07">
        <w:rPr>
          <w:rFonts w:ascii="Arial" w:eastAsia="Times New Roman" w:hAnsi="Arial" w:cs="Arial"/>
          <w:b/>
          <w:bCs/>
          <w:sz w:val="28"/>
          <w:szCs w:val="24"/>
        </w:rPr>
        <w:t xml:space="preserve"> в  сенсорной  комнате с детьми </w:t>
      </w:r>
      <w:r w:rsidRPr="002B2AC9">
        <w:rPr>
          <w:rFonts w:ascii="Arial" w:eastAsia="Times New Roman" w:hAnsi="Arial" w:cs="Arial"/>
          <w:b/>
          <w:bCs/>
          <w:sz w:val="28"/>
          <w:szCs w:val="24"/>
        </w:rPr>
        <w:t xml:space="preserve">с </w:t>
      </w:r>
      <w:r w:rsidR="007868EF" w:rsidRPr="002B2AC9">
        <w:rPr>
          <w:rFonts w:ascii="Arial" w:eastAsia="Times New Roman" w:hAnsi="Arial" w:cs="Arial"/>
          <w:b/>
          <w:bCs/>
          <w:sz w:val="28"/>
          <w:szCs w:val="24"/>
        </w:rPr>
        <w:t>ОВЗ</w:t>
      </w:r>
    </w:p>
    <w:p w:rsidR="007868EF" w:rsidRPr="00A60D07" w:rsidRDefault="007868EF" w:rsidP="00D6664F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8"/>
          <w:szCs w:val="24"/>
        </w:rPr>
      </w:pPr>
    </w:p>
    <w:p w:rsidR="005324D3" w:rsidRPr="00A60D07" w:rsidRDefault="005324D3" w:rsidP="00D6664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/>
          <w:bCs/>
          <w:i/>
          <w:sz w:val="24"/>
          <w:szCs w:val="24"/>
        </w:rPr>
        <w:t>Темная сенсорная комната</w:t>
      </w:r>
      <w:r w:rsidRPr="00A60D07">
        <w:rPr>
          <w:rFonts w:ascii="Arial" w:eastAsia="Times New Roman" w:hAnsi="Arial" w:cs="Arial"/>
          <w:bCs/>
          <w:i/>
          <w:sz w:val="24"/>
          <w:szCs w:val="24"/>
        </w:rPr>
        <w:t xml:space="preserve"> — </w:t>
      </w:r>
      <w:r w:rsidRPr="00A60D07">
        <w:rPr>
          <w:rFonts w:ascii="Arial" w:eastAsia="Times New Roman" w:hAnsi="Arial" w:cs="Arial"/>
          <w:bCs/>
          <w:sz w:val="24"/>
          <w:szCs w:val="24"/>
        </w:rPr>
        <w:t>это особым образом организованная окружающая среда, наполненная различного рода стимуляторами. Они воздействуют на органы зрения, слуха, обоняния, осязания и др. Мягкая мебел</w:t>
      </w:r>
      <w:r w:rsidR="004F7145" w:rsidRPr="00A60D07">
        <w:rPr>
          <w:rFonts w:ascii="Arial" w:eastAsia="Times New Roman" w:hAnsi="Arial" w:cs="Arial"/>
          <w:bCs/>
          <w:sz w:val="24"/>
          <w:szCs w:val="24"/>
        </w:rPr>
        <w:t>ь спокойной цветовой гаммы, при</w:t>
      </w:r>
      <w:r w:rsidRPr="00A60D07">
        <w:rPr>
          <w:rFonts w:ascii="Arial" w:eastAsia="Times New Roman" w:hAnsi="Arial" w:cs="Arial"/>
          <w:bCs/>
          <w:sz w:val="24"/>
          <w:szCs w:val="24"/>
        </w:rPr>
        <w:t>глушенный свет, приятные ароматы, успокаивающая музыка — вот те характеристики сенсорной комнаты, которые помогают ребенк</w:t>
      </w:r>
      <w:r w:rsidR="0050443A" w:rsidRPr="00A60D07">
        <w:rPr>
          <w:rFonts w:ascii="Arial" w:eastAsia="Times New Roman" w:hAnsi="Arial" w:cs="Arial"/>
          <w:bCs/>
          <w:sz w:val="24"/>
          <w:szCs w:val="24"/>
        </w:rPr>
        <w:t>у</w:t>
      </w:r>
      <w:r w:rsidRPr="00A60D07">
        <w:rPr>
          <w:rFonts w:ascii="Arial" w:eastAsia="Times New Roman" w:hAnsi="Arial" w:cs="Arial"/>
          <w:bCs/>
          <w:sz w:val="24"/>
          <w:szCs w:val="24"/>
        </w:rPr>
        <w:t xml:space="preserve"> развить свои сенсорно-перцептивные способности, ощутить уют, комфорт, настроиться на позитивное восприятие и общение с окружающими его людьми.</w:t>
      </w:r>
    </w:p>
    <w:p w:rsidR="004F7145" w:rsidRPr="00A60D07" w:rsidRDefault="004F7145" w:rsidP="00D6664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F7145" w:rsidRPr="00A60D07" w:rsidRDefault="0050443A" w:rsidP="00D6664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/>
          <w:bCs/>
          <w:i/>
          <w:sz w:val="24"/>
          <w:szCs w:val="24"/>
        </w:rPr>
        <w:t>О</w:t>
      </w:r>
      <w:r w:rsidR="004F7145" w:rsidRPr="00A60D07">
        <w:rPr>
          <w:rFonts w:ascii="Arial" w:eastAsia="Times New Roman" w:hAnsi="Arial" w:cs="Arial"/>
          <w:b/>
          <w:bCs/>
          <w:i/>
          <w:sz w:val="24"/>
          <w:szCs w:val="24"/>
        </w:rPr>
        <w:t>бщие принципы организации занятий</w:t>
      </w:r>
      <w:r w:rsidR="004F7145" w:rsidRPr="00A60D07">
        <w:rPr>
          <w:rFonts w:ascii="Arial" w:eastAsia="Times New Roman" w:hAnsi="Arial" w:cs="Arial"/>
          <w:bCs/>
          <w:sz w:val="24"/>
          <w:szCs w:val="24"/>
        </w:rPr>
        <w:t xml:space="preserve"> в интерактивной среде темной сенсорной комнаты:</w:t>
      </w:r>
    </w:p>
    <w:p w:rsidR="004F7145" w:rsidRPr="00A60D07" w:rsidRDefault="004F7145" w:rsidP="00D6664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1.</w:t>
      </w:r>
      <w:r w:rsidR="008B3CF2" w:rsidRPr="00A60D0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60D07">
        <w:rPr>
          <w:rFonts w:ascii="Arial" w:eastAsia="Times New Roman" w:hAnsi="Arial" w:cs="Arial"/>
          <w:bCs/>
          <w:sz w:val="24"/>
          <w:szCs w:val="24"/>
        </w:rPr>
        <w:t>Основу общеразвивающей, коррекционно-образовательной, психологической работы составляет баланс свободной самостоятельной деятельности детей и совместной деятельности со спе</w:t>
      </w:r>
      <w:r w:rsidR="0050443A" w:rsidRPr="00A60D07">
        <w:rPr>
          <w:rFonts w:ascii="Arial" w:eastAsia="Times New Roman" w:hAnsi="Arial" w:cs="Arial"/>
          <w:bCs/>
          <w:sz w:val="24"/>
          <w:szCs w:val="24"/>
        </w:rPr>
        <w:t>циалистом.</w:t>
      </w:r>
    </w:p>
    <w:p w:rsidR="004F7145" w:rsidRPr="00A60D07" w:rsidRDefault="004F7145" w:rsidP="00D6664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2.</w:t>
      </w:r>
      <w:r w:rsidR="008B3CF2" w:rsidRPr="00A60D0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60D07">
        <w:rPr>
          <w:rFonts w:ascii="Arial" w:eastAsia="Times New Roman" w:hAnsi="Arial" w:cs="Arial"/>
          <w:bCs/>
          <w:sz w:val="24"/>
          <w:szCs w:val="24"/>
        </w:rPr>
        <w:t>Специалист, работающий с ребенком индивидуально (или с группой) привлекает его (их) к разным видам деятельности в специально созданной полифункциональной интерактивной среде. Он делает это без психологического принуждения, опираясь на интерес ребенка к содержанию и форме занятий и ак</w:t>
      </w:r>
      <w:r w:rsidR="008B3CF2" w:rsidRPr="00A60D07">
        <w:rPr>
          <w:rFonts w:ascii="Arial" w:eastAsia="Times New Roman" w:hAnsi="Arial" w:cs="Arial"/>
          <w:bCs/>
          <w:sz w:val="24"/>
          <w:szCs w:val="24"/>
        </w:rPr>
        <w:t>тивизируя его своим партнерским</w:t>
      </w:r>
      <w:r w:rsidRPr="00A60D07">
        <w:rPr>
          <w:rFonts w:ascii="Arial" w:eastAsia="Times New Roman" w:hAnsi="Arial" w:cs="Arial"/>
          <w:bCs/>
          <w:sz w:val="24"/>
          <w:szCs w:val="24"/>
        </w:rPr>
        <w:t xml:space="preserve"> участием.</w:t>
      </w:r>
    </w:p>
    <w:p w:rsidR="004F7145" w:rsidRPr="00A60D07" w:rsidRDefault="004F7145" w:rsidP="00D6664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3.Дифференцированный подход в общеразвивающем, коррекционно-образовательном, психологическом процессе реализуется в нескольких направлениях:</w:t>
      </w:r>
    </w:p>
    <w:p w:rsidR="004F7145" w:rsidRPr="00A60D07" w:rsidRDefault="004F7145" w:rsidP="00D6664F">
      <w:pPr>
        <w:pStyle w:val="a3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при организации полифункциональной интерактивной среды для свободной самостоятельной деятельности детей, развития саморегуляции их деятельности;</w:t>
      </w:r>
    </w:p>
    <w:p w:rsidR="004F7145" w:rsidRPr="00A60D07" w:rsidRDefault="004F7145" w:rsidP="00D6664F">
      <w:pPr>
        <w:pStyle w:val="a3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в использовании гибких форм работы (индивидуально, в парах, в подгруппах, в группе), соответствующих интересам и возможностям детей;</w:t>
      </w:r>
    </w:p>
    <w:p w:rsidR="004F7145" w:rsidRPr="00A60D07" w:rsidRDefault="004F7145" w:rsidP="00D6664F">
      <w:pPr>
        <w:pStyle w:val="a3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в индивидуальном выборе времени для разных видов совместных занятий в зависимости от возраста занимающихся и режима их основной деятельности.</w:t>
      </w:r>
    </w:p>
    <w:p w:rsidR="004F7145" w:rsidRPr="00A60D07" w:rsidRDefault="004F7145" w:rsidP="00D6664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C24C3B" w:rsidRPr="00A60D07" w:rsidRDefault="00C24C3B" w:rsidP="00D6664F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A60D07">
        <w:rPr>
          <w:rFonts w:ascii="Arial" w:eastAsia="Times New Roman" w:hAnsi="Arial" w:cs="Arial"/>
          <w:b/>
          <w:bCs/>
          <w:i/>
          <w:sz w:val="24"/>
          <w:szCs w:val="24"/>
        </w:rPr>
        <w:t>Основные направления</w:t>
      </w:r>
      <w:r w:rsidR="00DE31CD" w:rsidRPr="00A60D07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работы СК:</w:t>
      </w:r>
    </w:p>
    <w:p w:rsidR="005C361B" w:rsidRPr="00A60D07" w:rsidRDefault="0033328E" w:rsidP="00D6664F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использование стимулирующих упражнений, активизирующих и развивающих у детей дошкольного возраста сенсорные функции: зрительное и слуховое восприятие, осязание и пространственное восприятие;</w:t>
      </w:r>
    </w:p>
    <w:p w:rsidR="005C361B" w:rsidRPr="00A60D07" w:rsidRDefault="0033328E" w:rsidP="00D6664F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релаксация, снятие эмоционального и мышечного напряжения;</w:t>
      </w:r>
    </w:p>
    <w:p w:rsidR="005C361B" w:rsidRPr="00A60D07" w:rsidRDefault="0033328E" w:rsidP="00D6664F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развитие познавательных процессов, в том числе воображения и творческих способностей;</w:t>
      </w:r>
    </w:p>
    <w:p w:rsidR="005C361B" w:rsidRPr="00A60D07" w:rsidRDefault="0033328E" w:rsidP="00D6664F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непосредственное общение, которое имеет огромное значение для общего психологического развития человека, его самооценки и становления его как личности.  </w:t>
      </w:r>
    </w:p>
    <w:p w:rsidR="00C24C3B" w:rsidRPr="00A60D07" w:rsidRDefault="00C24C3B" w:rsidP="00D6664F">
      <w:pPr>
        <w:tabs>
          <w:tab w:val="num" w:pos="567"/>
        </w:tabs>
        <w:spacing w:after="0" w:line="240" w:lineRule="auto"/>
        <w:ind w:left="567" w:firstLine="284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245D3" w:rsidRPr="00964C22" w:rsidRDefault="007D03B5" w:rsidP="00B245D3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964C22">
        <w:rPr>
          <w:rFonts w:ascii="Arial" w:eastAsia="Times New Roman" w:hAnsi="Arial" w:cs="Arial"/>
          <w:b/>
          <w:bCs/>
          <w:i/>
          <w:sz w:val="24"/>
          <w:szCs w:val="24"/>
        </w:rPr>
        <w:t>Перечень о</w:t>
      </w:r>
      <w:r w:rsidR="00AE1262" w:rsidRPr="00964C22">
        <w:rPr>
          <w:rFonts w:ascii="Arial" w:eastAsia="Times New Roman" w:hAnsi="Arial" w:cs="Arial"/>
          <w:b/>
          <w:bCs/>
          <w:i/>
          <w:sz w:val="24"/>
          <w:szCs w:val="24"/>
        </w:rPr>
        <w:t>борудовани</w:t>
      </w:r>
      <w:r w:rsidRPr="00964C22">
        <w:rPr>
          <w:rFonts w:ascii="Arial" w:eastAsia="Times New Roman" w:hAnsi="Arial" w:cs="Arial"/>
          <w:b/>
          <w:bCs/>
          <w:i/>
          <w:sz w:val="24"/>
          <w:szCs w:val="24"/>
        </w:rPr>
        <w:t>я</w:t>
      </w:r>
      <w:r w:rsidR="00AE1262" w:rsidRPr="00964C22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Pr="00964C22">
        <w:rPr>
          <w:rFonts w:ascii="Arial" w:eastAsia="Times New Roman" w:hAnsi="Arial" w:cs="Arial"/>
          <w:b/>
          <w:bCs/>
          <w:i/>
          <w:sz w:val="24"/>
          <w:szCs w:val="24"/>
        </w:rPr>
        <w:t>сенсорной комнаты ГБДОУ д/с № 93</w:t>
      </w:r>
    </w:p>
    <w:p w:rsidR="004145B9" w:rsidRPr="00964C22" w:rsidRDefault="006720C0" w:rsidP="00B245D3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964C22">
        <w:rPr>
          <w:rFonts w:ascii="Arial" w:eastAsia="Times New Roman" w:hAnsi="Arial" w:cs="Arial"/>
          <w:b/>
          <w:bCs/>
          <w:i/>
          <w:sz w:val="24"/>
          <w:szCs w:val="24"/>
        </w:rPr>
        <w:t>(производство «ПКФ «Альма», Санкт-Петербург)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053"/>
      </w:tblGrid>
      <w:tr w:rsidR="00A60D07" w:rsidRPr="00A60D07" w:rsidTr="0053371D">
        <w:tc>
          <w:tcPr>
            <w:tcW w:w="10138" w:type="dxa"/>
            <w:gridSpan w:val="2"/>
          </w:tcPr>
          <w:p w:rsidR="00B245D3" w:rsidRDefault="00B245D3" w:rsidP="0047049C">
            <w:pPr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54888" w:rsidRPr="00A60D07" w:rsidRDefault="00B16CDE" w:rsidP="00B245D3">
            <w:pPr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0D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Мягкая среда</w:t>
            </w:r>
          </w:p>
        </w:tc>
      </w:tr>
      <w:tr w:rsidR="00A60D07" w:rsidRPr="00A60D07" w:rsidTr="00B245D3">
        <w:tc>
          <w:tcPr>
            <w:tcW w:w="3085" w:type="dxa"/>
          </w:tcPr>
          <w:p w:rsidR="00B16CDE" w:rsidRPr="00A60D07" w:rsidRDefault="00B16CDE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0D07">
              <w:rPr>
                <w:rFonts w:ascii="Arial" w:eastAsia="Times New Roman" w:hAnsi="Arial" w:cs="Arial"/>
                <w:bCs/>
                <w:sz w:val="24"/>
                <w:szCs w:val="24"/>
              </w:rPr>
              <w:t>Маты напольные</w:t>
            </w:r>
          </w:p>
        </w:tc>
        <w:tc>
          <w:tcPr>
            <w:tcW w:w="7053" w:type="dxa"/>
          </w:tcPr>
          <w:p w:rsidR="00B16CDE" w:rsidRPr="00A60D07" w:rsidRDefault="006720C0" w:rsidP="007D03B5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- м</w:t>
            </w:r>
            <w:r w:rsidR="00C00473" w:rsidRPr="00C00473">
              <w:rPr>
                <w:rFonts w:ascii="Arial" w:eastAsia="Times New Roman" w:hAnsi="Arial" w:cs="Arial"/>
                <w:bCs/>
                <w:sz w:val="24"/>
                <w:szCs w:val="24"/>
              </w:rPr>
              <w:t>аты</w:t>
            </w:r>
            <w:r w:rsidR="007D03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C00473" w:rsidRPr="00C00473">
              <w:rPr>
                <w:rFonts w:ascii="Arial" w:eastAsia="Times New Roman" w:hAnsi="Arial" w:cs="Arial"/>
                <w:bCs/>
                <w:sz w:val="24"/>
                <w:szCs w:val="24"/>
              </w:rPr>
              <w:t>различных размеров служат для мягкого напольного покрытия сенсорной комнаты, обеспечивая безопасность и комфорт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 Маты скрепляются между собой с помощью липучек, расположенных на нижней поверхности.</w:t>
            </w:r>
          </w:p>
        </w:tc>
      </w:tr>
      <w:tr w:rsidR="00BD4B17" w:rsidRPr="00A60D07" w:rsidTr="00B245D3">
        <w:tc>
          <w:tcPr>
            <w:tcW w:w="3085" w:type="dxa"/>
          </w:tcPr>
          <w:p w:rsidR="00BD4B17" w:rsidRPr="00A60D07" w:rsidRDefault="00BD4B17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Маты настенные</w:t>
            </w:r>
          </w:p>
        </w:tc>
        <w:tc>
          <w:tcPr>
            <w:tcW w:w="7053" w:type="dxa"/>
          </w:tcPr>
          <w:p w:rsidR="00BD4B17" w:rsidRPr="00C00473" w:rsidRDefault="006720C0" w:rsidP="00BD4B17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  <w:r w:rsidR="00BD4B17" w:rsidRPr="00BD4B17">
              <w:rPr>
                <w:rFonts w:ascii="Arial" w:eastAsia="Times New Roman" w:hAnsi="Arial" w:cs="Arial"/>
                <w:bCs/>
                <w:sz w:val="24"/>
                <w:szCs w:val="24"/>
              </w:rPr>
              <w:t>служ</w:t>
            </w:r>
            <w:r w:rsidR="00BD4B17">
              <w:rPr>
                <w:rFonts w:ascii="Arial" w:eastAsia="Times New Roman" w:hAnsi="Arial" w:cs="Arial"/>
                <w:bCs/>
                <w:sz w:val="24"/>
                <w:szCs w:val="24"/>
              </w:rPr>
              <w:t>а</w:t>
            </w:r>
            <w:r w:rsidR="00BD4B17" w:rsidRPr="00BD4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т для мягкого настенного покрытия сенсорной комнаты, обеспечивая безопасность и комфорт, позволяя избежать ударов и соприкосновения с твердыми и </w:t>
            </w:r>
            <w:r w:rsidR="00BD4B17" w:rsidRPr="00BD4B1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холодными стенами. Это уменьшает чувство </w:t>
            </w:r>
            <w:r w:rsidR="00BD4B17">
              <w:rPr>
                <w:rFonts w:ascii="Arial" w:eastAsia="Times New Roman" w:hAnsi="Arial" w:cs="Arial"/>
                <w:bCs/>
                <w:sz w:val="24"/>
                <w:szCs w:val="24"/>
              </w:rPr>
              <w:t>страха перед возможным падением (</w:t>
            </w:r>
            <w:r w:rsidR="00BD4B17" w:rsidRPr="00BD4B17">
              <w:rPr>
                <w:rFonts w:ascii="Arial" w:eastAsia="Times New Roman" w:hAnsi="Arial" w:cs="Arial"/>
                <w:bCs/>
                <w:sz w:val="24"/>
                <w:szCs w:val="24"/>
              </w:rPr>
              <w:t>особенно у детей</w:t>
            </w:r>
            <w:r w:rsidR="00BD4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), и </w:t>
            </w:r>
            <w:r w:rsidR="00BD4B17" w:rsidRPr="00BD4B17">
              <w:rPr>
                <w:rFonts w:ascii="Arial" w:eastAsia="Times New Roman" w:hAnsi="Arial" w:cs="Arial"/>
                <w:bCs/>
                <w:sz w:val="24"/>
                <w:szCs w:val="24"/>
              </w:rPr>
              <w:t>способствует созданию уюта и комфорта в сенсорной комнате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A60D07" w:rsidRPr="00A60D07" w:rsidTr="00B245D3">
        <w:tc>
          <w:tcPr>
            <w:tcW w:w="3085" w:type="dxa"/>
          </w:tcPr>
          <w:p w:rsidR="00B16CDE" w:rsidRPr="00A60D07" w:rsidRDefault="00B16CDE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0D0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Пуфик – кресло с гранулами</w:t>
            </w:r>
          </w:p>
        </w:tc>
        <w:tc>
          <w:tcPr>
            <w:tcW w:w="7053" w:type="dxa"/>
          </w:tcPr>
          <w:p w:rsidR="00B16CDE" w:rsidRPr="00A60D07" w:rsidRDefault="00C00473" w:rsidP="006720C0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720C0">
              <w:rPr>
                <w:rFonts w:ascii="Arial" w:eastAsia="Times New Roman" w:hAnsi="Arial" w:cs="Arial"/>
                <w:bCs/>
                <w:sz w:val="24"/>
                <w:szCs w:val="24"/>
              </w:rPr>
              <w:t>- у</w:t>
            </w:r>
            <w:r w:rsidRPr="00C00473">
              <w:rPr>
                <w:rFonts w:ascii="Arial" w:eastAsia="Times New Roman" w:hAnsi="Arial" w:cs="Arial"/>
                <w:bCs/>
                <w:sz w:val="24"/>
                <w:szCs w:val="24"/>
              </w:rPr>
              <w:t>добное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C00473">
              <w:rPr>
                <w:rFonts w:ascii="Arial" w:eastAsia="Times New Roman" w:hAnsi="Arial" w:cs="Arial"/>
                <w:bCs/>
                <w:sz w:val="24"/>
                <w:szCs w:val="24"/>
              </w:rPr>
              <w:t>сидение, наполненное пенополистирольными гранулами. Пуфик служит идеальной опорой для сидящего или лежащего человека, принимая форму в соответствии с изгибами тела.</w:t>
            </w:r>
            <w:r>
              <w:t xml:space="preserve"> </w:t>
            </w:r>
            <w:r w:rsidRPr="00C00473">
              <w:rPr>
                <w:rFonts w:ascii="Arial" w:eastAsia="Times New Roman" w:hAnsi="Arial" w:cs="Arial"/>
                <w:bCs/>
                <w:sz w:val="24"/>
                <w:szCs w:val="24"/>
              </w:rPr>
              <w:t>Поверхность пуфика способствует тактильной стимуляции соприкасающихся с ним частей тела. Полистирольные гранулы, наполняющие его, оказывают мягкое приятное воздействие, способствуя лучшему расслаблению за счет легкого точечного массажа.</w:t>
            </w:r>
          </w:p>
        </w:tc>
      </w:tr>
      <w:tr w:rsidR="00A60D07" w:rsidRPr="00A60D07" w:rsidTr="00B245D3">
        <w:tc>
          <w:tcPr>
            <w:tcW w:w="3085" w:type="dxa"/>
          </w:tcPr>
          <w:p w:rsidR="00B16CDE" w:rsidRPr="00A60D07" w:rsidRDefault="00210A73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10A73">
              <w:rPr>
                <w:rFonts w:ascii="Arial" w:eastAsia="Times New Roman" w:hAnsi="Arial" w:cs="Arial"/>
                <w:bCs/>
                <w:sz w:val="24"/>
                <w:szCs w:val="24"/>
              </w:rPr>
              <w:t>Детская подушка с гранулами</w:t>
            </w:r>
          </w:p>
        </w:tc>
        <w:tc>
          <w:tcPr>
            <w:tcW w:w="7053" w:type="dxa"/>
          </w:tcPr>
          <w:p w:rsidR="00B16CDE" w:rsidRPr="00A60D07" w:rsidRDefault="006720C0" w:rsidP="006720C0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  <w:r w:rsidR="00C00473" w:rsidRPr="00C00473">
              <w:rPr>
                <w:rFonts w:ascii="Arial" w:eastAsia="Times New Roman" w:hAnsi="Arial" w:cs="Arial"/>
                <w:bCs/>
                <w:sz w:val="24"/>
                <w:szCs w:val="24"/>
              </w:rPr>
              <w:t>подушка, с помощью которой ребенок сможет принять удобную позу, подложив ее под голову или под ноги. Подушку можно использовать и в качестве сидения.</w:t>
            </w:r>
          </w:p>
        </w:tc>
      </w:tr>
      <w:tr w:rsidR="00A60D07" w:rsidRPr="00A60D07" w:rsidTr="00B245D3">
        <w:tc>
          <w:tcPr>
            <w:tcW w:w="3085" w:type="dxa"/>
          </w:tcPr>
          <w:p w:rsidR="00B16CDE" w:rsidRPr="00A60D07" w:rsidRDefault="00210A73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10A73">
              <w:rPr>
                <w:rFonts w:ascii="Arial" w:eastAsia="Times New Roman" w:hAnsi="Arial" w:cs="Arial"/>
                <w:bCs/>
                <w:sz w:val="24"/>
                <w:szCs w:val="24"/>
              </w:rPr>
              <w:t>Детская сенсорная дорожка</w:t>
            </w:r>
          </w:p>
        </w:tc>
        <w:tc>
          <w:tcPr>
            <w:tcW w:w="7053" w:type="dxa"/>
          </w:tcPr>
          <w:p w:rsidR="00B16CDE" w:rsidRPr="00A60D07" w:rsidRDefault="006720C0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  <w:r w:rsidR="00BD4B17" w:rsidRPr="00BD4B17">
              <w:rPr>
                <w:rFonts w:ascii="Arial" w:eastAsia="Times New Roman" w:hAnsi="Arial" w:cs="Arial"/>
                <w:bCs/>
                <w:sz w:val="24"/>
                <w:szCs w:val="24"/>
              </w:rPr>
              <w:t>дорожка из ковролина, к поверхности которой с помощью липучек крепятся круглые «кочки-мешочки» с различными наполнителями и квадратные ребристые коврики.</w:t>
            </w:r>
            <w:r w:rsidR="00BD4B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BD4B17" w:rsidRPr="00BD4B17">
              <w:rPr>
                <w:rFonts w:ascii="Arial" w:eastAsia="Times New Roman" w:hAnsi="Arial" w:cs="Arial"/>
                <w:bCs/>
                <w:sz w:val="24"/>
                <w:szCs w:val="24"/>
              </w:rPr>
              <w:t>Ходьба по «кочкам-мешочкам» и ребристым дорожкам полезна для развития тактильного восприятия, координации движений и профилактики плоскостопия.</w:t>
            </w:r>
          </w:p>
        </w:tc>
      </w:tr>
      <w:tr w:rsidR="00A60D07" w:rsidRPr="00A60D07" w:rsidTr="00B245D3">
        <w:tc>
          <w:tcPr>
            <w:tcW w:w="3085" w:type="dxa"/>
          </w:tcPr>
          <w:p w:rsidR="00B16CDE" w:rsidRPr="00A60D07" w:rsidRDefault="00210A73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10A73">
              <w:rPr>
                <w:rFonts w:ascii="Arial" w:eastAsia="Times New Roman" w:hAnsi="Arial" w:cs="Arial"/>
                <w:bCs/>
                <w:sz w:val="24"/>
                <w:szCs w:val="24"/>
              </w:rPr>
              <w:t>Сухой бассейн</w:t>
            </w:r>
          </w:p>
        </w:tc>
        <w:tc>
          <w:tcPr>
            <w:tcW w:w="7053" w:type="dxa"/>
          </w:tcPr>
          <w:p w:rsidR="00B16CDE" w:rsidRPr="00A60D07" w:rsidRDefault="006720C0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  <w:r w:rsidR="00BD4B17" w:rsidRPr="00BD4B17">
              <w:rPr>
                <w:rFonts w:ascii="Arial" w:eastAsia="Times New Roman" w:hAnsi="Arial" w:cs="Arial"/>
                <w:bCs/>
                <w:sz w:val="24"/>
                <w:szCs w:val="24"/>
              </w:rPr>
              <w:t>бассейн с мягкими стенками, наполненный пластмассовыми полупрозрачными шариками. Бассейн может использоваться как для релаксации, так и для активных игр.</w:t>
            </w:r>
          </w:p>
        </w:tc>
      </w:tr>
      <w:tr w:rsidR="00C00473" w:rsidRPr="00A60D07" w:rsidTr="0063432E">
        <w:tc>
          <w:tcPr>
            <w:tcW w:w="10138" w:type="dxa"/>
            <w:gridSpan w:val="2"/>
          </w:tcPr>
          <w:p w:rsidR="00B245D3" w:rsidRDefault="00B245D3" w:rsidP="00C00473">
            <w:pPr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00473" w:rsidRDefault="00C00473" w:rsidP="00C00473">
            <w:pPr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004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Приборы</w:t>
            </w:r>
            <w:r w:rsidR="005E12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панно</w:t>
            </w:r>
          </w:p>
          <w:p w:rsidR="00A54888" w:rsidRPr="00C00473" w:rsidRDefault="00A54888" w:rsidP="00C00473">
            <w:pPr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00473" w:rsidRPr="00A60D07" w:rsidTr="00B245D3">
        <w:tc>
          <w:tcPr>
            <w:tcW w:w="3085" w:type="dxa"/>
          </w:tcPr>
          <w:p w:rsidR="00C00473" w:rsidRPr="00C00473" w:rsidRDefault="00C00473" w:rsidP="006E7855">
            <w:pPr>
              <w:pStyle w:val="a3"/>
              <w:ind w:left="0"/>
              <w:rPr>
                <w:rFonts w:ascii="Arial" w:hAnsi="Arial" w:cs="Arial"/>
                <w:sz w:val="24"/>
                <w:szCs w:val="28"/>
              </w:rPr>
            </w:pPr>
            <w:r w:rsidRPr="00C00473">
              <w:rPr>
                <w:rFonts w:ascii="Arial" w:hAnsi="Arial" w:cs="Arial"/>
                <w:sz w:val="24"/>
                <w:szCs w:val="28"/>
              </w:rPr>
              <w:t>Пучок фиброоптических волокон с боковым свечением «Звездный дождь»</w:t>
            </w:r>
          </w:p>
        </w:tc>
        <w:tc>
          <w:tcPr>
            <w:tcW w:w="7053" w:type="dxa"/>
          </w:tcPr>
          <w:p w:rsidR="00C00473" w:rsidRPr="00A60D07" w:rsidRDefault="005E12B7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  <w:r w:rsidR="00E8046B" w:rsidRPr="00E8046B">
              <w:rPr>
                <w:rFonts w:ascii="Arial" w:eastAsia="Times New Roman" w:hAnsi="Arial" w:cs="Arial"/>
                <w:bCs/>
                <w:sz w:val="24"/>
                <w:szCs w:val="24"/>
              </w:rPr>
              <w:t>россыпь из 100 светооптических волокон длиной 200 см, цвет которых постоянно меняется по всей длине. Изменяющиеся цвета привлекают внимание и обладают успокаивающим эффектом. Толстые мягкие волокна абсолютно безопасны: их можно перебирать, держать, обматывать вокруг рук, тела, лежать на них</w:t>
            </w:r>
            <w:r w:rsidR="009D1A6C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C00473" w:rsidRPr="00A60D07" w:rsidTr="00B245D3">
        <w:tc>
          <w:tcPr>
            <w:tcW w:w="3085" w:type="dxa"/>
          </w:tcPr>
          <w:p w:rsidR="00C00473" w:rsidRPr="0047049C" w:rsidRDefault="00BD4B17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049C">
              <w:rPr>
                <w:rFonts w:ascii="Arial" w:eastAsia="Times New Roman" w:hAnsi="Arial" w:cs="Arial"/>
                <w:bCs/>
                <w:sz w:val="24"/>
                <w:szCs w:val="24"/>
              </w:rPr>
              <w:t>Детский зеркальный уголок с пузырьковой колонной</w:t>
            </w:r>
          </w:p>
        </w:tc>
        <w:tc>
          <w:tcPr>
            <w:tcW w:w="7053" w:type="dxa"/>
          </w:tcPr>
          <w:p w:rsidR="00C00473" w:rsidRPr="00A60D07" w:rsidRDefault="00BD4B17" w:rsidP="00E8046B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D4B17">
              <w:rPr>
                <w:rFonts w:ascii="Arial" w:eastAsia="Times New Roman" w:hAnsi="Arial" w:cs="Arial"/>
                <w:bCs/>
                <w:sz w:val="24"/>
                <w:szCs w:val="24"/>
              </w:rPr>
              <w:t>В прозрачной колонне, выполненной из прочного пластика и заполненной дистиллированной водой, поднимается бесконечное число воздушных пузырьков.</w:t>
            </w:r>
            <w:r>
              <w:t xml:space="preserve"> </w:t>
            </w:r>
            <w:r w:rsidRPr="00BD4B17">
              <w:rPr>
                <w:rFonts w:ascii="Arial" w:eastAsia="Times New Roman" w:hAnsi="Arial" w:cs="Arial"/>
                <w:bCs/>
                <w:sz w:val="24"/>
                <w:szCs w:val="24"/>
              </w:rPr>
              <w:t>Пузырьковая колонна оснащается мягкой платформой, которая используется в качестве удобного сиденья. Безопасное угловое зеркало создает неповторимый оптический эффект расширения пространства.</w:t>
            </w:r>
          </w:p>
        </w:tc>
      </w:tr>
      <w:tr w:rsidR="00C00473" w:rsidRPr="00A60D07" w:rsidTr="00B245D3">
        <w:tc>
          <w:tcPr>
            <w:tcW w:w="3085" w:type="dxa"/>
          </w:tcPr>
          <w:p w:rsidR="00C00473" w:rsidRPr="0047049C" w:rsidRDefault="005E12B7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E12B7">
              <w:rPr>
                <w:rFonts w:ascii="Arial" w:eastAsia="Times New Roman" w:hAnsi="Arial" w:cs="Arial"/>
                <w:bCs/>
                <w:sz w:val="24"/>
                <w:szCs w:val="24"/>
              </w:rPr>
              <w:t>Светодиодный имитатор открытого огня «Пламя»</w:t>
            </w:r>
            <w:r w:rsidRPr="005E12B7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7053" w:type="dxa"/>
          </w:tcPr>
          <w:p w:rsidR="00C00473" w:rsidRPr="00A60D07" w:rsidRDefault="005E12B7" w:rsidP="002F0B3A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  <w:r w:rsidR="00E8046B" w:rsidRPr="00E8046B">
              <w:rPr>
                <w:rFonts w:ascii="Arial" w:eastAsia="Times New Roman" w:hAnsi="Arial" w:cs="Arial"/>
                <w:bCs/>
                <w:sz w:val="24"/>
                <w:szCs w:val="24"/>
              </w:rPr>
              <w:t>декоративный светильник, имитирующий пламя костра. Вокруг него можно организовать пространство для релаксационных занятий, занятий на основе сказочных сюжетов. Он также используется</w:t>
            </w:r>
            <w:r w:rsidR="002F0B3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для концентрации внимания и как стимулятор визуальных ощущений</w:t>
            </w:r>
            <w:r w:rsidR="00E8046B" w:rsidRPr="00E8046B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C00473" w:rsidRPr="00A60D07" w:rsidTr="00B245D3">
        <w:tc>
          <w:tcPr>
            <w:tcW w:w="3085" w:type="dxa"/>
          </w:tcPr>
          <w:p w:rsidR="00C00473" w:rsidRPr="0047049C" w:rsidRDefault="005E12B7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Тактильная </w:t>
            </w:r>
            <w:r w:rsidR="00FB0F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фиброоптическая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панель</w:t>
            </w:r>
          </w:p>
        </w:tc>
        <w:tc>
          <w:tcPr>
            <w:tcW w:w="7053" w:type="dxa"/>
          </w:tcPr>
          <w:p w:rsidR="00C00473" w:rsidRPr="00A60D07" w:rsidRDefault="00FB0FC5" w:rsidP="00FB0FC5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  <w:r w:rsidRPr="00FB0FC5">
              <w:rPr>
                <w:rFonts w:ascii="Arial" w:eastAsia="Times New Roman" w:hAnsi="Arial" w:cs="Arial"/>
                <w:bCs/>
                <w:sz w:val="24"/>
                <w:szCs w:val="24"/>
              </w:rPr>
              <w:t>это  изделие с тактильными  элементами  различной фактуры и цвета. Фиброоптическое  волокно, создает эффект мерцания при  полном или частичном отсутствии освещения.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0FC5">
              <w:rPr>
                <w:rFonts w:ascii="Arial" w:eastAsia="Times New Roman" w:hAnsi="Arial" w:cs="Arial"/>
                <w:bCs/>
                <w:sz w:val="24"/>
                <w:szCs w:val="24"/>
              </w:rPr>
              <w:t>Панель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многофункциональна</w:t>
            </w:r>
            <w:r w:rsidRPr="00FB0F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может использоваться для </w:t>
            </w:r>
            <w:r w:rsidRPr="00FB0FC5">
              <w:rPr>
                <w:rFonts w:ascii="Arial" w:eastAsia="Times New Roman" w:hAnsi="Arial" w:cs="Arial"/>
                <w:bCs/>
                <w:sz w:val="24"/>
                <w:szCs w:val="24"/>
              </w:rPr>
              <w:t>развити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я</w:t>
            </w:r>
            <w:r w:rsidRPr="00FB0F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воображения, творческих способностей, внимания, памяти,  се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нсорно - перцептивных ощущений, а </w:t>
            </w:r>
            <w:r w:rsidRPr="00FB0FC5">
              <w:rPr>
                <w:rFonts w:ascii="Arial" w:eastAsia="Times New Roman" w:hAnsi="Arial" w:cs="Arial"/>
                <w:bCs/>
                <w:sz w:val="24"/>
                <w:szCs w:val="24"/>
              </w:rPr>
              <w:t>также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B0F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для стимуляции тактильно – визуальных </w:t>
            </w:r>
            <w:r w:rsidRPr="00FB0FC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ощущений, пространственных представлений и ориентировок, созда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ния</w:t>
            </w:r>
            <w:r w:rsidRPr="00FB0F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положительн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ого</w:t>
            </w:r>
            <w:r w:rsidRPr="00FB0F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настро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я</w:t>
            </w:r>
            <w:r w:rsidRPr="00FB0F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на работу.</w:t>
            </w:r>
          </w:p>
        </w:tc>
      </w:tr>
      <w:tr w:rsidR="00A54888" w:rsidRPr="00A60D07" w:rsidTr="00B245D3">
        <w:tc>
          <w:tcPr>
            <w:tcW w:w="3085" w:type="dxa"/>
          </w:tcPr>
          <w:p w:rsidR="00A54888" w:rsidRDefault="00A54888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Генератор мыльных пузырей</w:t>
            </w:r>
          </w:p>
        </w:tc>
        <w:tc>
          <w:tcPr>
            <w:tcW w:w="7053" w:type="dxa"/>
          </w:tcPr>
          <w:p w:rsidR="00A54888" w:rsidRDefault="00CD4712" w:rsidP="00FB0FC5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установка, которая производит из пенного раствора пузыри и выбрасывает их на определенное расстояние. Используется для создания положительного эмоционального фона, дыхательных упражнений и развития сказочных сюжетов. </w:t>
            </w:r>
          </w:p>
        </w:tc>
      </w:tr>
      <w:tr w:rsidR="00A54888" w:rsidRPr="00A60D07" w:rsidTr="00B245D3">
        <w:tc>
          <w:tcPr>
            <w:tcW w:w="3085" w:type="dxa"/>
          </w:tcPr>
          <w:p w:rsidR="00A54888" w:rsidRDefault="00A54888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Световой стол для рисования песком</w:t>
            </w:r>
          </w:p>
        </w:tc>
        <w:tc>
          <w:tcPr>
            <w:tcW w:w="7053" w:type="dxa"/>
          </w:tcPr>
          <w:p w:rsidR="00A54888" w:rsidRDefault="00CD4712" w:rsidP="00D25BCB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используется для развития сенсорно-перцептивной сферы, </w:t>
            </w:r>
            <w:r w:rsidR="00D25BC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воображения и творческих способностей,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познавательных </w:t>
            </w:r>
            <w:r w:rsidR="00D25BCB">
              <w:rPr>
                <w:rFonts w:ascii="Arial" w:eastAsia="Times New Roman" w:hAnsi="Arial" w:cs="Arial"/>
                <w:bCs/>
                <w:sz w:val="24"/>
                <w:szCs w:val="24"/>
              </w:rPr>
              <w:t>процессов, мелкой моторики и координации движений, коммуникативных навыков</w:t>
            </w:r>
            <w:r w:rsidR="00B245D3">
              <w:rPr>
                <w:rFonts w:ascii="Arial" w:eastAsia="Times New Roman" w:hAnsi="Arial" w:cs="Arial"/>
                <w:bCs/>
                <w:sz w:val="24"/>
                <w:szCs w:val="24"/>
              </w:rPr>
              <w:t>, а также для стабилизации эмоционального состояния.</w:t>
            </w:r>
          </w:p>
        </w:tc>
      </w:tr>
      <w:tr w:rsidR="00A54888" w:rsidRPr="00A60D07" w:rsidTr="006B6B77">
        <w:tc>
          <w:tcPr>
            <w:tcW w:w="10138" w:type="dxa"/>
            <w:gridSpan w:val="2"/>
          </w:tcPr>
          <w:p w:rsidR="00B245D3" w:rsidRDefault="00B245D3" w:rsidP="00A54888">
            <w:pPr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54888" w:rsidRPr="00A54888" w:rsidRDefault="00A54888" w:rsidP="00B245D3">
            <w:pPr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48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Разное</w:t>
            </w:r>
          </w:p>
        </w:tc>
      </w:tr>
      <w:tr w:rsidR="00A54888" w:rsidRPr="00A60D07" w:rsidTr="00B245D3">
        <w:tc>
          <w:tcPr>
            <w:tcW w:w="3085" w:type="dxa"/>
          </w:tcPr>
          <w:p w:rsidR="00A54888" w:rsidRPr="00E8046B" w:rsidRDefault="002F0B3A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Музыкальный центр</w:t>
            </w:r>
          </w:p>
        </w:tc>
        <w:tc>
          <w:tcPr>
            <w:tcW w:w="7053" w:type="dxa"/>
          </w:tcPr>
          <w:p w:rsidR="00A54888" w:rsidRDefault="0058779F" w:rsidP="001C620B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важный элемент темной сенсорной комнаты. Аудиозаписи используются для создания психологического комфорта, </w:t>
            </w:r>
            <w:r w:rsidR="001C620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сопровождения сказочного сюжета,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развития воображения, </w:t>
            </w:r>
            <w:r w:rsidR="001C620B">
              <w:rPr>
                <w:rFonts w:ascii="Arial" w:eastAsia="Times New Roman" w:hAnsi="Arial" w:cs="Arial"/>
                <w:bCs/>
                <w:sz w:val="24"/>
                <w:szCs w:val="24"/>
              </w:rPr>
              <w:t>релаксации.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00473" w:rsidRPr="00A60D07" w:rsidTr="00B245D3">
        <w:tc>
          <w:tcPr>
            <w:tcW w:w="3085" w:type="dxa"/>
          </w:tcPr>
          <w:p w:rsidR="00C00473" w:rsidRPr="0047049C" w:rsidRDefault="00E8046B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046B">
              <w:rPr>
                <w:rFonts w:ascii="Arial" w:eastAsia="Times New Roman" w:hAnsi="Arial" w:cs="Arial"/>
                <w:bCs/>
                <w:sz w:val="24"/>
                <w:szCs w:val="24"/>
              </w:rPr>
              <w:t>Мяч массажный</w:t>
            </w:r>
          </w:p>
        </w:tc>
        <w:tc>
          <w:tcPr>
            <w:tcW w:w="7053" w:type="dxa"/>
          </w:tcPr>
          <w:p w:rsidR="00C00473" w:rsidRPr="00A60D07" w:rsidRDefault="005E12B7" w:rsidP="00E8046B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  <w:r w:rsidR="00E8046B" w:rsidRPr="00E8046B">
              <w:rPr>
                <w:rFonts w:ascii="Arial" w:eastAsia="Times New Roman" w:hAnsi="Arial" w:cs="Arial"/>
                <w:bCs/>
                <w:sz w:val="24"/>
                <w:szCs w:val="24"/>
              </w:rPr>
              <w:t>служит</w:t>
            </w:r>
            <w:r w:rsidR="00E8046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для стимуляции и релаксации мы</w:t>
            </w:r>
            <w:r w:rsidR="00E8046B" w:rsidRPr="00E8046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шечных тканей. Проведение массажных воздействий такими мячами усиливает кровообращение и питание тканей, уменьшает боль, способствует восстановлению мышечных функций и улучшению здоровья в целом. Массажные игольчатые мячи разных диаметров используют для массажа рефлексогенных зон, они способствуют повышению </w:t>
            </w:r>
            <w:r w:rsidR="00E8046B">
              <w:rPr>
                <w:rFonts w:ascii="Arial" w:eastAsia="Times New Roman" w:hAnsi="Arial" w:cs="Arial"/>
                <w:bCs/>
                <w:sz w:val="24"/>
                <w:szCs w:val="24"/>
              </w:rPr>
              <w:t>кожно-мышечного тонуса, уменьше</w:t>
            </w:r>
            <w:r w:rsidR="00E8046B" w:rsidRPr="00E8046B">
              <w:rPr>
                <w:rFonts w:ascii="Arial" w:eastAsia="Times New Roman" w:hAnsi="Arial" w:cs="Arial"/>
                <w:bCs/>
                <w:sz w:val="24"/>
                <w:szCs w:val="24"/>
              </w:rPr>
              <w:t>нию венозного застоя и ускорению капиллярного кровотока, улучшению функционирования периферической и центральной нервной системы.</w:t>
            </w:r>
          </w:p>
        </w:tc>
      </w:tr>
      <w:tr w:rsidR="00C00473" w:rsidRPr="00A60D07" w:rsidTr="00B245D3">
        <w:tc>
          <w:tcPr>
            <w:tcW w:w="3085" w:type="dxa"/>
          </w:tcPr>
          <w:p w:rsidR="00C00473" w:rsidRPr="0047049C" w:rsidRDefault="00A54888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Набор Фребеля</w:t>
            </w:r>
          </w:p>
        </w:tc>
        <w:tc>
          <w:tcPr>
            <w:tcW w:w="7053" w:type="dxa"/>
          </w:tcPr>
          <w:p w:rsidR="00C00473" w:rsidRPr="00A60D07" w:rsidRDefault="00B245D3" w:rsidP="00B245D3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- в</w:t>
            </w:r>
            <w:r w:rsidR="00A54888" w:rsidRPr="00A54888">
              <w:rPr>
                <w:rFonts w:ascii="Arial" w:eastAsia="Times New Roman" w:hAnsi="Arial" w:cs="Arial"/>
                <w:bCs/>
                <w:sz w:val="24"/>
                <w:szCs w:val="24"/>
              </w:rPr>
              <w:t>ключает в себя четырнадцать видов образовательных материалов, разработанных Фребелем и его последователями.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A54888" w:rsidRPr="00A54888">
              <w:rPr>
                <w:rFonts w:ascii="Arial" w:eastAsia="Times New Roman" w:hAnsi="Arial" w:cs="Arial"/>
                <w:bCs/>
                <w:sz w:val="24"/>
                <w:szCs w:val="24"/>
              </w:rPr>
              <w:t>Дети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r w:rsidR="00A54888" w:rsidRPr="00A54888">
              <w:rPr>
                <w:rFonts w:ascii="Arial" w:eastAsia="Times New Roman" w:hAnsi="Arial" w:cs="Arial"/>
                <w:bCs/>
                <w:sz w:val="24"/>
                <w:szCs w:val="24"/>
              </w:rPr>
              <w:t>играя, знакомятся с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A54888" w:rsidRPr="00A54888">
              <w:rPr>
                <w:rFonts w:ascii="Arial" w:eastAsia="Times New Roman" w:hAnsi="Arial" w:cs="Arial"/>
                <w:bCs/>
                <w:sz w:val="24"/>
                <w:szCs w:val="24"/>
              </w:rPr>
              <w:t>геометрическими  фигурами и телами, числами, учатся сортировать, классифицировать, сравнивать, считать,  складывать, составлять последовательности, вычитать. Подобные игры способствуют  ускорению процесса развития у дошкольников простейших логических структур мышления и математических представлений. С помощью этих материалов дети успешно овладевают в дальнейшем основами математики и информатики.</w:t>
            </w:r>
          </w:p>
        </w:tc>
      </w:tr>
      <w:tr w:rsidR="00C00473" w:rsidRPr="00A60D07" w:rsidTr="00B245D3">
        <w:tc>
          <w:tcPr>
            <w:tcW w:w="3085" w:type="dxa"/>
          </w:tcPr>
          <w:p w:rsidR="00C00473" w:rsidRPr="0047049C" w:rsidRDefault="00B245D3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Дидактическая черепаха с набором съемных чехлов </w:t>
            </w:r>
          </w:p>
        </w:tc>
        <w:tc>
          <w:tcPr>
            <w:tcW w:w="7053" w:type="dxa"/>
          </w:tcPr>
          <w:p w:rsidR="00C00473" w:rsidRPr="00A60D07" w:rsidRDefault="002F0B3A" w:rsidP="00D6664F">
            <w:pPr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- полифункциональный модуль для организации познавательных игр</w:t>
            </w:r>
            <w:r w:rsidR="00EC16E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В комплект входят пять чехлов: «Укрась полянку», «Волшебный круг», «Веселый калейдоскоп», «Математический», «Умелые ручки». Поверхность каждого чехла разделена на разноцветные секторы с различными игровыми композициями. Используется для развития познавательных </w:t>
            </w:r>
            <w:r w:rsidR="0058779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психических </w:t>
            </w:r>
            <w:r w:rsidR="00EC16E4">
              <w:rPr>
                <w:rFonts w:ascii="Arial" w:eastAsia="Times New Roman" w:hAnsi="Arial" w:cs="Arial"/>
                <w:bCs/>
                <w:sz w:val="24"/>
                <w:szCs w:val="24"/>
              </w:rPr>
              <w:t>процессов, мелкой моторики, координации движений</w:t>
            </w:r>
            <w:r w:rsidR="0058779F">
              <w:rPr>
                <w:rFonts w:ascii="Arial" w:eastAsia="Times New Roman" w:hAnsi="Arial" w:cs="Arial"/>
                <w:bCs/>
                <w:sz w:val="24"/>
                <w:szCs w:val="24"/>
              </w:rPr>
              <w:t>, речевого развития и др.</w:t>
            </w:r>
            <w:r w:rsidR="00EC16E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B16CDE" w:rsidRDefault="00E8046B" w:rsidP="00E34AC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046B">
        <w:rPr>
          <w:rFonts w:ascii="Arial" w:eastAsia="Times New Roman" w:hAnsi="Arial" w:cs="Arial"/>
          <w:bCs/>
          <w:sz w:val="24"/>
          <w:szCs w:val="24"/>
        </w:rPr>
        <w:t xml:space="preserve">В зависимости от задач, которые ставит перед собой специалист, организуя работу в интерактивной среде темной сенсорной комнаты, на занятиях может быть </w:t>
      </w:r>
      <w:r w:rsidRPr="00E8046B">
        <w:rPr>
          <w:rFonts w:ascii="Arial" w:eastAsia="Times New Roman" w:hAnsi="Arial" w:cs="Arial"/>
          <w:bCs/>
          <w:sz w:val="24"/>
          <w:szCs w:val="24"/>
        </w:rPr>
        <w:lastRenderedPageBreak/>
        <w:t>использовано оборудование комплексного применения, например, различные массажные мячи, игровой и дидактический материал и т. д.</w:t>
      </w:r>
    </w:p>
    <w:p w:rsidR="00736461" w:rsidRDefault="00E34ACF" w:rsidP="00E34AC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Кроме того, с</w:t>
      </w:r>
      <w:r w:rsidRPr="00E34ACF">
        <w:rPr>
          <w:rFonts w:ascii="Arial" w:eastAsia="Times New Roman" w:hAnsi="Arial" w:cs="Arial"/>
          <w:bCs/>
          <w:sz w:val="24"/>
          <w:szCs w:val="24"/>
        </w:rPr>
        <w:t>тепень эффективности СК можно значительно усилить, применяя дополнительные материалы</w:t>
      </w:r>
      <w:r w:rsidR="00E67ADF">
        <w:rPr>
          <w:rFonts w:ascii="Arial" w:eastAsia="Times New Roman" w:hAnsi="Arial" w:cs="Arial"/>
          <w:bCs/>
          <w:sz w:val="24"/>
          <w:szCs w:val="24"/>
        </w:rPr>
        <w:t>:</w:t>
      </w:r>
      <w:r w:rsidR="00736461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наборы</w:t>
      </w:r>
      <w:r w:rsidR="0073646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67ADF" w:rsidRDefault="00E34ACF" w:rsidP="00E34AC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тактильных</w:t>
      </w:r>
      <w:r w:rsidR="00E67ADF">
        <w:rPr>
          <w:rFonts w:ascii="Arial" w:eastAsia="Times New Roman" w:hAnsi="Arial" w:cs="Arial"/>
          <w:bCs/>
          <w:sz w:val="24"/>
          <w:szCs w:val="24"/>
        </w:rPr>
        <w:t xml:space="preserve"> (мешочки с различными наполнителями, пуговицы, перышки, рамочки с различной фактурой</w:t>
      </w:r>
      <w:r w:rsidR="00185E0F">
        <w:rPr>
          <w:rFonts w:ascii="Arial" w:eastAsia="Times New Roman" w:hAnsi="Arial" w:cs="Arial"/>
          <w:bCs/>
          <w:sz w:val="24"/>
          <w:szCs w:val="24"/>
        </w:rPr>
        <w:t>, «сухой аквариум»</w:t>
      </w:r>
      <w:r w:rsidR="00E67ADF">
        <w:rPr>
          <w:rFonts w:ascii="Arial" w:eastAsia="Times New Roman" w:hAnsi="Arial" w:cs="Arial"/>
          <w:bCs/>
          <w:sz w:val="24"/>
          <w:szCs w:val="24"/>
        </w:rPr>
        <w:t xml:space="preserve"> и т.п.)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</w:p>
    <w:p w:rsidR="00E67ADF" w:rsidRDefault="00E34ACF" w:rsidP="00E34AC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визуальных</w:t>
      </w:r>
      <w:r w:rsidR="00E67ADF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E67ADF" w:rsidRPr="00E67ADF">
        <w:rPr>
          <w:rFonts w:ascii="Arial" w:eastAsia="Times New Roman" w:hAnsi="Arial" w:cs="Arial"/>
          <w:bCs/>
          <w:sz w:val="24"/>
          <w:szCs w:val="24"/>
        </w:rPr>
        <w:t>карманные фонарики; цветные стёклышки, пластинки и камешки; бусы; пуговицы; калейдоскоп; фольга; елочн</w:t>
      </w:r>
      <w:r w:rsidR="00E67ADF">
        <w:rPr>
          <w:rFonts w:ascii="Arial" w:eastAsia="Times New Roman" w:hAnsi="Arial" w:cs="Arial"/>
          <w:bCs/>
          <w:sz w:val="24"/>
          <w:szCs w:val="24"/>
        </w:rPr>
        <w:t xml:space="preserve">ая мишура, </w:t>
      </w:r>
      <w:r w:rsidR="00E67ADF" w:rsidRPr="00E67ADF">
        <w:rPr>
          <w:rFonts w:ascii="Arial" w:eastAsia="Times New Roman" w:hAnsi="Arial" w:cs="Arial"/>
          <w:bCs/>
          <w:sz w:val="24"/>
          <w:szCs w:val="24"/>
        </w:rPr>
        <w:t>газовые и шелковые платки различных цветов; цветные прищепки</w:t>
      </w:r>
      <w:r w:rsidR="00736461">
        <w:rPr>
          <w:rFonts w:ascii="Arial" w:eastAsia="Times New Roman" w:hAnsi="Arial" w:cs="Arial"/>
          <w:bCs/>
          <w:sz w:val="24"/>
          <w:szCs w:val="24"/>
        </w:rPr>
        <w:t xml:space="preserve"> и др.),</w:t>
      </w:r>
      <w:r w:rsidR="00E67ADF" w:rsidRPr="00E67ADF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34ACF" w:rsidRPr="00A60D07" w:rsidRDefault="00E34ACF" w:rsidP="00E34ACF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слуховых</w:t>
      </w:r>
      <w:r w:rsidR="00E67ADF">
        <w:rPr>
          <w:rFonts w:ascii="Arial" w:eastAsia="Times New Roman" w:hAnsi="Arial" w:cs="Arial"/>
          <w:bCs/>
          <w:sz w:val="24"/>
          <w:szCs w:val="24"/>
        </w:rPr>
        <w:t xml:space="preserve"> (колокольчики, </w:t>
      </w:r>
      <w:r w:rsidR="00736461">
        <w:rPr>
          <w:rFonts w:ascii="Arial" w:eastAsia="Times New Roman" w:hAnsi="Arial" w:cs="Arial"/>
          <w:bCs/>
          <w:sz w:val="24"/>
          <w:szCs w:val="24"/>
        </w:rPr>
        <w:t xml:space="preserve">свистки, </w:t>
      </w:r>
      <w:r w:rsidR="00E67ADF">
        <w:rPr>
          <w:rFonts w:ascii="Arial" w:eastAsia="Times New Roman" w:hAnsi="Arial" w:cs="Arial"/>
          <w:bCs/>
          <w:sz w:val="24"/>
          <w:szCs w:val="24"/>
        </w:rPr>
        <w:t>шумовые коробочки и др.)</w:t>
      </w:r>
      <w:r>
        <w:rPr>
          <w:rFonts w:ascii="Arial" w:eastAsia="Times New Roman" w:hAnsi="Arial" w:cs="Arial"/>
          <w:bCs/>
          <w:sz w:val="24"/>
          <w:szCs w:val="24"/>
        </w:rPr>
        <w:t xml:space="preserve"> стимулов</w:t>
      </w:r>
      <w:r w:rsidRPr="00E34ACF">
        <w:rPr>
          <w:rFonts w:ascii="Arial" w:eastAsia="Times New Roman" w:hAnsi="Arial" w:cs="Arial"/>
          <w:bCs/>
          <w:sz w:val="24"/>
          <w:szCs w:val="24"/>
        </w:rPr>
        <w:t>.</w:t>
      </w:r>
    </w:p>
    <w:p w:rsidR="00964C22" w:rsidRDefault="00964C22" w:rsidP="00F51D4E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36461" w:rsidRDefault="00736461" w:rsidP="00A2191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21916" w:rsidRPr="00A21916" w:rsidRDefault="00A21916" w:rsidP="00A2191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21916">
        <w:rPr>
          <w:rFonts w:ascii="Arial" w:eastAsia="Times New Roman" w:hAnsi="Arial" w:cs="Arial"/>
          <w:b/>
          <w:bCs/>
          <w:sz w:val="24"/>
          <w:szCs w:val="24"/>
        </w:rPr>
        <w:t xml:space="preserve">Цикл </w:t>
      </w:r>
      <w:r w:rsidR="00964C22" w:rsidRPr="00A21916">
        <w:rPr>
          <w:rFonts w:ascii="Arial" w:eastAsia="Times New Roman" w:hAnsi="Arial" w:cs="Arial"/>
          <w:b/>
          <w:bCs/>
          <w:sz w:val="24"/>
          <w:szCs w:val="24"/>
        </w:rPr>
        <w:t>коррекционно-развивающих</w:t>
      </w:r>
      <w:r w:rsidRPr="00A21916">
        <w:rPr>
          <w:rFonts w:ascii="Arial" w:eastAsia="Times New Roman" w:hAnsi="Arial" w:cs="Arial"/>
          <w:b/>
          <w:bCs/>
          <w:sz w:val="24"/>
          <w:szCs w:val="24"/>
        </w:rPr>
        <w:t xml:space="preserve"> занятий в сенсорной комнате.</w:t>
      </w:r>
    </w:p>
    <w:p w:rsidR="00964C22" w:rsidRDefault="00964C22" w:rsidP="00F51D4E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21916" w:rsidRDefault="00A21916" w:rsidP="00A21916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Характеристика группы: дети старшего дошкольного возраста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B2AC9">
        <w:rPr>
          <w:rFonts w:ascii="Arial" w:eastAsia="Times New Roman" w:hAnsi="Arial" w:cs="Arial"/>
          <w:bCs/>
          <w:sz w:val="24"/>
          <w:szCs w:val="24"/>
        </w:rPr>
        <w:t>с ОВЗ (диагноз: тяжелое нарушение речи).</w:t>
      </w:r>
      <w:r w:rsidRPr="00A60D0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21916" w:rsidRDefault="00A21916" w:rsidP="00F51D4E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51D4E" w:rsidRPr="00A60D07" w:rsidRDefault="00F51D4E" w:rsidP="00F51D4E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Курс состоит из </w:t>
      </w:r>
      <w:r w:rsidRPr="00A60D07">
        <w:rPr>
          <w:rFonts w:ascii="Arial" w:eastAsia="Times New Roman" w:hAnsi="Arial" w:cs="Arial"/>
          <w:bCs/>
          <w:i/>
          <w:sz w:val="24"/>
          <w:szCs w:val="24"/>
        </w:rPr>
        <w:t>8-10 занятий</w:t>
      </w:r>
      <w:r w:rsidR="00A21916">
        <w:rPr>
          <w:rFonts w:ascii="Arial" w:eastAsia="Times New Roman" w:hAnsi="Arial" w:cs="Arial"/>
          <w:bCs/>
          <w:i/>
          <w:sz w:val="24"/>
          <w:szCs w:val="24"/>
        </w:rPr>
        <w:t xml:space="preserve">, </w:t>
      </w:r>
      <w:r w:rsidR="00A21916" w:rsidRPr="00A21916">
        <w:rPr>
          <w:rFonts w:ascii="Arial" w:eastAsia="Times New Roman" w:hAnsi="Arial" w:cs="Arial"/>
          <w:bCs/>
          <w:sz w:val="24"/>
          <w:szCs w:val="24"/>
        </w:rPr>
        <w:t>каждое</w:t>
      </w:r>
      <w:r w:rsidR="00A21916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A60D07">
        <w:rPr>
          <w:rFonts w:ascii="Arial" w:eastAsia="Times New Roman" w:hAnsi="Arial" w:cs="Arial"/>
          <w:bCs/>
          <w:sz w:val="24"/>
          <w:szCs w:val="24"/>
        </w:rPr>
        <w:t xml:space="preserve">продолжительностью </w:t>
      </w:r>
      <w:r w:rsidRPr="00A60D07">
        <w:rPr>
          <w:rFonts w:ascii="Arial" w:eastAsia="Times New Roman" w:hAnsi="Arial" w:cs="Arial"/>
          <w:bCs/>
          <w:i/>
          <w:sz w:val="24"/>
          <w:szCs w:val="24"/>
        </w:rPr>
        <w:t>25 – 30 минут.</w:t>
      </w:r>
    </w:p>
    <w:p w:rsidR="00F51D4E" w:rsidRPr="00A60D07" w:rsidRDefault="00F51D4E" w:rsidP="00F51D4E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51D4E" w:rsidRPr="00A60D07" w:rsidRDefault="00F51D4E" w:rsidP="00F51D4E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Занятия проводятся в подгруппах по </w:t>
      </w:r>
      <w:r w:rsidRPr="00A60D07">
        <w:rPr>
          <w:rFonts w:ascii="Arial" w:eastAsia="Times New Roman" w:hAnsi="Arial" w:cs="Arial"/>
          <w:bCs/>
          <w:i/>
          <w:sz w:val="24"/>
          <w:szCs w:val="24"/>
        </w:rPr>
        <w:t>4-</w:t>
      </w:r>
      <w:r w:rsidR="0054373E">
        <w:rPr>
          <w:rFonts w:ascii="Arial" w:eastAsia="Times New Roman" w:hAnsi="Arial" w:cs="Arial"/>
          <w:bCs/>
          <w:i/>
          <w:sz w:val="24"/>
          <w:szCs w:val="24"/>
        </w:rPr>
        <w:t>6</w:t>
      </w:r>
      <w:r w:rsidRPr="00A60D07">
        <w:rPr>
          <w:rFonts w:ascii="Arial" w:eastAsia="Times New Roman" w:hAnsi="Arial" w:cs="Arial"/>
          <w:bCs/>
          <w:i/>
          <w:sz w:val="24"/>
          <w:szCs w:val="24"/>
        </w:rPr>
        <w:t xml:space="preserve"> человек.</w:t>
      </w:r>
    </w:p>
    <w:p w:rsidR="00964C22" w:rsidRDefault="00964C22" w:rsidP="00F51D4E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highlight w:val="lightGray"/>
        </w:rPr>
      </w:pPr>
    </w:p>
    <w:p w:rsidR="00F51D4E" w:rsidRPr="00964C22" w:rsidRDefault="00F51D4E" w:rsidP="00F51D4E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64C22">
        <w:rPr>
          <w:rFonts w:ascii="Arial" w:eastAsia="Times New Roman" w:hAnsi="Arial" w:cs="Arial"/>
          <w:bCs/>
          <w:i/>
          <w:sz w:val="24"/>
          <w:szCs w:val="24"/>
        </w:rPr>
        <w:t>Цель:</w:t>
      </w:r>
      <w:r w:rsidRPr="00964C22">
        <w:rPr>
          <w:rFonts w:ascii="Arial" w:eastAsia="Times New Roman" w:hAnsi="Arial" w:cs="Arial"/>
          <w:bCs/>
          <w:sz w:val="24"/>
          <w:szCs w:val="24"/>
        </w:rPr>
        <w:t xml:space="preserve"> сохранение и укрепление </w:t>
      </w:r>
      <w:r w:rsidR="00FC4615">
        <w:rPr>
          <w:rFonts w:ascii="Arial" w:eastAsia="Times New Roman" w:hAnsi="Arial" w:cs="Arial"/>
          <w:bCs/>
          <w:sz w:val="24"/>
          <w:szCs w:val="24"/>
        </w:rPr>
        <w:t>психологического</w:t>
      </w:r>
      <w:r w:rsidRPr="00964C22">
        <w:rPr>
          <w:rFonts w:ascii="Arial" w:eastAsia="Times New Roman" w:hAnsi="Arial" w:cs="Arial"/>
          <w:bCs/>
          <w:sz w:val="24"/>
          <w:szCs w:val="24"/>
        </w:rPr>
        <w:t xml:space="preserve"> здоровья с помощью интерактивной среды сенсорной комнаты.</w:t>
      </w:r>
    </w:p>
    <w:p w:rsidR="00F51D4E" w:rsidRPr="00964C22" w:rsidRDefault="00F51D4E" w:rsidP="00F51D4E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64C22">
        <w:rPr>
          <w:rFonts w:ascii="Arial" w:eastAsia="Times New Roman" w:hAnsi="Arial" w:cs="Arial"/>
          <w:bCs/>
          <w:i/>
          <w:sz w:val="24"/>
          <w:szCs w:val="24"/>
        </w:rPr>
        <w:t>Задачи:</w:t>
      </w:r>
    </w:p>
    <w:p w:rsidR="00F51D4E" w:rsidRPr="00964C22" w:rsidRDefault="00187231" w:rsidP="00F51D4E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сбалансирова</w:t>
      </w:r>
      <w:r w:rsidR="00FC4615">
        <w:rPr>
          <w:rFonts w:ascii="Arial" w:eastAsia="Times New Roman" w:hAnsi="Arial" w:cs="Arial"/>
          <w:bCs/>
          <w:sz w:val="24"/>
          <w:szCs w:val="24"/>
        </w:rPr>
        <w:t>ть и развивать обработку сенсорных стимулов нервной системой</w:t>
      </w:r>
      <w:r w:rsidR="00F51D4E" w:rsidRPr="00964C22">
        <w:rPr>
          <w:rFonts w:ascii="Arial" w:eastAsia="Times New Roman" w:hAnsi="Arial" w:cs="Arial"/>
          <w:bCs/>
          <w:sz w:val="24"/>
          <w:szCs w:val="24"/>
        </w:rPr>
        <w:t xml:space="preserve"> с помощью игр и упражнений, активизирующих и развивающих у детей дошкольного возраста сенсорные функции</w:t>
      </w:r>
      <w:r w:rsidR="00FC4615">
        <w:rPr>
          <w:rFonts w:ascii="Arial" w:eastAsia="Times New Roman" w:hAnsi="Arial" w:cs="Arial"/>
          <w:bCs/>
          <w:sz w:val="24"/>
          <w:szCs w:val="24"/>
        </w:rPr>
        <w:t xml:space="preserve"> (сенсорная интеграция)</w:t>
      </w:r>
      <w:r w:rsidR="00A21916">
        <w:rPr>
          <w:rFonts w:ascii="Arial" w:eastAsia="Times New Roman" w:hAnsi="Arial" w:cs="Arial"/>
          <w:bCs/>
          <w:sz w:val="24"/>
          <w:szCs w:val="24"/>
        </w:rPr>
        <w:t>;</w:t>
      </w:r>
    </w:p>
    <w:p w:rsidR="00F51D4E" w:rsidRPr="00964C22" w:rsidRDefault="00F51D4E" w:rsidP="00F51D4E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64C22">
        <w:rPr>
          <w:rFonts w:ascii="Arial" w:eastAsia="Times New Roman" w:hAnsi="Arial" w:cs="Arial"/>
          <w:bCs/>
          <w:sz w:val="24"/>
          <w:szCs w:val="24"/>
        </w:rPr>
        <w:t>развивать познавательные процессы, в том числе воображение и творческие способности</w:t>
      </w:r>
      <w:r w:rsidR="00A21916">
        <w:rPr>
          <w:rFonts w:ascii="Arial" w:eastAsia="Times New Roman" w:hAnsi="Arial" w:cs="Arial"/>
          <w:bCs/>
          <w:sz w:val="24"/>
          <w:szCs w:val="24"/>
        </w:rPr>
        <w:t>;</w:t>
      </w:r>
    </w:p>
    <w:p w:rsidR="00F51D4E" w:rsidRPr="00964C22" w:rsidRDefault="00F51D4E" w:rsidP="00F51D4E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64C22">
        <w:rPr>
          <w:rFonts w:ascii="Arial" w:eastAsia="Times New Roman" w:hAnsi="Arial" w:cs="Arial"/>
          <w:bCs/>
          <w:sz w:val="24"/>
          <w:szCs w:val="24"/>
        </w:rPr>
        <w:t>способствовать самовыражению детей, повышать уверенность в себе;</w:t>
      </w:r>
    </w:p>
    <w:p w:rsidR="00F51D4E" w:rsidRPr="00964C22" w:rsidRDefault="00F51D4E" w:rsidP="00F51D4E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64C22">
        <w:rPr>
          <w:rFonts w:ascii="Arial" w:eastAsia="Times New Roman" w:hAnsi="Arial" w:cs="Arial"/>
          <w:bCs/>
          <w:sz w:val="24"/>
          <w:szCs w:val="24"/>
        </w:rPr>
        <w:t>гармонизировать психоэмоциональное состояние детей</w:t>
      </w:r>
      <w:r w:rsidR="00A21916">
        <w:rPr>
          <w:rFonts w:ascii="Arial" w:eastAsia="Times New Roman" w:hAnsi="Arial" w:cs="Arial"/>
          <w:bCs/>
          <w:sz w:val="24"/>
          <w:szCs w:val="24"/>
        </w:rPr>
        <w:t>.</w:t>
      </w:r>
    </w:p>
    <w:p w:rsidR="00F51D4E" w:rsidRPr="00A60D07" w:rsidRDefault="00F51D4E" w:rsidP="00F51D4E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51D4E" w:rsidRPr="00A60D07" w:rsidRDefault="00F51D4E" w:rsidP="00F51D4E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i/>
          <w:sz w:val="24"/>
          <w:szCs w:val="24"/>
        </w:rPr>
        <w:t>Структура занятий</w:t>
      </w:r>
      <w:r w:rsidRPr="00A60D07">
        <w:rPr>
          <w:rFonts w:ascii="Arial" w:eastAsia="Times New Roman" w:hAnsi="Arial" w:cs="Arial"/>
          <w:bCs/>
          <w:sz w:val="24"/>
          <w:szCs w:val="24"/>
        </w:rPr>
        <w:t xml:space="preserve"> в сенсорной комнате включает в себя: </w:t>
      </w:r>
    </w:p>
    <w:p w:rsidR="00F51D4E" w:rsidRPr="00A60D07" w:rsidRDefault="00F51D4E" w:rsidP="00964C22">
      <w:pPr>
        <w:pStyle w:val="a3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ритуал приветствия, </w:t>
      </w:r>
    </w:p>
    <w:p w:rsidR="00F51D4E" w:rsidRPr="00A60D07" w:rsidRDefault="00F51D4E" w:rsidP="00964C22">
      <w:pPr>
        <w:pStyle w:val="a3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основную часть (игровые упражнения с использованием интерактивного оборудования), </w:t>
      </w:r>
    </w:p>
    <w:p w:rsidR="00F51D4E" w:rsidRPr="00A60D07" w:rsidRDefault="00F51D4E" w:rsidP="00964C22">
      <w:pPr>
        <w:pStyle w:val="a3"/>
        <w:numPr>
          <w:ilvl w:val="0"/>
          <w:numId w:val="14"/>
        </w:numPr>
        <w:spacing w:line="240" w:lineRule="auto"/>
        <w:ind w:left="567" w:hanging="28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ритуал прощания.</w:t>
      </w:r>
    </w:p>
    <w:p w:rsidR="004145B9" w:rsidRPr="00A60D07" w:rsidRDefault="00162A17" w:rsidP="00D6664F">
      <w:pPr>
        <w:spacing w:line="240" w:lineRule="auto"/>
        <w:ind w:firstLine="284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Конспекты</w:t>
      </w:r>
      <w:r w:rsidR="004145B9" w:rsidRPr="00A60D07">
        <w:rPr>
          <w:rFonts w:ascii="Arial" w:eastAsia="Times New Roman" w:hAnsi="Arial" w:cs="Arial"/>
          <w:bCs/>
          <w:i/>
          <w:sz w:val="24"/>
          <w:szCs w:val="24"/>
        </w:rPr>
        <w:t xml:space="preserve"> занятий.</w:t>
      </w:r>
    </w:p>
    <w:p w:rsidR="004145B9" w:rsidRPr="00A32254" w:rsidRDefault="004145B9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32254">
        <w:rPr>
          <w:rFonts w:ascii="Arial" w:eastAsia="Times New Roman" w:hAnsi="Arial" w:cs="Arial"/>
          <w:b/>
          <w:bCs/>
          <w:sz w:val="24"/>
          <w:szCs w:val="24"/>
        </w:rPr>
        <w:t>Занятие №1. Знакомство с «Волшебной комнатой».</w:t>
      </w:r>
    </w:p>
    <w:p w:rsidR="005E74ED" w:rsidRPr="00A60D07" w:rsidRDefault="005E74ED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Знакомство с интерактивным оборудованием темной сенсорной комнаты происходит при освещении, приборы включаются по одному. </w:t>
      </w:r>
    </w:p>
    <w:p w:rsidR="004145B9" w:rsidRPr="00A60D07" w:rsidRDefault="004145B9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Приветствие (</w:t>
      </w:r>
      <w:r w:rsidR="00B66E30" w:rsidRPr="00A60D07">
        <w:rPr>
          <w:rFonts w:ascii="Arial" w:eastAsia="Times New Roman" w:hAnsi="Arial" w:cs="Arial"/>
          <w:bCs/>
          <w:sz w:val="24"/>
          <w:szCs w:val="24"/>
        </w:rPr>
        <w:t>встреча</w:t>
      </w:r>
      <w:r w:rsidRPr="00A60D07">
        <w:rPr>
          <w:rFonts w:ascii="Arial" w:eastAsia="Times New Roman" w:hAnsi="Arial" w:cs="Arial"/>
          <w:bCs/>
          <w:sz w:val="24"/>
          <w:szCs w:val="24"/>
        </w:rPr>
        <w:t xml:space="preserve"> с утенком Тимом).</w:t>
      </w:r>
    </w:p>
    <w:p w:rsidR="004145B9" w:rsidRDefault="004145B9" w:rsidP="00162A1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«Необычное путешествие»</w:t>
      </w:r>
      <w:r w:rsidR="009902E3" w:rsidRPr="00A60D07">
        <w:rPr>
          <w:rFonts w:ascii="Arial" w:eastAsia="Times New Roman" w:hAnsi="Arial" w:cs="Arial"/>
          <w:bCs/>
          <w:sz w:val="24"/>
          <w:szCs w:val="24"/>
        </w:rPr>
        <w:t xml:space="preserve"> (знакомство с интерактивным оборудованием СК)</w:t>
      </w:r>
      <w:r w:rsidRPr="00A60D07">
        <w:rPr>
          <w:rFonts w:ascii="Arial" w:eastAsia="Times New Roman" w:hAnsi="Arial" w:cs="Arial"/>
          <w:bCs/>
          <w:sz w:val="24"/>
          <w:szCs w:val="24"/>
        </w:rPr>
        <w:t>.</w:t>
      </w:r>
    </w:p>
    <w:p w:rsidR="00D56868" w:rsidRDefault="00D56868" w:rsidP="00162A17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Дети входят в «волшебную комнату», где звучит музыка, включен свет.</w:t>
      </w:r>
    </w:p>
    <w:p w:rsidR="009D1A6C" w:rsidRPr="0054373E" w:rsidRDefault="00AB7AEA" w:rsidP="00162A1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Х</w:t>
      </w:r>
      <w:r w:rsidR="009D1A6C" w:rsidRPr="0054373E">
        <w:rPr>
          <w:rFonts w:ascii="Arial" w:eastAsia="Times New Roman" w:hAnsi="Arial" w:cs="Arial"/>
          <w:bCs/>
          <w:sz w:val="24"/>
          <w:szCs w:val="24"/>
        </w:rPr>
        <w:t>одьба по сенсорной дорожке (обраща</w:t>
      </w:r>
      <w:r w:rsidR="0024342E">
        <w:rPr>
          <w:rFonts w:ascii="Arial" w:eastAsia="Times New Roman" w:hAnsi="Arial" w:cs="Arial"/>
          <w:bCs/>
          <w:sz w:val="24"/>
          <w:szCs w:val="24"/>
        </w:rPr>
        <w:t>я</w:t>
      </w:r>
      <w:r w:rsidR="009D1A6C" w:rsidRPr="0054373E">
        <w:rPr>
          <w:rFonts w:ascii="Arial" w:eastAsia="Times New Roman" w:hAnsi="Arial" w:cs="Arial"/>
          <w:bCs/>
          <w:sz w:val="24"/>
          <w:szCs w:val="24"/>
        </w:rPr>
        <w:t xml:space="preserve"> внимание детей на то, что чувствуют их ножки)</w:t>
      </w:r>
      <w:r w:rsidR="007200F5" w:rsidRPr="0054373E">
        <w:rPr>
          <w:rFonts w:ascii="Arial" w:eastAsia="Times New Roman" w:hAnsi="Arial" w:cs="Arial"/>
          <w:bCs/>
          <w:sz w:val="24"/>
          <w:szCs w:val="24"/>
        </w:rPr>
        <w:t>;</w:t>
      </w:r>
    </w:p>
    <w:p w:rsidR="00100517" w:rsidRDefault="00100517" w:rsidP="00162A1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517">
        <w:rPr>
          <w:rFonts w:ascii="Arial" w:eastAsia="Times New Roman" w:hAnsi="Arial" w:cs="Arial"/>
          <w:bCs/>
          <w:sz w:val="24"/>
          <w:szCs w:val="24"/>
        </w:rPr>
        <w:t>Упражнение «Поймай взглядом»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7200F5" w:rsidRPr="00100517">
        <w:rPr>
          <w:rFonts w:ascii="Arial" w:eastAsia="Times New Roman" w:hAnsi="Arial" w:cs="Arial"/>
          <w:bCs/>
          <w:sz w:val="24"/>
          <w:szCs w:val="24"/>
        </w:rPr>
        <w:t>подходим к «волшебному фонтану» - пузырьковой колонн</w:t>
      </w:r>
      <w:r>
        <w:rPr>
          <w:rFonts w:ascii="Arial" w:eastAsia="Times New Roman" w:hAnsi="Arial" w:cs="Arial"/>
          <w:bCs/>
          <w:sz w:val="24"/>
          <w:szCs w:val="24"/>
        </w:rPr>
        <w:t>е);</w:t>
      </w:r>
      <w:r w:rsidR="007200F5" w:rsidRPr="0010051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54373E" w:rsidRPr="00100517" w:rsidRDefault="0054373E" w:rsidP="00162A1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517">
        <w:rPr>
          <w:rFonts w:ascii="Arial" w:eastAsia="Times New Roman" w:hAnsi="Arial" w:cs="Arial"/>
          <w:bCs/>
          <w:sz w:val="24"/>
          <w:szCs w:val="24"/>
        </w:rPr>
        <w:t>«Море шариков» (сухой бассейн)</w:t>
      </w:r>
      <w:r w:rsidR="00100517">
        <w:rPr>
          <w:rFonts w:ascii="Arial" w:eastAsia="Times New Roman" w:hAnsi="Arial" w:cs="Arial"/>
          <w:bCs/>
          <w:sz w:val="24"/>
          <w:szCs w:val="24"/>
        </w:rPr>
        <w:t>;</w:t>
      </w:r>
    </w:p>
    <w:p w:rsidR="0054373E" w:rsidRDefault="00F8392F" w:rsidP="00162A1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Тактильная панель</w:t>
      </w:r>
      <w:r w:rsidR="00100517">
        <w:rPr>
          <w:rFonts w:ascii="Arial" w:eastAsia="Times New Roman" w:hAnsi="Arial" w:cs="Arial"/>
          <w:bCs/>
          <w:sz w:val="24"/>
          <w:szCs w:val="24"/>
        </w:rPr>
        <w:t>;</w:t>
      </w:r>
    </w:p>
    <w:p w:rsidR="0024342E" w:rsidRDefault="00100517" w:rsidP="00162A17">
      <w:pPr>
        <w:pStyle w:val="a3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Сенсорная дорожка – возвращаемся из путешествия.</w:t>
      </w:r>
    </w:p>
    <w:p w:rsidR="00100517" w:rsidRPr="00100517" w:rsidRDefault="00100517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Благодарим утенка Тима и волшебную комнату.</w:t>
      </w:r>
    </w:p>
    <w:p w:rsidR="00792AF9" w:rsidRPr="00A60D07" w:rsidRDefault="004145B9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Ритуал прощания</w:t>
      </w:r>
      <w:r w:rsidR="00792AF9" w:rsidRPr="00A60D07">
        <w:rPr>
          <w:rFonts w:ascii="Arial" w:eastAsia="Times New Roman" w:hAnsi="Arial" w:cs="Arial"/>
          <w:bCs/>
          <w:sz w:val="24"/>
          <w:szCs w:val="24"/>
        </w:rPr>
        <w:t xml:space="preserve"> «Всем-всем до свидания!»</w:t>
      </w:r>
    </w:p>
    <w:p w:rsidR="00792AF9" w:rsidRPr="00A32254" w:rsidRDefault="00792AF9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32254">
        <w:rPr>
          <w:rFonts w:ascii="Arial" w:eastAsia="Times New Roman" w:hAnsi="Arial" w:cs="Arial"/>
          <w:b/>
          <w:bCs/>
          <w:sz w:val="24"/>
          <w:szCs w:val="24"/>
        </w:rPr>
        <w:t>Занятие № 2.</w:t>
      </w:r>
    </w:p>
    <w:p w:rsidR="00792AF9" w:rsidRPr="00A60D07" w:rsidRDefault="004145B9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2AF9" w:rsidRPr="00A60D07">
        <w:rPr>
          <w:rFonts w:ascii="Arial" w:eastAsia="Times New Roman" w:hAnsi="Arial" w:cs="Arial"/>
          <w:bCs/>
          <w:sz w:val="24"/>
          <w:szCs w:val="24"/>
        </w:rPr>
        <w:t>Приветствие.</w:t>
      </w:r>
    </w:p>
    <w:p w:rsidR="00792AF9" w:rsidRDefault="00792AF9" w:rsidP="00162A1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«Путешествие в волшебном лесу».</w:t>
      </w:r>
    </w:p>
    <w:p w:rsidR="00100517" w:rsidRPr="00100517" w:rsidRDefault="005F7D2C" w:rsidP="00162A17">
      <w:pPr>
        <w:spacing w:after="0" w:line="240" w:lineRule="auto"/>
        <w:ind w:left="360" w:hanging="76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Музыкальное сопровождение: звуки леса.</w:t>
      </w:r>
    </w:p>
    <w:p w:rsidR="00100517" w:rsidRPr="0054373E" w:rsidRDefault="00AB7AEA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Х</w:t>
      </w:r>
      <w:r w:rsidR="00100517" w:rsidRPr="0054373E">
        <w:rPr>
          <w:rFonts w:ascii="Arial" w:eastAsia="Times New Roman" w:hAnsi="Arial" w:cs="Arial"/>
          <w:bCs/>
          <w:sz w:val="24"/>
          <w:szCs w:val="24"/>
        </w:rPr>
        <w:t>одьба по сенсорной дорожке (</w:t>
      </w:r>
      <w:r w:rsidR="005F7D2C">
        <w:rPr>
          <w:rFonts w:ascii="Arial" w:eastAsia="Times New Roman" w:hAnsi="Arial" w:cs="Arial"/>
          <w:bCs/>
          <w:sz w:val="24"/>
          <w:szCs w:val="24"/>
        </w:rPr>
        <w:t>дети представляют, что идут по траве, камешкам, и т.п., говорят</w:t>
      </w:r>
      <w:r w:rsidR="00100517" w:rsidRPr="0054373E">
        <w:rPr>
          <w:rFonts w:ascii="Arial" w:eastAsia="Times New Roman" w:hAnsi="Arial" w:cs="Arial"/>
          <w:bCs/>
          <w:sz w:val="24"/>
          <w:szCs w:val="24"/>
        </w:rPr>
        <w:t>, что чувствуют их ножки);</w:t>
      </w:r>
    </w:p>
    <w:p w:rsidR="00100517" w:rsidRDefault="00100517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517">
        <w:rPr>
          <w:rFonts w:ascii="Arial" w:eastAsia="Times New Roman" w:hAnsi="Arial" w:cs="Arial"/>
          <w:bCs/>
          <w:sz w:val="24"/>
          <w:szCs w:val="24"/>
        </w:rPr>
        <w:t>Упражнение «</w:t>
      </w:r>
      <w:r w:rsidR="00A32254">
        <w:rPr>
          <w:rFonts w:ascii="Arial" w:eastAsia="Times New Roman" w:hAnsi="Arial" w:cs="Arial"/>
          <w:bCs/>
          <w:sz w:val="24"/>
          <w:szCs w:val="24"/>
        </w:rPr>
        <w:t>Поднимаем пузырьки</w:t>
      </w:r>
      <w:r w:rsidRPr="00100517">
        <w:rPr>
          <w:rFonts w:ascii="Arial" w:eastAsia="Times New Roman" w:hAnsi="Arial" w:cs="Arial"/>
          <w:bCs/>
          <w:sz w:val="24"/>
          <w:szCs w:val="24"/>
        </w:rPr>
        <w:t>»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Pr="00100517">
        <w:rPr>
          <w:rFonts w:ascii="Arial" w:eastAsia="Times New Roman" w:hAnsi="Arial" w:cs="Arial"/>
          <w:bCs/>
          <w:sz w:val="24"/>
          <w:szCs w:val="24"/>
        </w:rPr>
        <w:t>пузырьков</w:t>
      </w:r>
      <w:r w:rsidR="00A32254">
        <w:rPr>
          <w:rFonts w:ascii="Arial" w:eastAsia="Times New Roman" w:hAnsi="Arial" w:cs="Arial"/>
          <w:bCs/>
          <w:sz w:val="24"/>
          <w:szCs w:val="24"/>
        </w:rPr>
        <w:t>ая</w:t>
      </w:r>
      <w:r w:rsidRPr="00100517">
        <w:rPr>
          <w:rFonts w:ascii="Arial" w:eastAsia="Times New Roman" w:hAnsi="Arial" w:cs="Arial"/>
          <w:bCs/>
          <w:sz w:val="24"/>
          <w:szCs w:val="24"/>
        </w:rPr>
        <w:t xml:space="preserve"> колонн</w:t>
      </w:r>
      <w:r w:rsidR="00A32254">
        <w:rPr>
          <w:rFonts w:ascii="Arial" w:eastAsia="Times New Roman" w:hAnsi="Arial" w:cs="Arial"/>
          <w:bCs/>
          <w:sz w:val="24"/>
          <w:szCs w:val="24"/>
        </w:rPr>
        <w:t>а</w:t>
      </w:r>
      <w:r>
        <w:rPr>
          <w:rFonts w:ascii="Arial" w:eastAsia="Times New Roman" w:hAnsi="Arial" w:cs="Arial"/>
          <w:bCs/>
          <w:sz w:val="24"/>
          <w:szCs w:val="24"/>
        </w:rPr>
        <w:t>);</w:t>
      </w:r>
      <w:r w:rsidRPr="0010051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32254" w:rsidRDefault="00A32254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Знакомство с «волшебным ручейком» (пучок фиброоптических волокон «Звездный дождь»)</w:t>
      </w:r>
      <w:r w:rsidR="00AB7AEA">
        <w:rPr>
          <w:rFonts w:ascii="Arial" w:eastAsia="Times New Roman" w:hAnsi="Arial" w:cs="Arial"/>
          <w:bCs/>
          <w:sz w:val="24"/>
          <w:szCs w:val="24"/>
        </w:rPr>
        <w:t>;</w:t>
      </w:r>
    </w:p>
    <w:p w:rsidR="00100517" w:rsidRPr="00100517" w:rsidRDefault="008A70BA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Упражнение </w:t>
      </w:r>
      <w:r w:rsidR="00100517" w:rsidRPr="00100517">
        <w:rPr>
          <w:rFonts w:ascii="Arial" w:eastAsia="Times New Roman" w:hAnsi="Arial" w:cs="Arial"/>
          <w:bCs/>
          <w:sz w:val="24"/>
          <w:szCs w:val="24"/>
        </w:rPr>
        <w:t>«</w:t>
      </w:r>
      <w:r w:rsidR="000908E1">
        <w:rPr>
          <w:rFonts w:ascii="Arial" w:eastAsia="Times New Roman" w:hAnsi="Arial" w:cs="Arial"/>
          <w:bCs/>
          <w:sz w:val="24"/>
          <w:szCs w:val="24"/>
        </w:rPr>
        <w:t>Кто больше?</w:t>
      </w:r>
      <w:r w:rsidR="00100517" w:rsidRPr="00100517">
        <w:rPr>
          <w:rFonts w:ascii="Arial" w:eastAsia="Times New Roman" w:hAnsi="Arial" w:cs="Arial"/>
          <w:bCs/>
          <w:sz w:val="24"/>
          <w:szCs w:val="24"/>
        </w:rPr>
        <w:t>» (сухой бассейн)</w:t>
      </w:r>
      <w:r w:rsidR="00100517">
        <w:rPr>
          <w:rFonts w:ascii="Arial" w:eastAsia="Times New Roman" w:hAnsi="Arial" w:cs="Arial"/>
          <w:bCs/>
          <w:sz w:val="24"/>
          <w:szCs w:val="24"/>
        </w:rPr>
        <w:t>;</w:t>
      </w:r>
    </w:p>
    <w:p w:rsidR="00100517" w:rsidRDefault="00E83804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«Солнечный зайчик»</w:t>
      </w:r>
      <w:r w:rsidR="00100517">
        <w:rPr>
          <w:rFonts w:ascii="Arial" w:eastAsia="Times New Roman" w:hAnsi="Arial" w:cs="Arial"/>
          <w:bCs/>
          <w:sz w:val="24"/>
          <w:szCs w:val="24"/>
        </w:rPr>
        <w:t>;</w:t>
      </w:r>
    </w:p>
    <w:p w:rsidR="00100517" w:rsidRDefault="00100517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Сенсорная дорожка – возвращаемся из путешествия.</w:t>
      </w:r>
    </w:p>
    <w:p w:rsidR="00100517" w:rsidRPr="00100517" w:rsidRDefault="00100517" w:rsidP="00162A17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517">
        <w:rPr>
          <w:rFonts w:ascii="Arial" w:eastAsia="Times New Roman" w:hAnsi="Arial" w:cs="Arial"/>
          <w:bCs/>
          <w:sz w:val="24"/>
          <w:szCs w:val="24"/>
        </w:rPr>
        <w:t>Благодарим утенка Тима и волшебную комнату.</w:t>
      </w:r>
    </w:p>
    <w:p w:rsidR="00792AF9" w:rsidRPr="00A60D07" w:rsidRDefault="009902E3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Ритуал прощания.</w:t>
      </w:r>
    </w:p>
    <w:p w:rsidR="00792AF9" w:rsidRDefault="00792AF9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B7AEA">
        <w:rPr>
          <w:rFonts w:ascii="Arial" w:eastAsia="Times New Roman" w:hAnsi="Arial" w:cs="Arial"/>
          <w:b/>
          <w:bCs/>
          <w:sz w:val="24"/>
          <w:szCs w:val="24"/>
        </w:rPr>
        <w:t>Занятие № 3.</w:t>
      </w:r>
    </w:p>
    <w:p w:rsidR="000908E1" w:rsidRPr="00A60D07" w:rsidRDefault="000908E1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Приветствие.</w:t>
      </w:r>
    </w:p>
    <w:p w:rsidR="000908E1" w:rsidRDefault="000908E1" w:rsidP="00162A1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«Сказочная рыбалка».</w:t>
      </w:r>
    </w:p>
    <w:p w:rsidR="000908E1" w:rsidRDefault="000908E1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Сенсорная дорожка;</w:t>
      </w:r>
    </w:p>
    <w:p w:rsidR="000908E1" w:rsidRDefault="000908E1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«Рыбалка» («сухой аквариум»);</w:t>
      </w:r>
    </w:p>
    <w:p w:rsidR="000908E1" w:rsidRDefault="000908E1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«Цветные пузырьки» (пузырьковая колонна);</w:t>
      </w:r>
    </w:p>
    <w:p w:rsidR="000908E1" w:rsidRDefault="000908E1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«Танец рыбок»</w:t>
      </w:r>
      <w:r w:rsidR="001E729D">
        <w:rPr>
          <w:rFonts w:ascii="Arial" w:eastAsia="Times New Roman" w:hAnsi="Arial" w:cs="Arial"/>
          <w:bCs/>
          <w:sz w:val="24"/>
          <w:szCs w:val="24"/>
        </w:rPr>
        <w:t>;</w:t>
      </w:r>
    </w:p>
    <w:p w:rsidR="000908E1" w:rsidRPr="00C552CC" w:rsidRDefault="000908E1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Релаксация </w:t>
      </w:r>
      <w:r w:rsidRPr="00C552CC">
        <w:rPr>
          <w:rFonts w:ascii="Arial" w:eastAsia="Times New Roman" w:hAnsi="Arial" w:cs="Arial"/>
          <w:bCs/>
          <w:sz w:val="24"/>
          <w:szCs w:val="24"/>
        </w:rPr>
        <w:t>«Рыбки»</w:t>
      </w:r>
      <w:r>
        <w:rPr>
          <w:rFonts w:ascii="Arial" w:eastAsia="Times New Roman" w:hAnsi="Arial" w:cs="Arial"/>
          <w:bCs/>
          <w:sz w:val="24"/>
          <w:szCs w:val="24"/>
        </w:rPr>
        <w:t>;</w:t>
      </w:r>
      <w:r w:rsidRPr="00C552C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908E1" w:rsidRDefault="000908E1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Сенсорная дорожка.</w:t>
      </w:r>
    </w:p>
    <w:p w:rsidR="000908E1" w:rsidRPr="00100517" w:rsidRDefault="000908E1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Благодарим утенка Тима и волшебную комнату.</w:t>
      </w:r>
    </w:p>
    <w:p w:rsidR="000908E1" w:rsidRPr="00A60D07" w:rsidRDefault="000908E1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Ритуал прощания.</w:t>
      </w:r>
    </w:p>
    <w:p w:rsidR="000908E1" w:rsidRPr="00AB7AEA" w:rsidRDefault="000908E1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908E1">
        <w:rPr>
          <w:rFonts w:ascii="Arial" w:eastAsia="Times New Roman" w:hAnsi="Arial" w:cs="Arial"/>
          <w:b/>
          <w:bCs/>
          <w:sz w:val="24"/>
          <w:szCs w:val="24"/>
        </w:rPr>
        <w:t>Занятие № 4.</w:t>
      </w:r>
    </w:p>
    <w:p w:rsidR="00792AF9" w:rsidRPr="00A60D07" w:rsidRDefault="00792AF9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 Приветствие.</w:t>
      </w:r>
    </w:p>
    <w:p w:rsidR="00792AF9" w:rsidRDefault="00792AF9" w:rsidP="00162A1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«Маленькие привидения».</w:t>
      </w:r>
    </w:p>
    <w:p w:rsidR="00AB7AEA" w:rsidRDefault="00AF2E13" w:rsidP="00162A17">
      <w:pPr>
        <w:pStyle w:val="a3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Сенсорная дорожка</w:t>
      </w:r>
      <w:r w:rsidR="00AB7AEA">
        <w:rPr>
          <w:rFonts w:ascii="Arial" w:eastAsia="Times New Roman" w:hAnsi="Arial" w:cs="Arial"/>
          <w:bCs/>
          <w:sz w:val="24"/>
          <w:szCs w:val="24"/>
        </w:rPr>
        <w:t>;</w:t>
      </w:r>
    </w:p>
    <w:p w:rsidR="00AB7AEA" w:rsidRDefault="00AB7AEA" w:rsidP="00162A17">
      <w:pPr>
        <w:pStyle w:val="a3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«Маленькие привидения»;</w:t>
      </w:r>
    </w:p>
    <w:p w:rsidR="00AB7AEA" w:rsidRPr="00AB7AEA" w:rsidRDefault="00AB7AEA" w:rsidP="00162A17">
      <w:pPr>
        <w:pStyle w:val="a3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7AEA">
        <w:rPr>
          <w:rFonts w:ascii="Arial" w:eastAsia="Times New Roman" w:hAnsi="Arial" w:cs="Arial"/>
          <w:bCs/>
          <w:sz w:val="24"/>
          <w:szCs w:val="24"/>
        </w:rPr>
        <w:t>Упражнение «</w:t>
      </w:r>
      <w:r w:rsidR="00806806">
        <w:rPr>
          <w:rFonts w:ascii="Arial" w:eastAsia="Times New Roman" w:hAnsi="Arial" w:cs="Arial"/>
          <w:bCs/>
          <w:sz w:val="24"/>
          <w:szCs w:val="24"/>
        </w:rPr>
        <w:t>Вверх-вниз</w:t>
      </w:r>
      <w:r w:rsidRPr="00AB7AEA">
        <w:rPr>
          <w:rFonts w:ascii="Arial" w:eastAsia="Times New Roman" w:hAnsi="Arial" w:cs="Arial"/>
          <w:bCs/>
          <w:sz w:val="24"/>
          <w:szCs w:val="24"/>
        </w:rPr>
        <w:t>» (пузырьков</w:t>
      </w:r>
      <w:r w:rsidR="00806806">
        <w:rPr>
          <w:rFonts w:ascii="Arial" w:eastAsia="Times New Roman" w:hAnsi="Arial" w:cs="Arial"/>
          <w:bCs/>
          <w:sz w:val="24"/>
          <w:szCs w:val="24"/>
        </w:rPr>
        <w:t>ая</w:t>
      </w:r>
      <w:r w:rsidRPr="00AB7AEA">
        <w:rPr>
          <w:rFonts w:ascii="Arial" w:eastAsia="Times New Roman" w:hAnsi="Arial" w:cs="Arial"/>
          <w:bCs/>
          <w:sz w:val="24"/>
          <w:szCs w:val="24"/>
        </w:rPr>
        <w:t xml:space="preserve"> колонн</w:t>
      </w:r>
      <w:r w:rsidR="00806806">
        <w:rPr>
          <w:rFonts w:ascii="Arial" w:eastAsia="Times New Roman" w:hAnsi="Arial" w:cs="Arial"/>
          <w:bCs/>
          <w:sz w:val="24"/>
          <w:szCs w:val="24"/>
        </w:rPr>
        <w:t>а</w:t>
      </w:r>
      <w:r w:rsidRPr="00AB7AEA">
        <w:rPr>
          <w:rFonts w:ascii="Arial" w:eastAsia="Times New Roman" w:hAnsi="Arial" w:cs="Arial"/>
          <w:bCs/>
          <w:sz w:val="24"/>
          <w:szCs w:val="24"/>
        </w:rPr>
        <w:t xml:space="preserve">); </w:t>
      </w:r>
    </w:p>
    <w:p w:rsidR="00AB7AEA" w:rsidRPr="00100517" w:rsidRDefault="00AB7AEA" w:rsidP="00162A17">
      <w:pPr>
        <w:pStyle w:val="a3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0517">
        <w:rPr>
          <w:rFonts w:ascii="Arial" w:eastAsia="Times New Roman" w:hAnsi="Arial" w:cs="Arial"/>
          <w:bCs/>
          <w:sz w:val="24"/>
          <w:szCs w:val="24"/>
        </w:rPr>
        <w:t>«</w:t>
      </w:r>
      <w:r w:rsidR="00CB6F18">
        <w:rPr>
          <w:rFonts w:ascii="Arial" w:eastAsia="Times New Roman" w:hAnsi="Arial" w:cs="Arial"/>
          <w:bCs/>
          <w:sz w:val="24"/>
          <w:szCs w:val="24"/>
        </w:rPr>
        <w:t>Болтушки</w:t>
      </w:r>
      <w:r w:rsidRPr="00100517">
        <w:rPr>
          <w:rFonts w:ascii="Arial" w:eastAsia="Times New Roman" w:hAnsi="Arial" w:cs="Arial"/>
          <w:bCs/>
          <w:sz w:val="24"/>
          <w:szCs w:val="24"/>
        </w:rPr>
        <w:t>» (сухой бассейн)</w:t>
      </w:r>
      <w:r>
        <w:rPr>
          <w:rFonts w:ascii="Arial" w:eastAsia="Times New Roman" w:hAnsi="Arial" w:cs="Arial"/>
          <w:bCs/>
          <w:sz w:val="24"/>
          <w:szCs w:val="24"/>
        </w:rPr>
        <w:t>;</w:t>
      </w:r>
    </w:p>
    <w:p w:rsidR="00AB7AEA" w:rsidRDefault="00806806" w:rsidP="00162A17">
      <w:pPr>
        <w:pStyle w:val="a3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«Серебряное копытце» (светильник «Пламя»)</w:t>
      </w:r>
      <w:r w:rsidR="00A92C55">
        <w:rPr>
          <w:rFonts w:ascii="Arial" w:eastAsia="Times New Roman" w:hAnsi="Arial" w:cs="Arial"/>
          <w:bCs/>
          <w:sz w:val="24"/>
          <w:szCs w:val="24"/>
        </w:rPr>
        <w:t>;</w:t>
      </w:r>
    </w:p>
    <w:p w:rsidR="00AB7AEA" w:rsidRDefault="00AB7AEA" w:rsidP="00162A17">
      <w:pPr>
        <w:pStyle w:val="a3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Сенсорная дорожка.</w:t>
      </w:r>
    </w:p>
    <w:p w:rsidR="00AB7AEA" w:rsidRPr="00100517" w:rsidRDefault="00AB7AEA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Благодарим утенка Тима и волшебную комнату.</w:t>
      </w:r>
    </w:p>
    <w:p w:rsidR="00792AF9" w:rsidRPr="00A60D07" w:rsidRDefault="00792AF9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Ритуал прощания</w:t>
      </w:r>
      <w:r w:rsidR="009902E3" w:rsidRPr="00A60D07">
        <w:rPr>
          <w:rFonts w:ascii="Arial" w:eastAsia="Times New Roman" w:hAnsi="Arial" w:cs="Arial"/>
          <w:bCs/>
          <w:sz w:val="24"/>
          <w:szCs w:val="24"/>
        </w:rPr>
        <w:t>.</w:t>
      </w:r>
    </w:p>
    <w:p w:rsidR="00792AF9" w:rsidRPr="00C552CC" w:rsidRDefault="00792AF9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552CC">
        <w:rPr>
          <w:rFonts w:ascii="Arial" w:eastAsia="Times New Roman" w:hAnsi="Arial" w:cs="Arial"/>
          <w:b/>
          <w:bCs/>
          <w:sz w:val="24"/>
          <w:szCs w:val="24"/>
        </w:rPr>
        <w:t>Занятие № 5.</w:t>
      </w:r>
    </w:p>
    <w:p w:rsidR="00792AF9" w:rsidRPr="00A60D07" w:rsidRDefault="00792AF9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 Приветствие.</w:t>
      </w:r>
    </w:p>
    <w:p w:rsidR="00792AF9" w:rsidRDefault="00792AF9" w:rsidP="00162A1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«Путешествие на облаке».</w:t>
      </w:r>
    </w:p>
    <w:p w:rsidR="00AF2E13" w:rsidRDefault="00AF2E13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Сенсорная дорожка;</w:t>
      </w:r>
    </w:p>
    <w:p w:rsidR="00AF2E13" w:rsidRDefault="003A01AD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«Облако»</w:t>
      </w:r>
      <w:r w:rsidR="008C6A8F">
        <w:rPr>
          <w:rFonts w:ascii="Arial" w:eastAsia="Times New Roman" w:hAnsi="Arial" w:cs="Arial"/>
          <w:bCs/>
          <w:sz w:val="24"/>
          <w:szCs w:val="24"/>
        </w:rPr>
        <w:t>;</w:t>
      </w:r>
    </w:p>
    <w:p w:rsidR="00AF2E13" w:rsidRDefault="00AF2E13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</w:t>
      </w:r>
      <w:r w:rsidR="008C6A8F">
        <w:rPr>
          <w:rFonts w:ascii="Arial" w:eastAsia="Times New Roman" w:hAnsi="Arial" w:cs="Arial"/>
          <w:bCs/>
          <w:sz w:val="24"/>
          <w:szCs w:val="24"/>
        </w:rPr>
        <w:t>На что похожи облака</w:t>
      </w:r>
      <w:r>
        <w:rPr>
          <w:rFonts w:ascii="Arial" w:eastAsia="Times New Roman" w:hAnsi="Arial" w:cs="Arial"/>
          <w:bCs/>
          <w:sz w:val="24"/>
          <w:szCs w:val="24"/>
        </w:rPr>
        <w:t>» (пучок фиброоптических волокон «Звездный дождь»);</w:t>
      </w:r>
    </w:p>
    <w:p w:rsidR="001E729D" w:rsidRDefault="001E729D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«Ветер» (генератор мыльных пузырей);</w:t>
      </w:r>
    </w:p>
    <w:p w:rsidR="00AF2E13" w:rsidRDefault="001E729D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Этюд </w:t>
      </w:r>
      <w:r w:rsidR="00E232C4">
        <w:rPr>
          <w:rFonts w:ascii="Arial" w:eastAsia="Times New Roman" w:hAnsi="Arial" w:cs="Arial"/>
          <w:bCs/>
          <w:sz w:val="24"/>
          <w:szCs w:val="24"/>
        </w:rPr>
        <w:t>«Солнышко и тучка»;</w:t>
      </w:r>
    </w:p>
    <w:p w:rsidR="00E232C4" w:rsidRPr="00C552CC" w:rsidRDefault="00E232C4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Релаксация «Волшебный сон»</w:t>
      </w:r>
      <w:r w:rsidR="008C3942">
        <w:rPr>
          <w:rFonts w:ascii="Arial" w:eastAsia="Times New Roman" w:hAnsi="Arial" w:cs="Arial"/>
          <w:bCs/>
          <w:sz w:val="24"/>
          <w:szCs w:val="24"/>
        </w:rPr>
        <w:t>.</w:t>
      </w:r>
    </w:p>
    <w:p w:rsidR="00AF2E13" w:rsidRPr="00100517" w:rsidRDefault="00AF2E13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Благодарим утенка Тима и волшебную комнату.</w:t>
      </w:r>
    </w:p>
    <w:p w:rsidR="00792AF9" w:rsidRPr="00A60D07" w:rsidRDefault="009902E3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lastRenderedPageBreak/>
        <w:t>Ритуал прощания.</w:t>
      </w:r>
    </w:p>
    <w:p w:rsidR="002F11C6" w:rsidRPr="00C552CC" w:rsidRDefault="002F11C6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552CC">
        <w:rPr>
          <w:rFonts w:ascii="Arial" w:eastAsia="Times New Roman" w:hAnsi="Arial" w:cs="Arial"/>
          <w:b/>
          <w:bCs/>
          <w:sz w:val="24"/>
          <w:szCs w:val="24"/>
        </w:rPr>
        <w:t>Занятие № 6.</w:t>
      </w:r>
    </w:p>
    <w:p w:rsidR="002F11C6" w:rsidRPr="00A60D07" w:rsidRDefault="002F11C6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 Приветствие.</w:t>
      </w:r>
    </w:p>
    <w:p w:rsidR="002F11C6" w:rsidRDefault="002F11C6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«Полет к звездам».</w:t>
      </w:r>
    </w:p>
    <w:p w:rsidR="000F78A6" w:rsidRDefault="00871398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Визуализация </w:t>
      </w:r>
      <w:r w:rsidR="000F78A6">
        <w:rPr>
          <w:rFonts w:ascii="Arial" w:eastAsia="Times New Roman" w:hAnsi="Arial" w:cs="Arial"/>
          <w:bCs/>
          <w:sz w:val="24"/>
          <w:szCs w:val="24"/>
        </w:rPr>
        <w:t>«Путешествие на Голубую звезду»</w:t>
      </w:r>
      <w:r w:rsidR="008C3942">
        <w:rPr>
          <w:rFonts w:ascii="Arial" w:eastAsia="Times New Roman" w:hAnsi="Arial" w:cs="Arial"/>
          <w:bCs/>
          <w:sz w:val="24"/>
          <w:szCs w:val="24"/>
        </w:rPr>
        <w:t>;</w:t>
      </w:r>
    </w:p>
    <w:p w:rsidR="000F78A6" w:rsidRDefault="000F78A6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Сенсорная дорожка</w:t>
      </w:r>
      <w:r w:rsidR="00285C21">
        <w:rPr>
          <w:rFonts w:ascii="Arial" w:eastAsia="Times New Roman" w:hAnsi="Arial" w:cs="Arial"/>
          <w:bCs/>
          <w:sz w:val="24"/>
          <w:szCs w:val="24"/>
        </w:rPr>
        <w:t xml:space="preserve"> (изучаем поверхность планеты)</w:t>
      </w:r>
      <w:r w:rsidR="008C3942">
        <w:rPr>
          <w:rFonts w:ascii="Arial" w:eastAsia="Times New Roman" w:hAnsi="Arial" w:cs="Arial"/>
          <w:bCs/>
          <w:sz w:val="24"/>
          <w:szCs w:val="24"/>
        </w:rPr>
        <w:t>;</w:t>
      </w:r>
    </w:p>
    <w:p w:rsidR="00D30DD6" w:rsidRDefault="00D30DD6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«Звучащие кубики»</w:t>
      </w:r>
    </w:p>
    <w:p w:rsidR="000F78A6" w:rsidRDefault="000F78A6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</w:t>
      </w:r>
      <w:r w:rsidR="00D55DB7">
        <w:rPr>
          <w:rFonts w:ascii="Arial" w:eastAsia="Times New Roman" w:hAnsi="Arial" w:cs="Arial"/>
          <w:bCs/>
          <w:sz w:val="24"/>
          <w:szCs w:val="24"/>
        </w:rPr>
        <w:t xml:space="preserve">Звездный </w:t>
      </w:r>
      <w:r w:rsidR="00285C21">
        <w:rPr>
          <w:rFonts w:ascii="Arial" w:eastAsia="Times New Roman" w:hAnsi="Arial" w:cs="Arial"/>
          <w:bCs/>
          <w:sz w:val="24"/>
          <w:szCs w:val="24"/>
        </w:rPr>
        <w:t>вулкан</w:t>
      </w:r>
      <w:r>
        <w:rPr>
          <w:rFonts w:ascii="Arial" w:eastAsia="Times New Roman" w:hAnsi="Arial" w:cs="Arial"/>
          <w:bCs/>
          <w:sz w:val="24"/>
          <w:szCs w:val="24"/>
        </w:rPr>
        <w:t>»</w:t>
      </w:r>
      <w:r w:rsidR="00D55DB7">
        <w:rPr>
          <w:rFonts w:ascii="Arial" w:eastAsia="Times New Roman" w:hAnsi="Arial" w:cs="Arial"/>
          <w:bCs/>
          <w:sz w:val="24"/>
          <w:szCs w:val="24"/>
        </w:rPr>
        <w:t xml:space="preserve"> (пузырьковая колонна)</w:t>
      </w:r>
      <w:r w:rsidR="008C3942">
        <w:rPr>
          <w:rFonts w:ascii="Arial" w:eastAsia="Times New Roman" w:hAnsi="Arial" w:cs="Arial"/>
          <w:bCs/>
          <w:sz w:val="24"/>
          <w:szCs w:val="24"/>
        </w:rPr>
        <w:t>;</w:t>
      </w:r>
    </w:p>
    <w:p w:rsidR="000F78A6" w:rsidRDefault="003136AF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«Чудесный мешочек»</w:t>
      </w:r>
      <w:r w:rsidR="008C3942">
        <w:rPr>
          <w:rFonts w:ascii="Arial" w:eastAsia="Times New Roman" w:hAnsi="Arial" w:cs="Arial"/>
          <w:bCs/>
          <w:sz w:val="24"/>
          <w:szCs w:val="24"/>
        </w:rPr>
        <w:t>;</w:t>
      </w:r>
    </w:p>
    <w:p w:rsidR="00C34746" w:rsidRDefault="00C34746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Визуализация «Путешествие на Голубую звезду» (возвращение).</w:t>
      </w:r>
    </w:p>
    <w:p w:rsidR="002F11C6" w:rsidRPr="00A60D07" w:rsidRDefault="009902E3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Ритуал прощания.</w:t>
      </w:r>
    </w:p>
    <w:p w:rsidR="002F11C6" w:rsidRPr="00C552CC" w:rsidRDefault="002F11C6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552CC">
        <w:rPr>
          <w:rFonts w:ascii="Arial" w:eastAsia="Times New Roman" w:hAnsi="Arial" w:cs="Arial"/>
          <w:b/>
          <w:bCs/>
          <w:sz w:val="24"/>
          <w:szCs w:val="24"/>
        </w:rPr>
        <w:t>Занятие № 7.</w:t>
      </w:r>
    </w:p>
    <w:p w:rsidR="002F11C6" w:rsidRPr="00A60D07" w:rsidRDefault="002F11C6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 Приветствие.</w:t>
      </w:r>
    </w:p>
    <w:p w:rsidR="002F11C6" w:rsidRDefault="002F11C6" w:rsidP="00162A1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«Волшебный дождь».</w:t>
      </w:r>
    </w:p>
    <w:p w:rsidR="00E232C4" w:rsidRDefault="00E232C4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«Найди пару» (сенсорная дорожка и тактильные рамочки);</w:t>
      </w:r>
    </w:p>
    <w:p w:rsidR="00E232C4" w:rsidRDefault="000532EF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«Капельки</w:t>
      </w:r>
      <w:r w:rsidR="00E232C4">
        <w:rPr>
          <w:rFonts w:ascii="Arial" w:eastAsia="Times New Roman" w:hAnsi="Arial" w:cs="Arial"/>
          <w:bCs/>
          <w:sz w:val="24"/>
          <w:szCs w:val="24"/>
        </w:rPr>
        <w:t>»</w:t>
      </w:r>
      <w:r>
        <w:rPr>
          <w:rFonts w:ascii="Arial" w:eastAsia="Times New Roman" w:hAnsi="Arial" w:cs="Arial"/>
          <w:bCs/>
          <w:sz w:val="24"/>
          <w:szCs w:val="24"/>
        </w:rPr>
        <w:t xml:space="preserve"> (генератор мыльных пузырей)</w:t>
      </w:r>
      <w:r w:rsidR="00E232C4">
        <w:rPr>
          <w:rFonts w:ascii="Arial" w:eastAsia="Times New Roman" w:hAnsi="Arial" w:cs="Arial"/>
          <w:bCs/>
          <w:sz w:val="24"/>
          <w:szCs w:val="24"/>
        </w:rPr>
        <w:t>;</w:t>
      </w:r>
    </w:p>
    <w:p w:rsidR="00E232C4" w:rsidRDefault="00E232C4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</w:t>
      </w:r>
      <w:r w:rsidR="008C3942">
        <w:rPr>
          <w:rFonts w:ascii="Arial" w:eastAsia="Times New Roman" w:hAnsi="Arial" w:cs="Arial"/>
          <w:bCs/>
          <w:sz w:val="24"/>
          <w:szCs w:val="24"/>
        </w:rPr>
        <w:t>Поймай нить</w:t>
      </w:r>
      <w:r>
        <w:rPr>
          <w:rFonts w:ascii="Arial" w:eastAsia="Times New Roman" w:hAnsi="Arial" w:cs="Arial"/>
          <w:bCs/>
          <w:sz w:val="24"/>
          <w:szCs w:val="24"/>
        </w:rPr>
        <w:t>» (пучок фиброоптических волокон «Звездный дождь»);</w:t>
      </w:r>
    </w:p>
    <w:p w:rsidR="000532EF" w:rsidRDefault="00D30DD6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</w:t>
      </w:r>
      <w:r w:rsidR="00D225C9">
        <w:rPr>
          <w:rFonts w:ascii="Arial" w:eastAsia="Times New Roman" w:hAnsi="Arial" w:cs="Arial"/>
          <w:bCs/>
          <w:sz w:val="24"/>
          <w:szCs w:val="24"/>
        </w:rPr>
        <w:t>Достань со дна</w:t>
      </w:r>
      <w:r>
        <w:rPr>
          <w:rFonts w:ascii="Arial" w:eastAsia="Times New Roman" w:hAnsi="Arial" w:cs="Arial"/>
          <w:bCs/>
          <w:sz w:val="24"/>
          <w:szCs w:val="24"/>
        </w:rPr>
        <w:t>»</w:t>
      </w:r>
      <w:r w:rsidR="00D225C9">
        <w:rPr>
          <w:rFonts w:ascii="Arial" w:eastAsia="Times New Roman" w:hAnsi="Arial" w:cs="Arial"/>
          <w:bCs/>
          <w:sz w:val="24"/>
          <w:szCs w:val="24"/>
        </w:rPr>
        <w:t xml:space="preserve"> (сухой бассейн);</w:t>
      </w:r>
    </w:p>
    <w:p w:rsidR="00D225C9" w:rsidRDefault="00D07D95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«Ласковый дождик»;</w:t>
      </w:r>
    </w:p>
    <w:p w:rsidR="00E232C4" w:rsidRDefault="00E232C4" w:rsidP="00162A17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Сенсорная дорожка.</w:t>
      </w:r>
    </w:p>
    <w:p w:rsidR="00E232C4" w:rsidRPr="00100517" w:rsidRDefault="00E232C4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Благодарим утенка Тима и волшебную комнату.</w:t>
      </w:r>
    </w:p>
    <w:p w:rsidR="002F11C6" w:rsidRPr="00A60D07" w:rsidRDefault="009902E3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Ритуал прощания.</w:t>
      </w:r>
    </w:p>
    <w:p w:rsidR="002F11C6" w:rsidRPr="00C552CC" w:rsidRDefault="002F11C6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552CC">
        <w:rPr>
          <w:rFonts w:ascii="Arial" w:eastAsia="Times New Roman" w:hAnsi="Arial" w:cs="Arial"/>
          <w:b/>
          <w:bCs/>
          <w:sz w:val="24"/>
          <w:szCs w:val="24"/>
        </w:rPr>
        <w:t>Занятие № 8.</w:t>
      </w:r>
    </w:p>
    <w:p w:rsidR="002F11C6" w:rsidRPr="00A60D07" w:rsidRDefault="002F11C6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 Приветствие.</w:t>
      </w:r>
    </w:p>
    <w:p w:rsidR="002F11C6" w:rsidRDefault="002F11C6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«Цветное настроение».</w:t>
      </w:r>
    </w:p>
    <w:p w:rsidR="00D07D95" w:rsidRDefault="00D07D95" w:rsidP="00162A17">
      <w:pPr>
        <w:pStyle w:val="a3"/>
        <w:numPr>
          <w:ilvl w:val="0"/>
          <w:numId w:val="20"/>
        </w:numPr>
        <w:spacing w:line="240" w:lineRule="auto"/>
        <w:ind w:left="851" w:hanging="28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«Угадай настроение» (используется «кубик эмоций»);</w:t>
      </w:r>
    </w:p>
    <w:p w:rsidR="003E74A8" w:rsidRDefault="003E74A8" w:rsidP="00162A17">
      <w:pPr>
        <w:pStyle w:val="a3"/>
        <w:numPr>
          <w:ilvl w:val="0"/>
          <w:numId w:val="20"/>
        </w:numPr>
        <w:spacing w:line="240" w:lineRule="auto"/>
        <w:ind w:left="851" w:hanging="28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</w:t>
      </w:r>
      <w:r w:rsidR="00D15AD1">
        <w:rPr>
          <w:rFonts w:ascii="Arial" w:eastAsia="Times New Roman" w:hAnsi="Arial" w:cs="Arial"/>
          <w:bCs/>
          <w:sz w:val="24"/>
          <w:szCs w:val="24"/>
        </w:rPr>
        <w:t>Мышата</w:t>
      </w:r>
      <w:r>
        <w:rPr>
          <w:rFonts w:ascii="Arial" w:eastAsia="Times New Roman" w:hAnsi="Arial" w:cs="Arial"/>
          <w:bCs/>
          <w:sz w:val="24"/>
          <w:szCs w:val="24"/>
        </w:rPr>
        <w:t>» (пузырьковая колонна);</w:t>
      </w:r>
    </w:p>
    <w:p w:rsidR="00C56206" w:rsidRDefault="00E16890" w:rsidP="00162A17">
      <w:pPr>
        <w:pStyle w:val="a3"/>
        <w:numPr>
          <w:ilvl w:val="0"/>
          <w:numId w:val="20"/>
        </w:numPr>
        <w:spacing w:line="240" w:lineRule="auto"/>
        <w:ind w:left="851" w:hanging="28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«Подбери по настроению» (сенсорная дорожка и тактильная панель);</w:t>
      </w:r>
    </w:p>
    <w:p w:rsidR="00E16890" w:rsidRDefault="00E16890" w:rsidP="00162A17">
      <w:pPr>
        <w:pStyle w:val="a3"/>
        <w:numPr>
          <w:ilvl w:val="0"/>
          <w:numId w:val="20"/>
        </w:numPr>
        <w:spacing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«Найди такой же» (используются цветные мячики из набора Фребеля);</w:t>
      </w:r>
    </w:p>
    <w:p w:rsidR="00D30DD6" w:rsidRPr="00D30DD6" w:rsidRDefault="00D30DD6" w:rsidP="00162A17">
      <w:pPr>
        <w:pStyle w:val="a3"/>
        <w:numPr>
          <w:ilvl w:val="0"/>
          <w:numId w:val="20"/>
        </w:numPr>
        <w:spacing w:line="240" w:lineRule="auto"/>
        <w:ind w:left="851" w:hanging="284"/>
        <w:rPr>
          <w:rFonts w:ascii="Arial" w:eastAsia="Times New Roman" w:hAnsi="Arial" w:cs="Arial"/>
          <w:bCs/>
          <w:sz w:val="24"/>
          <w:szCs w:val="24"/>
        </w:rPr>
      </w:pPr>
      <w:r w:rsidRPr="00D30DD6">
        <w:rPr>
          <w:rFonts w:ascii="Arial" w:eastAsia="Times New Roman" w:hAnsi="Arial" w:cs="Arial"/>
          <w:bCs/>
          <w:sz w:val="24"/>
          <w:szCs w:val="24"/>
        </w:rPr>
        <w:t>Упражнение «Фонтанчик» (генератор мыльных пузырей);</w:t>
      </w:r>
    </w:p>
    <w:p w:rsidR="00E232C4" w:rsidRDefault="00E232C4" w:rsidP="00162A17">
      <w:pPr>
        <w:pStyle w:val="a3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Релаксация «Радуга»</w:t>
      </w:r>
      <w:r w:rsidR="002D33AA">
        <w:rPr>
          <w:rFonts w:ascii="Arial" w:eastAsia="Times New Roman" w:hAnsi="Arial" w:cs="Arial"/>
          <w:bCs/>
          <w:sz w:val="24"/>
          <w:szCs w:val="24"/>
        </w:rPr>
        <w:t>.</w:t>
      </w:r>
    </w:p>
    <w:p w:rsidR="002D33AA" w:rsidRPr="002D33AA" w:rsidRDefault="002D33AA" w:rsidP="00162A17">
      <w:pPr>
        <w:spacing w:after="0" w:line="240" w:lineRule="auto"/>
        <w:ind w:left="20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D33AA">
        <w:rPr>
          <w:rFonts w:ascii="Arial" w:eastAsia="Times New Roman" w:hAnsi="Arial" w:cs="Arial"/>
          <w:bCs/>
          <w:sz w:val="24"/>
          <w:szCs w:val="24"/>
        </w:rPr>
        <w:t>Благодарим утенка Тима и волшебную комнату.</w:t>
      </w:r>
    </w:p>
    <w:p w:rsidR="002F11C6" w:rsidRPr="00A60D07" w:rsidRDefault="002F11C6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Ритуал прощания</w:t>
      </w:r>
      <w:r w:rsidR="002D33AA">
        <w:rPr>
          <w:rFonts w:ascii="Arial" w:eastAsia="Times New Roman" w:hAnsi="Arial" w:cs="Arial"/>
          <w:bCs/>
          <w:sz w:val="24"/>
          <w:szCs w:val="24"/>
        </w:rPr>
        <w:t>.</w:t>
      </w:r>
      <w:r w:rsidRPr="00A60D0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F11C6" w:rsidRPr="00C552CC" w:rsidRDefault="002F11C6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552CC">
        <w:rPr>
          <w:rFonts w:ascii="Arial" w:eastAsia="Times New Roman" w:hAnsi="Arial" w:cs="Arial"/>
          <w:b/>
          <w:bCs/>
          <w:sz w:val="24"/>
          <w:szCs w:val="24"/>
        </w:rPr>
        <w:t>Занятие № 9.</w:t>
      </w:r>
    </w:p>
    <w:p w:rsidR="002F11C6" w:rsidRPr="00A60D07" w:rsidRDefault="002F11C6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 Приветствие.</w:t>
      </w:r>
    </w:p>
    <w:p w:rsidR="002F11C6" w:rsidRDefault="002F11C6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«Нити удачи».</w:t>
      </w:r>
    </w:p>
    <w:p w:rsidR="003E74A8" w:rsidRDefault="003E74A8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Сенсорная дорожка;</w:t>
      </w:r>
    </w:p>
    <w:p w:rsidR="003E74A8" w:rsidRDefault="003E74A8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«Нити удачи»</w:t>
      </w:r>
      <w:r w:rsidR="002D33AA">
        <w:rPr>
          <w:rFonts w:ascii="Arial" w:eastAsia="Times New Roman" w:hAnsi="Arial" w:cs="Arial"/>
          <w:bCs/>
          <w:sz w:val="24"/>
          <w:szCs w:val="24"/>
        </w:rPr>
        <w:t xml:space="preserve"> (клубок цветных ниток)</w:t>
      </w:r>
      <w:r>
        <w:rPr>
          <w:rFonts w:ascii="Arial" w:eastAsia="Times New Roman" w:hAnsi="Arial" w:cs="Arial"/>
          <w:bCs/>
          <w:sz w:val="24"/>
          <w:szCs w:val="24"/>
        </w:rPr>
        <w:t>;</w:t>
      </w:r>
    </w:p>
    <w:p w:rsidR="002D33AA" w:rsidRPr="002D33AA" w:rsidRDefault="000A0885" w:rsidP="00162A17">
      <w:pPr>
        <w:pStyle w:val="a3"/>
        <w:numPr>
          <w:ilvl w:val="0"/>
          <w:numId w:val="16"/>
        </w:numPr>
        <w:spacing w:line="240" w:lineRule="auto"/>
        <w:ind w:left="851" w:hanging="28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Упражнение </w:t>
      </w:r>
      <w:r w:rsidR="002D33AA" w:rsidRPr="002D33AA">
        <w:rPr>
          <w:rFonts w:ascii="Arial" w:eastAsia="Times New Roman" w:hAnsi="Arial" w:cs="Arial"/>
          <w:bCs/>
          <w:sz w:val="24"/>
          <w:szCs w:val="24"/>
        </w:rPr>
        <w:t>«Поздоровайся» (сухой бассейн);</w:t>
      </w:r>
    </w:p>
    <w:p w:rsidR="00EE0FED" w:rsidRDefault="00BF59D6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Упражнение </w:t>
      </w:r>
      <w:r w:rsidR="000A0885">
        <w:rPr>
          <w:rFonts w:ascii="Arial" w:eastAsia="Times New Roman" w:hAnsi="Arial" w:cs="Arial"/>
          <w:bCs/>
          <w:sz w:val="24"/>
          <w:szCs w:val="24"/>
        </w:rPr>
        <w:t>«Калейдоскоп»</w:t>
      </w:r>
      <w:r w:rsidR="00E2529B">
        <w:rPr>
          <w:rFonts w:ascii="Arial" w:eastAsia="Times New Roman" w:hAnsi="Arial" w:cs="Arial"/>
          <w:bCs/>
          <w:sz w:val="24"/>
          <w:szCs w:val="24"/>
        </w:rPr>
        <w:t xml:space="preserve"> (пузырьковая колонна);</w:t>
      </w:r>
    </w:p>
    <w:p w:rsidR="003E74A8" w:rsidRDefault="00E2529B" w:rsidP="00162A17">
      <w:pPr>
        <w:pStyle w:val="a3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Игра </w:t>
      </w:r>
      <w:r w:rsidR="003E74A8">
        <w:rPr>
          <w:rFonts w:ascii="Arial" w:eastAsia="Times New Roman" w:hAnsi="Arial" w:cs="Arial"/>
          <w:bCs/>
          <w:sz w:val="24"/>
          <w:szCs w:val="24"/>
        </w:rPr>
        <w:t>«Волшебные нити» (пучок фиброоптических волокон «Звездный дождь»);</w:t>
      </w:r>
    </w:p>
    <w:p w:rsidR="003E74A8" w:rsidRDefault="00BF59D6" w:rsidP="00162A17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«Доброе животное»</w:t>
      </w:r>
      <w:r w:rsidR="00635DB3">
        <w:rPr>
          <w:rFonts w:ascii="Arial" w:eastAsia="Times New Roman" w:hAnsi="Arial" w:cs="Arial"/>
          <w:bCs/>
          <w:sz w:val="24"/>
          <w:szCs w:val="24"/>
        </w:rPr>
        <w:t>.</w:t>
      </w:r>
      <w:r w:rsidR="003E74A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D33AA" w:rsidRPr="002D33AA" w:rsidRDefault="002D33AA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D33AA">
        <w:rPr>
          <w:rFonts w:ascii="Arial" w:eastAsia="Times New Roman" w:hAnsi="Arial" w:cs="Arial"/>
          <w:bCs/>
          <w:sz w:val="24"/>
          <w:szCs w:val="24"/>
        </w:rPr>
        <w:t>Благодарим утенка Тима и волшебную комнату.</w:t>
      </w:r>
    </w:p>
    <w:p w:rsidR="002F11C6" w:rsidRPr="00A60D07" w:rsidRDefault="00D6664F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Ритуал прощания.</w:t>
      </w:r>
    </w:p>
    <w:p w:rsidR="002F11C6" w:rsidRPr="00C552CC" w:rsidRDefault="002F11C6" w:rsidP="00162A1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552CC">
        <w:rPr>
          <w:rFonts w:ascii="Arial" w:eastAsia="Times New Roman" w:hAnsi="Arial" w:cs="Arial"/>
          <w:b/>
          <w:bCs/>
          <w:sz w:val="24"/>
          <w:szCs w:val="24"/>
        </w:rPr>
        <w:t>Занятие № 10.</w:t>
      </w:r>
    </w:p>
    <w:p w:rsidR="002F11C6" w:rsidRPr="00A60D07" w:rsidRDefault="002F11C6" w:rsidP="00162A17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 xml:space="preserve"> Приветствие.</w:t>
      </w:r>
    </w:p>
    <w:p w:rsidR="002F11C6" w:rsidRDefault="002F11C6" w:rsidP="00635DB3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lastRenderedPageBreak/>
        <w:t>«Фантазеры».</w:t>
      </w:r>
    </w:p>
    <w:p w:rsidR="00635DB3" w:rsidRDefault="00C15FBC" w:rsidP="00635DB3">
      <w:pPr>
        <w:pStyle w:val="a3"/>
        <w:numPr>
          <w:ilvl w:val="0"/>
          <w:numId w:val="21"/>
        </w:numPr>
        <w:spacing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«На что похоже?» (с</w:t>
      </w:r>
      <w:r w:rsidR="00635DB3">
        <w:rPr>
          <w:rFonts w:ascii="Arial" w:eastAsia="Times New Roman" w:hAnsi="Arial" w:cs="Arial"/>
          <w:bCs/>
          <w:sz w:val="24"/>
          <w:szCs w:val="24"/>
        </w:rPr>
        <w:t>енсорная дорожка</w:t>
      </w:r>
      <w:r>
        <w:rPr>
          <w:rFonts w:ascii="Arial" w:eastAsia="Times New Roman" w:hAnsi="Arial" w:cs="Arial"/>
          <w:bCs/>
          <w:sz w:val="24"/>
          <w:szCs w:val="24"/>
        </w:rPr>
        <w:t>, тактильные рамочки);</w:t>
      </w:r>
    </w:p>
    <w:p w:rsidR="00C15FBC" w:rsidRDefault="00BF59D6" w:rsidP="00635DB3">
      <w:pPr>
        <w:pStyle w:val="a3"/>
        <w:numPr>
          <w:ilvl w:val="0"/>
          <w:numId w:val="21"/>
        </w:numPr>
        <w:spacing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Упражнение «Угадай прикосновение»; </w:t>
      </w:r>
    </w:p>
    <w:p w:rsidR="00F30BCE" w:rsidRDefault="00F30BCE" w:rsidP="00635DB3">
      <w:pPr>
        <w:pStyle w:val="a3"/>
        <w:numPr>
          <w:ilvl w:val="0"/>
          <w:numId w:val="21"/>
        </w:numPr>
        <w:spacing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</w:t>
      </w:r>
      <w:r w:rsidR="00637F3F">
        <w:rPr>
          <w:rFonts w:ascii="Arial" w:eastAsia="Times New Roman" w:hAnsi="Arial" w:cs="Arial"/>
          <w:bCs/>
          <w:sz w:val="24"/>
          <w:szCs w:val="24"/>
        </w:rPr>
        <w:t>Ловкие пальчики» («сухой аквариум»);</w:t>
      </w:r>
    </w:p>
    <w:p w:rsidR="00F30BCE" w:rsidRDefault="00F30BCE" w:rsidP="00635DB3">
      <w:pPr>
        <w:pStyle w:val="a3"/>
        <w:numPr>
          <w:ilvl w:val="0"/>
          <w:numId w:val="21"/>
        </w:numPr>
        <w:spacing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Игра «Представь себя…»</w:t>
      </w:r>
      <w:r w:rsidR="00637F3F">
        <w:rPr>
          <w:rFonts w:ascii="Arial" w:eastAsia="Times New Roman" w:hAnsi="Arial" w:cs="Arial"/>
          <w:bCs/>
          <w:sz w:val="24"/>
          <w:szCs w:val="24"/>
        </w:rPr>
        <w:t xml:space="preserve"> (пузырьковая колонна, различные звуки природы);</w:t>
      </w:r>
    </w:p>
    <w:p w:rsidR="00BF59D6" w:rsidRDefault="00BF59D6" w:rsidP="00635DB3">
      <w:pPr>
        <w:pStyle w:val="a3"/>
        <w:numPr>
          <w:ilvl w:val="0"/>
          <w:numId w:val="21"/>
        </w:numPr>
        <w:spacing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Упражнение «Доброе дело» (</w:t>
      </w:r>
      <w:r w:rsidR="00DC4015">
        <w:rPr>
          <w:rFonts w:ascii="Arial" w:eastAsia="Times New Roman" w:hAnsi="Arial" w:cs="Arial"/>
          <w:bCs/>
          <w:sz w:val="24"/>
          <w:szCs w:val="24"/>
        </w:rPr>
        <w:t xml:space="preserve">пучок фиброоптических волокон </w:t>
      </w:r>
      <w:r>
        <w:rPr>
          <w:rFonts w:ascii="Arial" w:eastAsia="Times New Roman" w:hAnsi="Arial" w:cs="Arial"/>
          <w:bCs/>
          <w:sz w:val="24"/>
          <w:szCs w:val="24"/>
        </w:rPr>
        <w:t>«Звездный дождь», прищепки)</w:t>
      </w:r>
      <w:r w:rsidR="00DC4015">
        <w:rPr>
          <w:rFonts w:ascii="Arial" w:eastAsia="Times New Roman" w:hAnsi="Arial" w:cs="Arial"/>
          <w:bCs/>
          <w:sz w:val="24"/>
          <w:szCs w:val="24"/>
        </w:rPr>
        <w:t>;</w:t>
      </w:r>
    </w:p>
    <w:p w:rsidR="00C15FBC" w:rsidRDefault="00C15FBC" w:rsidP="00635DB3">
      <w:pPr>
        <w:pStyle w:val="a3"/>
        <w:numPr>
          <w:ilvl w:val="0"/>
          <w:numId w:val="21"/>
        </w:numPr>
        <w:spacing w:line="240" w:lineRule="auto"/>
        <w:ind w:left="851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«Пожелание другу» (светильник «Пламя»)</w:t>
      </w:r>
      <w:r w:rsidR="00BF59D6">
        <w:rPr>
          <w:rFonts w:ascii="Arial" w:eastAsia="Times New Roman" w:hAnsi="Arial" w:cs="Arial"/>
          <w:bCs/>
          <w:sz w:val="24"/>
          <w:szCs w:val="24"/>
        </w:rPr>
        <w:t>.</w:t>
      </w:r>
    </w:p>
    <w:p w:rsidR="002F11C6" w:rsidRPr="00A60D07" w:rsidRDefault="00D6664F" w:rsidP="004D0F1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60D07">
        <w:rPr>
          <w:rFonts w:ascii="Arial" w:eastAsia="Times New Roman" w:hAnsi="Arial" w:cs="Arial"/>
          <w:bCs/>
          <w:sz w:val="24"/>
          <w:szCs w:val="24"/>
        </w:rPr>
        <w:t>Ритуал прощания.</w:t>
      </w:r>
    </w:p>
    <w:p w:rsidR="004D0F10" w:rsidRDefault="004D0F10" w:rsidP="004D0F10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7EBB" w:rsidRDefault="00116A78" w:rsidP="004D0F10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16A78">
        <w:rPr>
          <w:rFonts w:ascii="Arial" w:eastAsia="Times New Roman" w:hAnsi="Arial" w:cs="Arial"/>
          <w:bCs/>
          <w:sz w:val="24"/>
          <w:szCs w:val="24"/>
        </w:rPr>
        <w:t xml:space="preserve">При необходимости получения экспресс-анализа результативности того или иного занятия в интерактивной среде темной сенсорной комнаты </w:t>
      </w:r>
      <w:r>
        <w:rPr>
          <w:rFonts w:ascii="Arial" w:eastAsia="Times New Roman" w:hAnsi="Arial" w:cs="Arial"/>
          <w:bCs/>
          <w:sz w:val="24"/>
          <w:szCs w:val="24"/>
        </w:rPr>
        <w:t>возможно использование</w:t>
      </w:r>
      <w:r w:rsidRPr="00116A78">
        <w:rPr>
          <w:rFonts w:ascii="Arial" w:eastAsia="Times New Roman" w:hAnsi="Arial" w:cs="Arial"/>
          <w:bCs/>
          <w:sz w:val="24"/>
          <w:szCs w:val="24"/>
        </w:rPr>
        <w:t xml:space="preserve"> проективн</w:t>
      </w:r>
      <w:r>
        <w:rPr>
          <w:rFonts w:ascii="Arial" w:eastAsia="Times New Roman" w:hAnsi="Arial" w:cs="Arial"/>
          <w:bCs/>
          <w:sz w:val="24"/>
          <w:szCs w:val="24"/>
        </w:rPr>
        <w:t>ой</w:t>
      </w:r>
      <w:r w:rsidRPr="00116A7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16A78">
        <w:rPr>
          <w:rFonts w:ascii="Arial" w:eastAsia="Times New Roman" w:hAnsi="Arial" w:cs="Arial"/>
          <w:bCs/>
          <w:i/>
          <w:sz w:val="24"/>
          <w:szCs w:val="24"/>
        </w:rPr>
        <w:t>методики «Дерево»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16A78">
        <w:rPr>
          <w:rFonts w:ascii="Arial" w:eastAsia="Times New Roman" w:hAnsi="Arial" w:cs="Arial"/>
          <w:b/>
          <w:bCs/>
          <w:i/>
          <w:sz w:val="24"/>
          <w:szCs w:val="24"/>
        </w:rPr>
        <w:t>(Приложение 2).</w:t>
      </w:r>
    </w:p>
    <w:p w:rsidR="00637F3F" w:rsidRDefault="00637F3F" w:rsidP="004D0F10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C4146" w:rsidRPr="007947E6" w:rsidRDefault="00BC4146" w:rsidP="00BC4146">
      <w:pPr>
        <w:spacing w:line="240" w:lineRule="auto"/>
        <w:ind w:firstLine="28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47E6">
        <w:rPr>
          <w:rFonts w:ascii="Arial" w:eastAsia="Times New Roman" w:hAnsi="Arial" w:cs="Arial"/>
          <w:b/>
          <w:bCs/>
          <w:sz w:val="24"/>
          <w:szCs w:val="24"/>
        </w:rPr>
        <w:t>Литература.</w:t>
      </w:r>
    </w:p>
    <w:p w:rsidR="00BC4146" w:rsidRDefault="00BC4146" w:rsidP="00BC4146">
      <w:pPr>
        <w:spacing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C4146">
        <w:rPr>
          <w:rFonts w:ascii="Arial" w:eastAsia="Times New Roman" w:hAnsi="Arial" w:cs="Arial"/>
          <w:bCs/>
          <w:sz w:val="24"/>
          <w:szCs w:val="24"/>
        </w:rPr>
        <w:t>1.</w:t>
      </w:r>
      <w:r w:rsidRPr="00BC4146">
        <w:rPr>
          <w:rFonts w:ascii="Arial" w:eastAsia="Times New Roman" w:hAnsi="Arial" w:cs="Arial"/>
          <w:bCs/>
          <w:sz w:val="24"/>
          <w:szCs w:val="24"/>
        </w:rPr>
        <w:tab/>
        <w:t>Темная сенсорная комната — мир здоровья: Учебно-методическое пособие / Под ред. В. Л. Жевнерова, Л. Б. Баряевой, Ю. С. Галлямовой. — СПб.: ЦДК проф. Л.Б. Баряевой,  2011.</w:t>
      </w:r>
    </w:p>
    <w:p w:rsidR="00B83427" w:rsidRDefault="00BC4146" w:rsidP="00BC4146">
      <w:pPr>
        <w:spacing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C4146">
        <w:rPr>
          <w:rFonts w:ascii="Arial" w:eastAsia="Times New Roman" w:hAnsi="Arial" w:cs="Arial"/>
          <w:bCs/>
          <w:sz w:val="24"/>
          <w:szCs w:val="24"/>
        </w:rPr>
        <w:t>2.</w:t>
      </w:r>
      <w:r w:rsidR="00072E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83427">
        <w:rPr>
          <w:rFonts w:ascii="Arial" w:eastAsia="Times New Roman" w:hAnsi="Arial" w:cs="Arial"/>
          <w:bCs/>
          <w:sz w:val="24"/>
          <w:szCs w:val="24"/>
        </w:rPr>
        <w:t>Баряева</w:t>
      </w:r>
      <w:r w:rsidR="00072ED9">
        <w:rPr>
          <w:rFonts w:ascii="Arial" w:eastAsia="Times New Roman" w:hAnsi="Arial" w:cs="Arial"/>
          <w:bCs/>
          <w:sz w:val="24"/>
          <w:szCs w:val="24"/>
        </w:rPr>
        <w:t xml:space="preserve"> Л.Б., </w:t>
      </w:r>
      <w:r w:rsidR="00B83427">
        <w:rPr>
          <w:rFonts w:ascii="Arial" w:eastAsia="Times New Roman" w:hAnsi="Arial" w:cs="Arial"/>
          <w:bCs/>
          <w:sz w:val="24"/>
          <w:szCs w:val="24"/>
        </w:rPr>
        <w:t>Мурашов</w:t>
      </w:r>
      <w:r w:rsidR="00072ED9">
        <w:rPr>
          <w:rFonts w:ascii="Arial" w:eastAsia="Times New Roman" w:hAnsi="Arial" w:cs="Arial"/>
          <w:bCs/>
          <w:sz w:val="24"/>
          <w:szCs w:val="24"/>
        </w:rPr>
        <w:t xml:space="preserve"> В.В.</w:t>
      </w:r>
      <w:r w:rsidR="00B83427">
        <w:rPr>
          <w:rFonts w:ascii="Arial" w:eastAsia="Times New Roman" w:hAnsi="Arial" w:cs="Arial"/>
          <w:bCs/>
          <w:sz w:val="24"/>
          <w:szCs w:val="24"/>
        </w:rPr>
        <w:t>, Фаткулов</w:t>
      </w:r>
      <w:r w:rsidR="00072ED9" w:rsidRPr="00072E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72ED9">
        <w:rPr>
          <w:rFonts w:ascii="Arial" w:eastAsia="Times New Roman" w:hAnsi="Arial" w:cs="Arial"/>
          <w:bCs/>
          <w:sz w:val="24"/>
          <w:szCs w:val="24"/>
        </w:rPr>
        <w:t xml:space="preserve">А.Т. </w:t>
      </w:r>
      <w:r w:rsidR="00B83427">
        <w:rPr>
          <w:rFonts w:ascii="Arial" w:eastAsia="Times New Roman" w:hAnsi="Arial" w:cs="Arial"/>
          <w:bCs/>
          <w:sz w:val="24"/>
          <w:szCs w:val="24"/>
        </w:rPr>
        <w:t>Материалы для комплектации и составления паспорта «Темной сенсорной комнаты». – СПб.: Изд-во РГПУ им.А.И.Герцена, 2011.</w:t>
      </w:r>
    </w:p>
    <w:p w:rsidR="00B83427" w:rsidRDefault="00B83427" w:rsidP="00B83427">
      <w:pPr>
        <w:spacing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3. Баряева</w:t>
      </w:r>
      <w:r w:rsidR="00F13869">
        <w:rPr>
          <w:rFonts w:ascii="Arial" w:eastAsia="Times New Roman" w:hAnsi="Arial" w:cs="Arial"/>
          <w:bCs/>
          <w:sz w:val="24"/>
          <w:szCs w:val="24"/>
        </w:rPr>
        <w:t xml:space="preserve"> Л.Б.</w:t>
      </w:r>
      <w:r>
        <w:rPr>
          <w:rFonts w:ascii="Arial" w:eastAsia="Times New Roman" w:hAnsi="Arial" w:cs="Arial"/>
          <w:bCs/>
          <w:sz w:val="24"/>
          <w:szCs w:val="24"/>
        </w:rPr>
        <w:t>, Галлямова</w:t>
      </w:r>
      <w:r w:rsidR="00F13869">
        <w:rPr>
          <w:rFonts w:ascii="Arial" w:eastAsia="Times New Roman" w:hAnsi="Arial" w:cs="Arial"/>
          <w:bCs/>
          <w:sz w:val="24"/>
          <w:szCs w:val="24"/>
        </w:rPr>
        <w:t xml:space="preserve"> Ю.С. </w:t>
      </w:r>
      <w:r>
        <w:rPr>
          <w:rFonts w:ascii="Arial" w:eastAsia="Times New Roman" w:hAnsi="Arial" w:cs="Arial"/>
          <w:bCs/>
          <w:sz w:val="24"/>
          <w:szCs w:val="24"/>
        </w:rPr>
        <w:t xml:space="preserve">и др. Игра и игрушка: инновационная среда развития ребенка: Учебно-методическое пособие. - </w:t>
      </w:r>
      <w:r w:rsidRPr="00BC4146">
        <w:rPr>
          <w:rFonts w:ascii="Arial" w:eastAsia="Times New Roman" w:hAnsi="Arial" w:cs="Arial"/>
          <w:bCs/>
          <w:sz w:val="24"/>
          <w:szCs w:val="24"/>
        </w:rPr>
        <w:t>СПб.: ЦДК проф. Л.Б. Баряевой,  2011.</w:t>
      </w:r>
    </w:p>
    <w:p w:rsidR="00B83427" w:rsidRDefault="00B83427" w:rsidP="00BC4146">
      <w:pPr>
        <w:spacing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4. Янчук</w:t>
      </w:r>
      <w:r w:rsidR="00F13869">
        <w:rPr>
          <w:rFonts w:ascii="Arial" w:eastAsia="Times New Roman" w:hAnsi="Arial" w:cs="Arial"/>
          <w:bCs/>
          <w:sz w:val="24"/>
          <w:szCs w:val="24"/>
        </w:rPr>
        <w:t xml:space="preserve"> М.В. </w:t>
      </w:r>
      <w:r>
        <w:rPr>
          <w:rFonts w:ascii="Arial" w:eastAsia="Times New Roman" w:hAnsi="Arial" w:cs="Arial"/>
          <w:bCs/>
          <w:sz w:val="24"/>
          <w:szCs w:val="24"/>
        </w:rPr>
        <w:t>Игротренинги</w:t>
      </w:r>
      <w:r w:rsidR="00E36465">
        <w:rPr>
          <w:rFonts w:ascii="Arial" w:eastAsia="Times New Roman" w:hAnsi="Arial" w:cs="Arial"/>
          <w:bCs/>
          <w:sz w:val="24"/>
          <w:szCs w:val="24"/>
        </w:rPr>
        <w:t xml:space="preserve"> с использованием сенсорных модулей. Старшая и подготовительная группы. – Волгоград: Учитель, 2013.</w:t>
      </w:r>
    </w:p>
    <w:p w:rsidR="00093912" w:rsidRDefault="00093912" w:rsidP="00BC4146">
      <w:pPr>
        <w:spacing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5. Сиротюк А.С. Воспитание ребенка в инклюзивной среде. Методика, диагностика. – М.: ТЦ Сфера, 2014.</w:t>
      </w:r>
    </w:p>
    <w:p w:rsidR="00BC4146" w:rsidRPr="00BC4146" w:rsidRDefault="00093912" w:rsidP="00BC4146">
      <w:pPr>
        <w:spacing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6</w:t>
      </w:r>
      <w:r w:rsidR="00BC4146" w:rsidRPr="00BC4146">
        <w:rPr>
          <w:rFonts w:ascii="Arial" w:eastAsia="Times New Roman" w:hAnsi="Arial" w:cs="Arial"/>
          <w:bCs/>
          <w:sz w:val="24"/>
          <w:szCs w:val="24"/>
        </w:rPr>
        <w:t>.</w:t>
      </w:r>
      <w:r w:rsidR="00BC4146" w:rsidRPr="00BC4146">
        <w:rPr>
          <w:rFonts w:ascii="Arial" w:eastAsia="Times New Roman" w:hAnsi="Arial" w:cs="Arial"/>
          <w:bCs/>
          <w:sz w:val="24"/>
          <w:szCs w:val="24"/>
        </w:rPr>
        <w:tab/>
      </w:r>
      <w:r w:rsidR="00F13869">
        <w:rPr>
          <w:rFonts w:ascii="Arial" w:eastAsia="Times New Roman" w:hAnsi="Arial" w:cs="Arial"/>
          <w:bCs/>
          <w:sz w:val="24"/>
          <w:szCs w:val="24"/>
        </w:rPr>
        <w:t xml:space="preserve">Ананьева Т.В. Комплексная психологическая поддержка детей старшего дошкольного возраста. Конспекты занятий. – СПб.: ООО Издательство </w:t>
      </w:r>
      <w:r w:rsidR="003354D7">
        <w:rPr>
          <w:rFonts w:ascii="Arial" w:eastAsia="Times New Roman" w:hAnsi="Arial" w:cs="Arial"/>
          <w:bCs/>
          <w:sz w:val="24"/>
          <w:szCs w:val="24"/>
        </w:rPr>
        <w:t>Детство-пресс</w:t>
      </w:r>
      <w:r w:rsidR="00F13869">
        <w:rPr>
          <w:rFonts w:ascii="Arial" w:eastAsia="Times New Roman" w:hAnsi="Arial" w:cs="Arial"/>
          <w:bCs/>
          <w:sz w:val="24"/>
          <w:szCs w:val="24"/>
        </w:rPr>
        <w:t xml:space="preserve">, 2014. </w:t>
      </w:r>
    </w:p>
    <w:p w:rsidR="00BC4146" w:rsidRPr="00BC4146" w:rsidRDefault="00093912" w:rsidP="00BC4146">
      <w:pPr>
        <w:spacing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7</w:t>
      </w:r>
      <w:r w:rsidR="00BC4146" w:rsidRPr="00BC4146">
        <w:rPr>
          <w:rFonts w:ascii="Arial" w:eastAsia="Times New Roman" w:hAnsi="Arial" w:cs="Arial"/>
          <w:bCs/>
          <w:sz w:val="24"/>
          <w:szCs w:val="24"/>
        </w:rPr>
        <w:t>.</w:t>
      </w:r>
      <w:r w:rsidR="00BC4146" w:rsidRPr="00BC4146">
        <w:rPr>
          <w:rFonts w:ascii="Arial" w:eastAsia="Times New Roman" w:hAnsi="Arial" w:cs="Arial"/>
          <w:bCs/>
          <w:sz w:val="24"/>
          <w:szCs w:val="24"/>
        </w:rPr>
        <w:tab/>
        <w:t>Алябьева Е. А. Коррекционно-развивающие занятия для детей старшего дошкольного возраста: Методическое пособие в помощь воспитателям и психологам дошкольных учреждений. – М.: ТЦ Сфера, 2004.</w:t>
      </w:r>
    </w:p>
    <w:p w:rsidR="00BC4146" w:rsidRPr="00BC4146" w:rsidRDefault="00637F3F" w:rsidP="00BC4146">
      <w:pPr>
        <w:spacing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8</w:t>
      </w:r>
      <w:r w:rsidR="00BC4146" w:rsidRPr="00BC4146">
        <w:rPr>
          <w:rFonts w:ascii="Arial" w:eastAsia="Times New Roman" w:hAnsi="Arial" w:cs="Arial"/>
          <w:bCs/>
          <w:sz w:val="24"/>
          <w:szCs w:val="24"/>
        </w:rPr>
        <w:t>.</w:t>
      </w:r>
      <w:r w:rsidR="00BC4146" w:rsidRPr="00BC4146">
        <w:rPr>
          <w:rFonts w:ascii="Arial" w:eastAsia="Times New Roman" w:hAnsi="Arial" w:cs="Arial"/>
          <w:bCs/>
          <w:sz w:val="24"/>
          <w:szCs w:val="24"/>
        </w:rPr>
        <w:tab/>
        <w:t>Домилина Т.А. В мире детских эмоций: пособие для практических работников ДОУ/ Т.А. Домилина, В.Я. Зендгенидзе, Н.М. Степина. – 4-е изд. – М.: Ай</w:t>
      </w:r>
      <w:r w:rsidR="00F13869">
        <w:rPr>
          <w:rFonts w:ascii="Arial" w:eastAsia="Times New Roman" w:hAnsi="Arial" w:cs="Arial"/>
          <w:bCs/>
          <w:sz w:val="24"/>
          <w:szCs w:val="24"/>
        </w:rPr>
        <w:t>рис – пресс, 2008.</w:t>
      </w:r>
    </w:p>
    <w:p w:rsidR="000532EF" w:rsidRDefault="003354D7" w:rsidP="00BC4146">
      <w:pPr>
        <w:spacing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9</w:t>
      </w:r>
      <w:r w:rsidR="000532EF">
        <w:rPr>
          <w:rFonts w:ascii="Arial" w:eastAsia="Times New Roman" w:hAnsi="Arial" w:cs="Arial"/>
          <w:bCs/>
          <w:sz w:val="24"/>
          <w:szCs w:val="24"/>
        </w:rPr>
        <w:t>.</w:t>
      </w:r>
      <w:r w:rsidR="000532EF" w:rsidRPr="000532EF">
        <w:t xml:space="preserve"> </w:t>
      </w:r>
      <w:r w:rsidR="004E3744">
        <w:rPr>
          <w:rFonts w:ascii="Arial" w:eastAsia="Times New Roman" w:hAnsi="Arial" w:cs="Arial"/>
          <w:bCs/>
          <w:sz w:val="24"/>
          <w:szCs w:val="24"/>
        </w:rPr>
        <w:t>Самойлович Е.Р., Богун О.В. Игры и упражнения для проведения в темной сенсорной комнате.</w:t>
      </w:r>
      <w:r>
        <w:rPr>
          <w:rFonts w:ascii="Arial" w:eastAsia="Times New Roman" w:hAnsi="Arial" w:cs="Arial"/>
          <w:bCs/>
          <w:sz w:val="24"/>
          <w:szCs w:val="24"/>
        </w:rPr>
        <w:t xml:space="preserve"> –</w:t>
      </w:r>
      <w:r w:rsidR="004E3744">
        <w:rPr>
          <w:rFonts w:ascii="Arial" w:eastAsia="Times New Roman" w:hAnsi="Arial" w:cs="Arial"/>
          <w:bCs/>
          <w:sz w:val="24"/>
          <w:szCs w:val="24"/>
        </w:rPr>
        <w:t xml:space="preserve"> Справочник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E3744">
        <w:rPr>
          <w:rFonts w:ascii="Arial" w:eastAsia="Times New Roman" w:hAnsi="Arial" w:cs="Arial"/>
          <w:bCs/>
          <w:sz w:val="24"/>
          <w:szCs w:val="24"/>
        </w:rPr>
        <w:t>педагога-психолога</w:t>
      </w:r>
      <w:r>
        <w:rPr>
          <w:rFonts w:ascii="Arial" w:eastAsia="Times New Roman" w:hAnsi="Arial" w:cs="Arial"/>
          <w:bCs/>
          <w:sz w:val="24"/>
          <w:szCs w:val="24"/>
        </w:rPr>
        <w:t>. Детский сад. № 11-2014г.</w:t>
      </w:r>
    </w:p>
    <w:p w:rsidR="003354D7" w:rsidRDefault="003354D7" w:rsidP="00BC4146">
      <w:pPr>
        <w:spacing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10. Раченко Т., Каракулова О. Игры в «сухом бассейне». – журнал «Обруч», № 4-2002г.</w:t>
      </w:r>
    </w:p>
    <w:p w:rsidR="00072ED9" w:rsidRPr="00726C04" w:rsidRDefault="00072ED9" w:rsidP="000532EF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</w:t>
      </w:r>
      <w:r w:rsidR="00637F3F">
        <w:rPr>
          <w:rFonts w:ascii="Arial" w:eastAsia="Times New Roman" w:hAnsi="Arial" w:cs="Arial"/>
          <w:bCs/>
          <w:sz w:val="24"/>
          <w:szCs w:val="24"/>
        </w:rPr>
        <w:t>1</w:t>
      </w:r>
      <w:r>
        <w:rPr>
          <w:rFonts w:ascii="Arial" w:eastAsia="Times New Roman" w:hAnsi="Arial" w:cs="Arial"/>
          <w:bCs/>
          <w:sz w:val="24"/>
          <w:szCs w:val="24"/>
        </w:rPr>
        <w:t>. Интернет-ресурсы</w:t>
      </w:r>
      <w:r w:rsidRPr="00726C04">
        <w:rPr>
          <w:rFonts w:ascii="Arial" w:eastAsia="Times New Roman" w:hAnsi="Arial" w:cs="Arial"/>
          <w:bCs/>
          <w:sz w:val="24"/>
          <w:szCs w:val="24"/>
        </w:rPr>
        <w:t>:</w:t>
      </w:r>
      <w:r w:rsidR="00726C04">
        <w:rPr>
          <w:rFonts w:ascii="Arial" w:eastAsia="Times New Roman" w:hAnsi="Arial" w:cs="Arial"/>
          <w:bCs/>
          <w:sz w:val="24"/>
          <w:szCs w:val="24"/>
        </w:rPr>
        <w:t xml:space="preserve"> </w:t>
      </w:r>
      <w:hyperlink r:id="rId7" w:history="1">
        <w:r w:rsidR="007947E6" w:rsidRPr="00C66143">
          <w:rPr>
            <w:rStyle w:val="a5"/>
            <w:rFonts w:ascii="Arial" w:eastAsia="Times New Roman" w:hAnsi="Arial" w:cs="Arial"/>
            <w:bCs/>
            <w:sz w:val="24"/>
            <w:szCs w:val="24"/>
            <w:lang w:val="en-US"/>
          </w:rPr>
          <w:t>http</w:t>
        </w:r>
        <w:r w:rsidR="007947E6" w:rsidRPr="00C66143">
          <w:rPr>
            <w:rStyle w:val="a5"/>
            <w:rFonts w:ascii="Arial" w:eastAsia="Times New Roman" w:hAnsi="Arial" w:cs="Arial"/>
            <w:bCs/>
            <w:sz w:val="24"/>
            <w:szCs w:val="24"/>
          </w:rPr>
          <w:t>://</w:t>
        </w:r>
        <w:r w:rsidR="007947E6" w:rsidRPr="00C66143">
          <w:rPr>
            <w:rStyle w:val="a5"/>
            <w:rFonts w:ascii="Arial" w:eastAsia="Times New Roman" w:hAnsi="Arial" w:cs="Arial"/>
            <w:bCs/>
            <w:sz w:val="24"/>
            <w:szCs w:val="24"/>
            <w:lang w:val="en-US"/>
          </w:rPr>
          <w:t>www</w:t>
        </w:r>
        <w:r w:rsidR="007947E6" w:rsidRPr="00C66143">
          <w:rPr>
            <w:rStyle w:val="a5"/>
            <w:rFonts w:ascii="Arial" w:eastAsia="Times New Roman" w:hAnsi="Arial" w:cs="Arial"/>
            <w:bCs/>
            <w:sz w:val="24"/>
            <w:szCs w:val="24"/>
          </w:rPr>
          <w:t>.</w:t>
        </w:r>
        <w:r w:rsidR="007947E6" w:rsidRPr="00C66143">
          <w:rPr>
            <w:rStyle w:val="a5"/>
            <w:rFonts w:ascii="Arial" w:eastAsia="Times New Roman" w:hAnsi="Arial" w:cs="Arial"/>
            <w:bCs/>
            <w:sz w:val="24"/>
            <w:szCs w:val="24"/>
            <w:lang w:val="en-US"/>
          </w:rPr>
          <w:t>nsportal</w:t>
        </w:r>
        <w:r w:rsidR="007947E6" w:rsidRPr="00C66143">
          <w:rPr>
            <w:rStyle w:val="a5"/>
            <w:rFonts w:ascii="Arial" w:eastAsia="Times New Roman" w:hAnsi="Arial" w:cs="Arial"/>
            <w:bCs/>
            <w:sz w:val="24"/>
            <w:szCs w:val="24"/>
          </w:rPr>
          <w:t>.</w:t>
        </w:r>
        <w:r w:rsidR="007947E6" w:rsidRPr="00C66143">
          <w:rPr>
            <w:rStyle w:val="a5"/>
            <w:rFonts w:ascii="Arial" w:eastAsia="Times New Roman" w:hAnsi="Arial" w:cs="Arial"/>
            <w:bCs/>
            <w:sz w:val="24"/>
            <w:szCs w:val="24"/>
            <w:lang w:val="en-US"/>
          </w:rPr>
          <w:t>ru</w:t>
        </w:r>
      </w:hyperlink>
      <w:r w:rsidR="007947E6" w:rsidRPr="007947E6">
        <w:rPr>
          <w:rFonts w:ascii="Arial" w:eastAsia="Times New Roman" w:hAnsi="Arial" w:cs="Arial"/>
          <w:bCs/>
          <w:sz w:val="24"/>
          <w:szCs w:val="24"/>
        </w:rPr>
        <w:t xml:space="preserve">; </w:t>
      </w:r>
      <w:r w:rsidRPr="00726C04">
        <w:rPr>
          <w:rFonts w:ascii="Arial" w:eastAsia="Times New Roman" w:hAnsi="Arial" w:cs="Arial"/>
          <w:bCs/>
          <w:sz w:val="24"/>
          <w:szCs w:val="24"/>
        </w:rPr>
        <w:t xml:space="preserve"> </w:t>
      </w:r>
      <w:hyperlink r:id="rId8" w:history="1">
        <w:r w:rsidRPr="00726C04">
          <w:rPr>
            <w:rStyle w:val="a5"/>
            <w:rFonts w:ascii="Arial" w:eastAsia="Times New Roman" w:hAnsi="Arial" w:cs="Arial"/>
            <w:bCs/>
            <w:sz w:val="24"/>
            <w:szCs w:val="24"/>
          </w:rPr>
          <w:t>http://www.medical-group.ru</w:t>
        </w:r>
      </w:hyperlink>
      <w:r w:rsidRPr="00726C04">
        <w:rPr>
          <w:rFonts w:ascii="Arial" w:eastAsia="Times New Roman" w:hAnsi="Arial" w:cs="Arial"/>
          <w:bCs/>
          <w:sz w:val="24"/>
          <w:szCs w:val="24"/>
        </w:rPr>
        <w:t xml:space="preserve">;  </w:t>
      </w:r>
      <w:hyperlink r:id="rId9" w:history="1">
        <w:r w:rsidRPr="00726C04">
          <w:rPr>
            <w:rStyle w:val="a5"/>
            <w:rFonts w:ascii="Arial" w:hAnsi="Arial" w:cs="Arial"/>
            <w:sz w:val="24"/>
            <w:szCs w:val="24"/>
          </w:rPr>
          <w:t>http://www.orlenok-kmv.ru/sensory.html</w:t>
        </w:r>
      </w:hyperlink>
      <w:r w:rsidR="00726C04" w:rsidRPr="00726C04">
        <w:rPr>
          <w:rStyle w:val="a5"/>
          <w:rFonts w:ascii="Arial" w:hAnsi="Arial" w:cs="Arial"/>
          <w:sz w:val="24"/>
          <w:szCs w:val="24"/>
          <w:u w:val="none"/>
        </w:rPr>
        <w:t xml:space="preserve">;  </w:t>
      </w:r>
      <w:r w:rsidRPr="00726C04">
        <w:rPr>
          <w:rStyle w:val="a5"/>
          <w:rFonts w:ascii="Arial" w:hAnsi="Arial" w:cs="Arial"/>
          <w:sz w:val="24"/>
          <w:szCs w:val="24"/>
        </w:rPr>
        <w:t>http://akvamarin.kz</w:t>
      </w:r>
      <w:r w:rsidR="00726C04" w:rsidRPr="00726C04">
        <w:rPr>
          <w:rStyle w:val="a5"/>
          <w:rFonts w:ascii="Arial" w:hAnsi="Arial" w:cs="Arial"/>
          <w:sz w:val="24"/>
          <w:szCs w:val="24"/>
        </w:rPr>
        <w:t>;</w:t>
      </w:r>
      <w:r w:rsidR="00726C04" w:rsidRPr="00726C04">
        <w:rPr>
          <w:rStyle w:val="a5"/>
          <w:rFonts w:ascii="Arial" w:hAnsi="Arial" w:cs="Arial"/>
          <w:sz w:val="24"/>
          <w:szCs w:val="24"/>
          <w:u w:val="none"/>
        </w:rPr>
        <w:t xml:space="preserve"> </w:t>
      </w:r>
      <w:hyperlink r:id="rId10" w:history="1">
        <w:r w:rsidR="00726C04" w:rsidRPr="00726C04">
          <w:rPr>
            <w:rStyle w:val="a5"/>
            <w:rFonts w:ascii="Arial" w:hAnsi="Arial" w:cs="Arial"/>
            <w:sz w:val="24"/>
            <w:szCs w:val="24"/>
          </w:rPr>
          <w:t>http://festival.1september.ru</w:t>
        </w:r>
      </w:hyperlink>
      <w:r w:rsidR="007947E6" w:rsidRPr="007947E6">
        <w:rPr>
          <w:rStyle w:val="a5"/>
          <w:rFonts w:ascii="Arial" w:hAnsi="Arial" w:cs="Arial"/>
          <w:sz w:val="24"/>
          <w:szCs w:val="24"/>
          <w:u w:val="none"/>
        </w:rPr>
        <w:t>.</w:t>
      </w:r>
      <w:r w:rsidR="00726C04">
        <w:rPr>
          <w:rStyle w:val="a5"/>
          <w:rFonts w:ascii="Arial" w:hAnsi="Arial" w:cs="Arial"/>
          <w:sz w:val="24"/>
          <w:szCs w:val="24"/>
          <w:u w:val="none"/>
        </w:rPr>
        <w:t xml:space="preserve"> </w:t>
      </w:r>
      <w:r w:rsidR="00726C04" w:rsidRPr="00726C04">
        <w:rPr>
          <w:rStyle w:val="a5"/>
          <w:rFonts w:ascii="Arial" w:hAnsi="Arial" w:cs="Arial"/>
          <w:sz w:val="24"/>
          <w:szCs w:val="24"/>
          <w:u w:val="none"/>
        </w:rPr>
        <w:t xml:space="preserve"> </w:t>
      </w:r>
    </w:p>
    <w:sectPr w:rsidR="00072ED9" w:rsidRPr="00726C04" w:rsidSect="00637F3F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724"/>
    <w:multiLevelType w:val="hybridMultilevel"/>
    <w:tmpl w:val="58705A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A668F"/>
    <w:multiLevelType w:val="hybridMultilevel"/>
    <w:tmpl w:val="385C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A0F31"/>
    <w:multiLevelType w:val="hybridMultilevel"/>
    <w:tmpl w:val="63309A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C638B"/>
    <w:multiLevelType w:val="hybridMultilevel"/>
    <w:tmpl w:val="3526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F529C"/>
    <w:multiLevelType w:val="hybridMultilevel"/>
    <w:tmpl w:val="C80E57C8"/>
    <w:lvl w:ilvl="0" w:tplc="1E9240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0B3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F42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4A2C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C33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46A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41F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23E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834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F7EF4"/>
    <w:multiLevelType w:val="hybridMultilevel"/>
    <w:tmpl w:val="4212F8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F03A6"/>
    <w:multiLevelType w:val="hybridMultilevel"/>
    <w:tmpl w:val="2AFC94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BFC"/>
    <w:multiLevelType w:val="hybridMultilevel"/>
    <w:tmpl w:val="F9001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4430E"/>
    <w:multiLevelType w:val="hybridMultilevel"/>
    <w:tmpl w:val="DF82FD4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2F607C"/>
    <w:multiLevelType w:val="hybridMultilevel"/>
    <w:tmpl w:val="7B5A98F0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2CA22B7"/>
    <w:multiLevelType w:val="hybridMultilevel"/>
    <w:tmpl w:val="FAE6F81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F084C51"/>
    <w:multiLevelType w:val="hybridMultilevel"/>
    <w:tmpl w:val="11C894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701ED"/>
    <w:multiLevelType w:val="hybridMultilevel"/>
    <w:tmpl w:val="32DC8130"/>
    <w:lvl w:ilvl="0" w:tplc="CA7A61CC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CE174F"/>
    <w:multiLevelType w:val="hybridMultilevel"/>
    <w:tmpl w:val="DF64B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A146A"/>
    <w:multiLevelType w:val="hybridMultilevel"/>
    <w:tmpl w:val="99A01F68"/>
    <w:lvl w:ilvl="0" w:tplc="4FD2BA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80596"/>
    <w:multiLevelType w:val="hybridMultilevel"/>
    <w:tmpl w:val="DBACE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A161861"/>
    <w:multiLevelType w:val="hybridMultilevel"/>
    <w:tmpl w:val="F9BA1720"/>
    <w:lvl w:ilvl="0" w:tplc="669264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E88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A03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C51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4E0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CF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036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48BA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54E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4805FB"/>
    <w:multiLevelType w:val="hybridMultilevel"/>
    <w:tmpl w:val="90604E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0117C"/>
    <w:multiLevelType w:val="hybridMultilevel"/>
    <w:tmpl w:val="38F2FF64"/>
    <w:lvl w:ilvl="0" w:tplc="CA7A61C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84780"/>
    <w:multiLevelType w:val="hybridMultilevel"/>
    <w:tmpl w:val="80560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F3D40"/>
    <w:multiLevelType w:val="hybridMultilevel"/>
    <w:tmpl w:val="EAA8BF7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B2476DA"/>
    <w:multiLevelType w:val="hybridMultilevel"/>
    <w:tmpl w:val="998653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3"/>
  </w:num>
  <w:num w:numId="5">
    <w:abstractNumId w:val="19"/>
  </w:num>
  <w:num w:numId="6">
    <w:abstractNumId w:val="6"/>
  </w:num>
  <w:num w:numId="7">
    <w:abstractNumId w:val="3"/>
  </w:num>
  <w:num w:numId="8">
    <w:abstractNumId w:val="18"/>
  </w:num>
  <w:num w:numId="9">
    <w:abstractNumId w:val="12"/>
  </w:num>
  <w:num w:numId="10">
    <w:abstractNumId w:val="1"/>
  </w:num>
  <w:num w:numId="11">
    <w:abstractNumId w:val="2"/>
  </w:num>
  <w:num w:numId="12">
    <w:abstractNumId w:val="14"/>
  </w:num>
  <w:num w:numId="13">
    <w:abstractNumId w:val="21"/>
  </w:num>
  <w:num w:numId="14">
    <w:abstractNumId w:val="7"/>
  </w:num>
  <w:num w:numId="15">
    <w:abstractNumId w:val="20"/>
  </w:num>
  <w:num w:numId="16">
    <w:abstractNumId w:val="11"/>
  </w:num>
  <w:num w:numId="17">
    <w:abstractNumId w:val="9"/>
  </w:num>
  <w:num w:numId="18">
    <w:abstractNumId w:val="10"/>
  </w:num>
  <w:num w:numId="19">
    <w:abstractNumId w:val="5"/>
  </w:num>
  <w:num w:numId="20">
    <w:abstractNumId w:val="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BB"/>
    <w:rsid w:val="000532EF"/>
    <w:rsid w:val="00072ED9"/>
    <w:rsid w:val="000759F0"/>
    <w:rsid w:val="000908E1"/>
    <w:rsid w:val="00093912"/>
    <w:rsid w:val="000A0885"/>
    <w:rsid w:val="000E1570"/>
    <w:rsid w:val="000F78A6"/>
    <w:rsid w:val="00100517"/>
    <w:rsid w:val="00116A78"/>
    <w:rsid w:val="001569CA"/>
    <w:rsid w:val="00162A17"/>
    <w:rsid w:val="00185E0F"/>
    <w:rsid w:val="00187231"/>
    <w:rsid w:val="001C620B"/>
    <w:rsid w:val="001E1CC9"/>
    <w:rsid w:val="001E729D"/>
    <w:rsid w:val="00210A73"/>
    <w:rsid w:val="0024342E"/>
    <w:rsid w:val="00285C21"/>
    <w:rsid w:val="002B2AC9"/>
    <w:rsid w:val="002D33AA"/>
    <w:rsid w:val="002F0B3A"/>
    <w:rsid w:val="002F11C6"/>
    <w:rsid w:val="003136AF"/>
    <w:rsid w:val="0033328E"/>
    <w:rsid w:val="003354D7"/>
    <w:rsid w:val="003A01AD"/>
    <w:rsid w:val="003E74A8"/>
    <w:rsid w:val="004145B9"/>
    <w:rsid w:val="0047049C"/>
    <w:rsid w:val="004A5DA1"/>
    <w:rsid w:val="004D0F10"/>
    <w:rsid w:val="004E3744"/>
    <w:rsid w:val="004F7145"/>
    <w:rsid w:val="0050443A"/>
    <w:rsid w:val="005324D3"/>
    <w:rsid w:val="0054373E"/>
    <w:rsid w:val="00546ADF"/>
    <w:rsid w:val="0058779F"/>
    <w:rsid w:val="005C361B"/>
    <w:rsid w:val="005E12B7"/>
    <w:rsid w:val="005E74ED"/>
    <w:rsid w:val="005F7D2C"/>
    <w:rsid w:val="00635DB3"/>
    <w:rsid w:val="00637F3F"/>
    <w:rsid w:val="006720C0"/>
    <w:rsid w:val="007200F5"/>
    <w:rsid w:val="00726C04"/>
    <w:rsid w:val="00736461"/>
    <w:rsid w:val="007868EF"/>
    <w:rsid w:val="00792AF9"/>
    <w:rsid w:val="007947E6"/>
    <w:rsid w:val="00797CBB"/>
    <w:rsid w:val="007D03B5"/>
    <w:rsid w:val="007D3224"/>
    <w:rsid w:val="00806806"/>
    <w:rsid w:val="00871398"/>
    <w:rsid w:val="008A70BA"/>
    <w:rsid w:val="008B3CF2"/>
    <w:rsid w:val="008C3942"/>
    <w:rsid w:val="008C6A8F"/>
    <w:rsid w:val="009005CA"/>
    <w:rsid w:val="00964C22"/>
    <w:rsid w:val="009902E3"/>
    <w:rsid w:val="00991897"/>
    <w:rsid w:val="009D1A6C"/>
    <w:rsid w:val="00A14018"/>
    <w:rsid w:val="00A21916"/>
    <w:rsid w:val="00A32254"/>
    <w:rsid w:val="00A54888"/>
    <w:rsid w:val="00A60D07"/>
    <w:rsid w:val="00A92C55"/>
    <w:rsid w:val="00AB7AEA"/>
    <w:rsid w:val="00AE1262"/>
    <w:rsid w:val="00AF2E13"/>
    <w:rsid w:val="00B16CDE"/>
    <w:rsid w:val="00B245D3"/>
    <w:rsid w:val="00B66E30"/>
    <w:rsid w:val="00B83427"/>
    <w:rsid w:val="00BC4146"/>
    <w:rsid w:val="00BD4B17"/>
    <w:rsid w:val="00BF3AD8"/>
    <w:rsid w:val="00BF59D6"/>
    <w:rsid w:val="00C00473"/>
    <w:rsid w:val="00C15FBC"/>
    <w:rsid w:val="00C24C3B"/>
    <w:rsid w:val="00C34746"/>
    <w:rsid w:val="00C476FE"/>
    <w:rsid w:val="00C552CC"/>
    <w:rsid w:val="00C56206"/>
    <w:rsid w:val="00C577DA"/>
    <w:rsid w:val="00CB6F18"/>
    <w:rsid w:val="00CD4712"/>
    <w:rsid w:val="00CD6C52"/>
    <w:rsid w:val="00D07D95"/>
    <w:rsid w:val="00D15AD1"/>
    <w:rsid w:val="00D225C9"/>
    <w:rsid w:val="00D25BCB"/>
    <w:rsid w:val="00D30DD6"/>
    <w:rsid w:val="00D55DB7"/>
    <w:rsid w:val="00D56868"/>
    <w:rsid w:val="00D6664F"/>
    <w:rsid w:val="00DC4015"/>
    <w:rsid w:val="00DE31CD"/>
    <w:rsid w:val="00E16890"/>
    <w:rsid w:val="00E232C4"/>
    <w:rsid w:val="00E2529B"/>
    <w:rsid w:val="00E34ACF"/>
    <w:rsid w:val="00E36465"/>
    <w:rsid w:val="00E54A59"/>
    <w:rsid w:val="00E67ADF"/>
    <w:rsid w:val="00E8046B"/>
    <w:rsid w:val="00E83804"/>
    <w:rsid w:val="00EC16E4"/>
    <w:rsid w:val="00EE0FED"/>
    <w:rsid w:val="00F13869"/>
    <w:rsid w:val="00F30BCE"/>
    <w:rsid w:val="00F51D4E"/>
    <w:rsid w:val="00F8392F"/>
    <w:rsid w:val="00FB0FC5"/>
    <w:rsid w:val="00FC4615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B9"/>
    <w:pPr>
      <w:ind w:left="720"/>
      <w:contextualSpacing/>
    </w:pPr>
  </w:style>
  <w:style w:type="table" w:styleId="a4">
    <w:name w:val="Table Grid"/>
    <w:basedOn w:val="a1"/>
    <w:uiPriority w:val="59"/>
    <w:rsid w:val="00B1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2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B9"/>
    <w:pPr>
      <w:ind w:left="720"/>
      <w:contextualSpacing/>
    </w:pPr>
  </w:style>
  <w:style w:type="table" w:styleId="a4">
    <w:name w:val="Table Grid"/>
    <w:basedOn w:val="a1"/>
    <w:uiPriority w:val="59"/>
    <w:rsid w:val="00B1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2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-grou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porta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estival.1septemb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lenok-kmv.ru/sens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006F-E41C-41C1-8991-EC9917C8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7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18</cp:revision>
  <dcterms:created xsi:type="dcterms:W3CDTF">2015-05-28T20:26:00Z</dcterms:created>
  <dcterms:modified xsi:type="dcterms:W3CDTF">2015-06-18T20:19:00Z</dcterms:modified>
</cp:coreProperties>
</file>