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  <w:lang w:eastAsia="en-US" w:bidi="en-US"/>
        </w:rPr>
      </w:pPr>
    </w:p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  <w:lang w:eastAsia="en-US" w:bidi="en-US"/>
        </w:rPr>
      </w:pPr>
    </w:p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  <w:lang w:eastAsia="en-US" w:bidi="en-US"/>
        </w:rPr>
      </w:pPr>
    </w:p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color w:val="000000"/>
          <w:kern w:val="3"/>
          <w:sz w:val="36"/>
          <w:szCs w:val="36"/>
          <w:lang w:eastAsia="en-US" w:bidi="en-US"/>
        </w:rPr>
      </w:pPr>
      <w:r w:rsidRPr="0086214D">
        <w:rPr>
          <w:rFonts w:eastAsia="Arial Unicode MS" w:cs="Tahoma"/>
          <w:b/>
          <w:i/>
          <w:color w:val="000000"/>
          <w:kern w:val="3"/>
          <w:sz w:val="36"/>
          <w:szCs w:val="36"/>
          <w:lang w:eastAsia="en-US" w:bidi="en-US"/>
        </w:rPr>
        <w:t>«</w:t>
      </w:r>
      <w:r>
        <w:rPr>
          <w:rFonts w:eastAsia="Arial Unicode MS" w:cs="Tahoma"/>
          <w:b/>
          <w:i/>
          <w:color w:val="000000"/>
          <w:kern w:val="36"/>
          <w:sz w:val="36"/>
          <w:szCs w:val="36"/>
          <w:lang w:eastAsia="en-US" w:bidi="en-US"/>
        </w:rPr>
        <w:t>В мире профессий</w:t>
      </w:r>
      <w:r w:rsidRPr="0086214D">
        <w:rPr>
          <w:rFonts w:eastAsia="Arial Unicode MS" w:cs="Tahoma"/>
          <w:b/>
          <w:i/>
          <w:color w:val="000000"/>
          <w:kern w:val="3"/>
          <w:sz w:val="36"/>
          <w:szCs w:val="36"/>
          <w:lang w:eastAsia="en-US" w:bidi="en-US"/>
        </w:rPr>
        <w:t>»</w:t>
      </w:r>
    </w:p>
    <w:p w:rsidR="007D1735" w:rsidRPr="0086214D" w:rsidRDefault="007D1735" w:rsidP="007D1735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Arial Unicode MS" w:hAnsi="Calibri" w:cs="F"/>
          <w:kern w:val="3"/>
          <w:sz w:val="22"/>
          <w:szCs w:val="22"/>
          <w:lang w:eastAsia="en-US"/>
        </w:rPr>
      </w:pPr>
      <w:r w:rsidRPr="0086214D">
        <w:rPr>
          <w:rFonts w:eastAsia="Arial Unicode MS" w:cs="F"/>
          <w:kern w:val="3"/>
          <w:sz w:val="28"/>
          <w:szCs w:val="28"/>
          <w:lang w:eastAsia="en-US"/>
        </w:rPr>
        <w:t xml:space="preserve"> (</w:t>
      </w:r>
      <w:r>
        <w:rPr>
          <w:rFonts w:eastAsia="Arial Unicode MS" w:cs="F"/>
          <w:kern w:val="3"/>
          <w:sz w:val="28"/>
          <w:szCs w:val="28"/>
          <w:lang w:eastAsia="en-US"/>
        </w:rPr>
        <w:t>специально организованная</w:t>
      </w:r>
      <w:r w:rsidRPr="0086214D">
        <w:rPr>
          <w:sz w:val="28"/>
          <w:szCs w:val="28"/>
        </w:rPr>
        <w:t xml:space="preserve"> образовательная деятельность </w:t>
      </w:r>
      <w:r w:rsidRPr="0086214D">
        <w:rPr>
          <w:rFonts w:eastAsia="Arial Unicode MS" w:cs="F"/>
          <w:kern w:val="3"/>
          <w:sz w:val="28"/>
          <w:szCs w:val="28"/>
          <w:lang w:eastAsia="en-US"/>
        </w:rPr>
        <w:t xml:space="preserve">по ФЦКМ                                                                           с детьми подготовительной к школе группе с использованием                                   </w:t>
      </w:r>
      <w:r w:rsidRPr="0086214D">
        <w:rPr>
          <w:b/>
          <w:i/>
          <w:sz w:val="28"/>
          <w:szCs w:val="28"/>
        </w:rPr>
        <w:t xml:space="preserve">современных образовательных </w:t>
      </w:r>
      <w:r w:rsidRPr="0086214D">
        <w:rPr>
          <w:rFonts w:eastAsia="Arial Unicode MS" w:cs="F"/>
          <w:b/>
          <w:i/>
          <w:kern w:val="3"/>
          <w:sz w:val="28"/>
          <w:szCs w:val="28"/>
          <w:lang w:eastAsia="en-US"/>
        </w:rPr>
        <w:t>технологий</w:t>
      </w:r>
      <w:r w:rsidR="005063C6">
        <w:rPr>
          <w:rFonts w:eastAsia="Arial Unicode MS" w:cs="F"/>
          <w:kern w:val="3"/>
          <w:sz w:val="28"/>
          <w:szCs w:val="28"/>
          <w:lang w:eastAsia="en-US"/>
        </w:rPr>
        <w:t>)</w:t>
      </w:r>
      <w:bookmarkStart w:id="0" w:name="_GoBack"/>
      <w:bookmarkEnd w:id="0"/>
    </w:p>
    <w:p w:rsidR="007D1735" w:rsidRPr="0086214D" w:rsidRDefault="007D1735" w:rsidP="007D1735">
      <w:pPr>
        <w:widowControl w:val="0"/>
        <w:suppressAutoHyphens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</w:p>
    <w:p w:rsidR="007D1735" w:rsidRPr="0086214D" w:rsidRDefault="007D1735" w:rsidP="007D1735">
      <w:pPr>
        <w:widowControl w:val="0"/>
        <w:suppressAutoHyphens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86214D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     </w:t>
      </w:r>
    </w:p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</w:p>
    <w:p w:rsidR="007D1735" w:rsidRPr="0086214D" w:rsidRDefault="007D1735" w:rsidP="007D1735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</w:p>
    <w:p w:rsidR="007D1735" w:rsidRPr="00AE3DA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</w:t>
      </w:r>
      <w:r w:rsidRPr="00AE3DA5">
        <w:rPr>
          <w:rFonts w:eastAsiaTheme="minorEastAsia"/>
          <w:bCs/>
          <w:color w:val="000000" w:themeColor="text1"/>
          <w:kern w:val="24"/>
          <w:sz w:val="28"/>
          <w:szCs w:val="28"/>
        </w:rPr>
        <w:t>азвитие интересов детей, любознательности и познавательной мотивации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7D1735" w:rsidRPr="00F11733" w:rsidRDefault="007D1735" w:rsidP="007D1735">
      <w:pPr>
        <w:shd w:val="clear" w:color="auto" w:fill="FFFFFF" w:themeFill="background1"/>
        <w:spacing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  <w:shd w:val="clear" w:color="auto" w:fill="FFFFFF"/>
        </w:rPr>
      </w:pPr>
      <w:r w:rsidRPr="00F11733">
        <w:rPr>
          <w:sz w:val="28"/>
          <w:szCs w:val="28"/>
          <w:shd w:val="clear" w:color="auto" w:fill="FFFFFF"/>
        </w:rPr>
        <w:t>Образовательные</w:t>
      </w:r>
      <w:r>
        <w:rPr>
          <w:sz w:val="28"/>
          <w:szCs w:val="28"/>
          <w:shd w:val="clear" w:color="auto" w:fill="FFFFFF"/>
        </w:rPr>
        <w:t>: Закреплять представления о профессиях, формировать умение вести диалог между воспитателем и ребенком, между детьми.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  <w:shd w:val="clear" w:color="auto" w:fill="FFFFFF"/>
        </w:rPr>
      </w:pPr>
      <w:r w:rsidRPr="00F32117">
        <w:rPr>
          <w:sz w:val="28"/>
          <w:szCs w:val="28"/>
          <w:shd w:val="clear" w:color="auto" w:fill="FFFFFF"/>
        </w:rPr>
        <w:t>Развивающие:</w:t>
      </w:r>
      <w:r>
        <w:rPr>
          <w:sz w:val="28"/>
          <w:szCs w:val="28"/>
          <w:shd w:val="clear" w:color="auto" w:fill="FFFFFF"/>
        </w:rPr>
        <w:t xml:space="preserve"> Развивать умение анализировать, выделять характерные признаки предметов.</w:t>
      </w:r>
      <w:r w:rsidRPr="007E6898">
        <w:rPr>
          <w:sz w:val="28"/>
          <w:szCs w:val="28"/>
          <w:shd w:val="clear" w:color="auto" w:fill="FFFFFF"/>
        </w:rPr>
        <w:t xml:space="preserve"> 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  <w:shd w:val="clear" w:color="auto" w:fill="FFFFFF"/>
        </w:rPr>
      </w:pPr>
      <w:r w:rsidRPr="00F11733">
        <w:rPr>
          <w:sz w:val="28"/>
          <w:szCs w:val="28"/>
          <w:shd w:val="clear" w:color="auto" w:fill="FFFFFF"/>
        </w:rPr>
        <w:t xml:space="preserve">Воспитательные: </w:t>
      </w:r>
      <w:r>
        <w:rPr>
          <w:sz w:val="28"/>
          <w:szCs w:val="28"/>
          <w:shd w:val="clear" w:color="auto" w:fill="FFFFFF"/>
        </w:rPr>
        <w:t>Воспитывать дружеские взаимоотношения между детьми, развивать умение договариваться, помогать друг другу.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F11733">
        <w:rPr>
          <w:b/>
          <w:sz w:val="28"/>
          <w:szCs w:val="28"/>
        </w:rPr>
        <w:t>Предварительная работа</w:t>
      </w:r>
      <w:r w:rsidRPr="00F11733">
        <w:rPr>
          <w:sz w:val="28"/>
          <w:szCs w:val="28"/>
        </w:rPr>
        <w:t xml:space="preserve">. </w:t>
      </w:r>
    </w:p>
    <w:p w:rsidR="007D1735" w:rsidRDefault="007D1735" w:rsidP="007D1735">
      <w:pPr>
        <w:shd w:val="clear" w:color="auto" w:fill="FFFFFF" w:themeFill="background1"/>
        <w:spacing w:before="225" w:after="225" w:line="315" w:lineRule="atLeast"/>
        <w:jc w:val="both"/>
        <w:rPr>
          <w:sz w:val="28"/>
          <w:szCs w:val="28"/>
        </w:rPr>
      </w:pPr>
      <w:r w:rsidRPr="00F11733">
        <w:rPr>
          <w:b/>
          <w:sz w:val="28"/>
          <w:szCs w:val="28"/>
        </w:rPr>
        <w:t>Материалы, оборудование</w:t>
      </w:r>
      <w:r>
        <w:rPr>
          <w:sz w:val="28"/>
          <w:szCs w:val="28"/>
        </w:rPr>
        <w:t>.</w:t>
      </w:r>
      <w:r w:rsidRPr="00F11733">
        <w:rPr>
          <w:sz w:val="28"/>
          <w:szCs w:val="28"/>
        </w:rPr>
        <w:t xml:space="preserve"> </w:t>
      </w:r>
    </w:p>
    <w:p w:rsidR="007D1735" w:rsidRPr="00F11733" w:rsidRDefault="007D1735" w:rsidP="007D1735">
      <w:pPr>
        <w:shd w:val="clear" w:color="auto" w:fill="FFFFFF" w:themeFill="background1"/>
        <w:spacing w:before="225" w:after="225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Ноутбук, 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 xml:space="preserve">, картинки –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атрибуты для игры (врач, продавец), карточки – профессии, «Чудесный мешочек» с инструментами.</w:t>
      </w:r>
      <w:proofErr w:type="gramEnd"/>
    </w:p>
    <w:p w:rsidR="007D1735" w:rsidRPr="00F11733" w:rsidRDefault="007D1735" w:rsidP="007D1735">
      <w:pPr>
        <w:shd w:val="clear" w:color="auto" w:fill="FFFFFF" w:themeFill="background1"/>
        <w:spacing w:before="225" w:line="315" w:lineRule="atLeast"/>
        <w:rPr>
          <w:b/>
          <w:sz w:val="28"/>
          <w:szCs w:val="28"/>
        </w:rPr>
      </w:pPr>
      <w:r>
        <w:t xml:space="preserve">                                                                     </w:t>
      </w:r>
      <w:r w:rsidRPr="00F11733">
        <w:rPr>
          <w:b/>
          <w:sz w:val="28"/>
          <w:szCs w:val="28"/>
        </w:rPr>
        <w:t>Ход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EB507F">
        <w:rPr>
          <w:b/>
          <w:i/>
          <w:sz w:val="28"/>
          <w:szCs w:val="28"/>
        </w:rPr>
        <w:t>Воспитатель</w:t>
      </w:r>
      <w:r w:rsidRPr="00EB507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Здравствуйте, ребята! Меня зовут Н.В., а как вас зовут? День сегодня необычный, я искренне рада видеть вас. Предлагаю с вами поздороваться.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1D5368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«Дружные ладошки»</w:t>
      </w:r>
      <w:r w:rsidRPr="00F11733">
        <w:rPr>
          <w:sz w:val="28"/>
          <w:szCs w:val="28"/>
        </w:rPr>
        <w:t>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ладонь к ладони приложили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всем дружбу предложили.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Будем дружно мы играть,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добрыми, умными стать.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друга обижаем – нет, нет, нет.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друга уважаем – да, да, да.</w:t>
      </w:r>
    </w:p>
    <w:p w:rsidR="007D1735" w:rsidRPr="00F11733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355A03">
        <w:rPr>
          <w:b/>
          <w:i/>
          <w:sz w:val="28"/>
          <w:szCs w:val="28"/>
        </w:rPr>
        <w:t>Воспитатель</w:t>
      </w:r>
      <w:r w:rsidRPr="00260E0E">
        <w:rPr>
          <w:i/>
          <w:sz w:val="28"/>
          <w:szCs w:val="28"/>
        </w:rPr>
        <w:t>.</w:t>
      </w:r>
      <w:r w:rsidRPr="00F11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 пришло письмо на электронную почту. Давайте посмотрим, а потом продолжим </w:t>
      </w:r>
      <w:r w:rsidRPr="00C05D3E">
        <w:rPr>
          <w:i/>
          <w:sz w:val="28"/>
          <w:szCs w:val="28"/>
        </w:rPr>
        <w:t>(на экране дети здороваются, передают книгу в подарок)</w:t>
      </w:r>
      <w:r>
        <w:rPr>
          <w:sz w:val="28"/>
          <w:szCs w:val="28"/>
        </w:rPr>
        <w:t xml:space="preserve">. Да,  я совсем забыла про книгу. Её  сделали дети. Эта книга называется 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 xml:space="preserve">. Слово иностранное, </w:t>
      </w:r>
      <w:proofErr w:type="spellStart"/>
      <w:r>
        <w:rPr>
          <w:sz w:val="28"/>
          <w:szCs w:val="28"/>
        </w:rPr>
        <w:t>леп</w:t>
      </w:r>
      <w:proofErr w:type="spellEnd"/>
      <w:r>
        <w:rPr>
          <w:sz w:val="28"/>
          <w:szCs w:val="28"/>
        </w:rPr>
        <w:t xml:space="preserve">-колени, бук- книга. Книгу  можно положить на колени читать, а также с нею  можно и играть, узнавать много интересного. Рассматривание  </w:t>
      </w:r>
      <w:proofErr w:type="spellStart"/>
      <w:r>
        <w:rPr>
          <w:sz w:val="28"/>
          <w:szCs w:val="28"/>
        </w:rPr>
        <w:t>лепбука</w:t>
      </w:r>
      <w:proofErr w:type="spellEnd"/>
      <w:r>
        <w:rPr>
          <w:sz w:val="28"/>
          <w:szCs w:val="28"/>
        </w:rPr>
        <w:t>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эту книгу. Что на ней изображено?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-Может кто-то может прочитать название?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Книга называется «Профессии». Как вы думаете, что может быть внутри?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CF40C4">
        <w:rPr>
          <w:sz w:val="28"/>
          <w:szCs w:val="28"/>
          <w:u w:val="single"/>
        </w:rPr>
        <w:t>Открывают и удивляемся</w:t>
      </w:r>
      <w:r>
        <w:rPr>
          <w:sz w:val="28"/>
          <w:szCs w:val="28"/>
        </w:rPr>
        <w:t>.</w:t>
      </w:r>
    </w:p>
    <w:p w:rsidR="007D1735" w:rsidRPr="00B14101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Ой, ребята, а что тут такое? Посмотрите, все кармашки закрыты на замок, а  там игры. Как жаль, мы бы с вами поиграли. Игры закрыты, а вдруг они не откроются никогда? Как вы думаете, что можно сделать, чтобы открыть замки </w:t>
      </w:r>
      <w:r w:rsidRPr="00C05D3E">
        <w:rPr>
          <w:i/>
          <w:sz w:val="28"/>
          <w:szCs w:val="28"/>
        </w:rPr>
        <w:t>(ответы детей</w:t>
      </w:r>
      <w:r w:rsidRPr="00C05D3E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14101">
        <w:rPr>
          <w:sz w:val="28"/>
          <w:szCs w:val="28"/>
        </w:rPr>
        <w:t xml:space="preserve">Тут есть </w:t>
      </w:r>
      <w:r>
        <w:rPr>
          <w:sz w:val="28"/>
          <w:szCs w:val="28"/>
        </w:rPr>
        <w:t>инструкция</w:t>
      </w:r>
      <w:r w:rsidRPr="00B1410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следуя которой</w:t>
      </w:r>
      <w:r w:rsidRPr="00B14101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открыть все замки. Чтобы открыть замок, надо выполнить задание.</w:t>
      </w:r>
      <w:r w:rsidRPr="00C05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Сможете отгадать? </w:t>
      </w:r>
      <w:r w:rsidRPr="00C05D3E">
        <w:rPr>
          <w:i/>
          <w:sz w:val="28"/>
          <w:szCs w:val="28"/>
        </w:rPr>
        <w:t>(ответы детей</w:t>
      </w:r>
      <w:r>
        <w:rPr>
          <w:b/>
          <w:i/>
          <w:sz w:val="28"/>
          <w:szCs w:val="28"/>
        </w:rPr>
        <w:t>).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746256">
        <w:rPr>
          <w:b/>
          <w:sz w:val="28"/>
          <w:szCs w:val="28"/>
        </w:rPr>
        <w:t>Первое задание</w:t>
      </w:r>
      <w:r>
        <w:rPr>
          <w:sz w:val="28"/>
          <w:szCs w:val="28"/>
        </w:rPr>
        <w:t xml:space="preserve"> «Собери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 (4 конверта с разрезными картинами)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0CA">
        <w:rPr>
          <w:sz w:val="28"/>
          <w:szCs w:val="28"/>
        </w:rPr>
        <w:t>-</w:t>
      </w:r>
      <w:r>
        <w:rPr>
          <w:sz w:val="28"/>
          <w:szCs w:val="28"/>
        </w:rPr>
        <w:t xml:space="preserve"> Посмотрите, первый замок открылся, что дальше. Какой открываем замок? Если вы так быстро справились с этим заданием, что следующий замок разгадаете  тоже быстро.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Второе задание «Соберись на работу (врач и продавец) (музыка)</w:t>
      </w:r>
    </w:p>
    <w:p w:rsidR="007D1735" w:rsidRPr="00746256" w:rsidRDefault="007D1735" w:rsidP="007D1735">
      <w:pPr>
        <w:shd w:val="clear" w:color="auto" w:fill="FFFFFF" w:themeFill="background1"/>
        <w:spacing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на две команды. Каждая команда собирает одного ребенка на работу.</w:t>
      </w:r>
    </w:p>
    <w:p w:rsidR="007D1735" w:rsidRPr="006D6B02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EB507F">
        <w:rPr>
          <w:b/>
          <w:i/>
          <w:sz w:val="28"/>
          <w:szCs w:val="28"/>
        </w:rPr>
        <w:t>Воспитатель</w:t>
      </w:r>
      <w:r w:rsidRPr="006D6B02">
        <w:rPr>
          <w:sz w:val="28"/>
          <w:szCs w:val="28"/>
        </w:rPr>
        <w:t>. Вам нужно собрать своего товарища на работу, подобрав ему  одежду и инструменты, необходимые для его профессии.</w:t>
      </w:r>
      <w:r w:rsidRPr="00E801C5">
        <w:rPr>
          <w:b/>
          <w:sz w:val="28"/>
          <w:szCs w:val="28"/>
        </w:rPr>
        <w:t xml:space="preserve"> </w:t>
      </w:r>
      <w:r w:rsidRPr="006D6B02">
        <w:rPr>
          <w:sz w:val="28"/>
          <w:szCs w:val="28"/>
        </w:rPr>
        <w:t>Победит та команда, которая сделает это быстрее.</w:t>
      </w:r>
    </w:p>
    <w:p w:rsidR="007D1735" w:rsidRPr="00B14101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14101">
        <w:rPr>
          <w:sz w:val="28"/>
          <w:szCs w:val="28"/>
        </w:rPr>
        <w:t>И этот замок открылся, у вас все получается. Какой замок открываем следующий?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Третье задание «Угадай профессию»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B14101">
        <w:rPr>
          <w:sz w:val="28"/>
          <w:szCs w:val="28"/>
        </w:rPr>
        <w:t>(дети садятся в круг, воспитатель читает загадку, дети добавляют отгадку)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Замок открылся.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Четвертое задание «Чудесный мешочек»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B14101">
        <w:rPr>
          <w:sz w:val="28"/>
          <w:szCs w:val="28"/>
        </w:rPr>
        <w:t>(дети на ощупь отгадывают инструменты</w:t>
      </w:r>
      <w:r>
        <w:rPr>
          <w:sz w:val="28"/>
          <w:szCs w:val="28"/>
        </w:rPr>
        <w:t xml:space="preserve"> и называют профессию</w:t>
      </w:r>
      <w:r w:rsidRPr="00B14101">
        <w:rPr>
          <w:sz w:val="28"/>
          <w:szCs w:val="28"/>
        </w:rPr>
        <w:t>)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 w:rsidRPr="00EB507F">
        <w:rPr>
          <w:b/>
          <w:i/>
          <w:sz w:val="28"/>
          <w:szCs w:val="28"/>
        </w:rPr>
        <w:t>Воспитатель.</w:t>
      </w:r>
      <w:r w:rsidRPr="00F11733">
        <w:rPr>
          <w:sz w:val="28"/>
          <w:szCs w:val="28"/>
        </w:rPr>
        <w:t xml:space="preserve"> </w:t>
      </w:r>
      <w:r>
        <w:rPr>
          <w:sz w:val="28"/>
          <w:szCs w:val="28"/>
        </w:rPr>
        <w:t>Вы открыли все замки, смогли разгадать секрет.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(Включается видео с детьми, они поздравляют ребят с выполнением всех заданий.) 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давайте с вами помечтаем. А кем бы вы хотели стать в будущем, выберите себе картинку. Эти картинки мы поместим в кармашек «Наши мечты».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 играть с книгой?</w:t>
      </w:r>
    </w:p>
    <w:p w:rsidR="007D1735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 она называется, кто помнит?</w:t>
      </w:r>
    </w:p>
    <w:p w:rsidR="007D1735" w:rsidRPr="001D6EF8" w:rsidRDefault="007D1735" w:rsidP="007D1735">
      <w:pPr>
        <w:shd w:val="clear" w:color="auto" w:fill="FFFFFF" w:themeFill="background1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 чем вы расскажете своим родителям, друзьям? Вы сможете играть с книгой и пополнять вместе со своим воспитателем. А мне пора прощаться с вами и возвращаться к своим ребятам. До свидания.</w:t>
      </w:r>
    </w:p>
    <w:p w:rsidR="007D1735" w:rsidRPr="00F11733" w:rsidRDefault="007D1735" w:rsidP="007D1735">
      <w:pPr>
        <w:shd w:val="clear" w:color="auto" w:fill="FFFFFF" w:themeFill="background1"/>
        <w:rPr>
          <w:sz w:val="28"/>
          <w:szCs w:val="28"/>
        </w:rPr>
      </w:pPr>
    </w:p>
    <w:p w:rsidR="007D1735" w:rsidRDefault="007D1735" w:rsidP="007D1735">
      <w:pPr>
        <w:shd w:val="clear" w:color="auto" w:fill="FFFFFF" w:themeFill="background1"/>
      </w:pPr>
    </w:p>
    <w:p w:rsidR="007D1735" w:rsidRDefault="007D1735" w:rsidP="007D1735">
      <w:pPr>
        <w:shd w:val="clear" w:color="auto" w:fill="FFFFFF" w:themeFill="background1"/>
      </w:pPr>
    </w:p>
    <w:p w:rsidR="00E3391C" w:rsidRDefault="00D177FA" w:rsidP="00D177FA">
      <w:r w:rsidRPr="00D177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E3391C" w:rsidSect="007E5EE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C"/>
    <w:rsid w:val="000311A4"/>
    <w:rsid w:val="00060A45"/>
    <w:rsid w:val="000A5247"/>
    <w:rsid w:val="000A6CC8"/>
    <w:rsid w:val="000B0F29"/>
    <w:rsid w:val="000D5CD9"/>
    <w:rsid w:val="000E0EE7"/>
    <w:rsid w:val="000F2049"/>
    <w:rsid w:val="000F7476"/>
    <w:rsid w:val="00114174"/>
    <w:rsid w:val="001828A4"/>
    <w:rsid w:val="00206F32"/>
    <w:rsid w:val="00232881"/>
    <w:rsid w:val="002421C8"/>
    <w:rsid w:val="00244242"/>
    <w:rsid w:val="00272107"/>
    <w:rsid w:val="002A3A9D"/>
    <w:rsid w:val="002D59A5"/>
    <w:rsid w:val="002E5E9B"/>
    <w:rsid w:val="002E6DCF"/>
    <w:rsid w:val="00306EC5"/>
    <w:rsid w:val="0035465B"/>
    <w:rsid w:val="00370702"/>
    <w:rsid w:val="003A1B3C"/>
    <w:rsid w:val="003B0B0B"/>
    <w:rsid w:val="003B3D1C"/>
    <w:rsid w:val="003C600C"/>
    <w:rsid w:val="003E72BA"/>
    <w:rsid w:val="00403796"/>
    <w:rsid w:val="0042329A"/>
    <w:rsid w:val="0043080F"/>
    <w:rsid w:val="004377EC"/>
    <w:rsid w:val="00445104"/>
    <w:rsid w:val="00453A7E"/>
    <w:rsid w:val="004A54B8"/>
    <w:rsid w:val="004F0CEF"/>
    <w:rsid w:val="005063C6"/>
    <w:rsid w:val="005071D3"/>
    <w:rsid w:val="0052711D"/>
    <w:rsid w:val="005338B4"/>
    <w:rsid w:val="00547B0B"/>
    <w:rsid w:val="0055269B"/>
    <w:rsid w:val="00570633"/>
    <w:rsid w:val="00573E14"/>
    <w:rsid w:val="005A03C9"/>
    <w:rsid w:val="005B1B94"/>
    <w:rsid w:val="005B3C7B"/>
    <w:rsid w:val="005B6264"/>
    <w:rsid w:val="005C4A92"/>
    <w:rsid w:val="006268D0"/>
    <w:rsid w:val="00632F44"/>
    <w:rsid w:val="00636133"/>
    <w:rsid w:val="006400F7"/>
    <w:rsid w:val="00641018"/>
    <w:rsid w:val="0068261A"/>
    <w:rsid w:val="006A5D0B"/>
    <w:rsid w:val="006D0ADA"/>
    <w:rsid w:val="006D1037"/>
    <w:rsid w:val="00705F95"/>
    <w:rsid w:val="00710BCB"/>
    <w:rsid w:val="00711092"/>
    <w:rsid w:val="00721592"/>
    <w:rsid w:val="007443AA"/>
    <w:rsid w:val="007A3070"/>
    <w:rsid w:val="007B0390"/>
    <w:rsid w:val="007D1735"/>
    <w:rsid w:val="007F321D"/>
    <w:rsid w:val="008243E8"/>
    <w:rsid w:val="00832F0B"/>
    <w:rsid w:val="00850F0D"/>
    <w:rsid w:val="00862974"/>
    <w:rsid w:val="00877945"/>
    <w:rsid w:val="00887CAF"/>
    <w:rsid w:val="008B759B"/>
    <w:rsid w:val="008C26D2"/>
    <w:rsid w:val="008C39BC"/>
    <w:rsid w:val="00900124"/>
    <w:rsid w:val="00910846"/>
    <w:rsid w:val="0091257F"/>
    <w:rsid w:val="0092190C"/>
    <w:rsid w:val="0094278F"/>
    <w:rsid w:val="00967DD2"/>
    <w:rsid w:val="009A14AF"/>
    <w:rsid w:val="009C396E"/>
    <w:rsid w:val="009E3127"/>
    <w:rsid w:val="00A1178D"/>
    <w:rsid w:val="00A123C3"/>
    <w:rsid w:val="00A12B33"/>
    <w:rsid w:val="00A45BA7"/>
    <w:rsid w:val="00A675EB"/>
    <w:rsid w:val="00A76DDB"/>
    <w:rsid w:val="00A86887"/>
    <w:rsid w:val="00AC13F9"/>
    <w:rsid w:val="00AC3DC7"/>
    <w:rsid w:val="00AC4FB9"/>
    <w:rsid w:val="00AD79AE"/>
    <w:rsid w:val="00AF23DE"/>
    <w:rsid w:val="00B168A4"/>
    <w:rsid w:val="00B563D5"/>
    <w:rsid w:val="00B63500"/>
    <w:rsid w:val="00B919F0"/>
    <w:rsid w:val="00BA3A83"/>
    <w:rsid w:val="00BD267F"/>
    <w:rsid w:val="00BD3042"/>
    <w:rsid w:val="00BF3354"/>
    <w:rsid w:val="00C30DB9"/>
    <w:rsid w:val="00C33354"/>
    <w:rsid w:val="00C504BC"/>
    <w:rsid w:val="00C5326E"/>
    <w:rsid w:val="00C5355E"/>
    <w:rsid w:val="00C96C33"/>
    <w:rsid w:val="00CC4B38"/>
    <w:rsid w:val="00CD0A1B"/>
    <w:rsid w:val="00CD2B79"/>
    <w:rsid w:val="00CD4558"/>
    <w:rsid w:val="00D02771"/>
    <w:rsid w:val="00D177FA"/>
    <w:rsid w:val="00D7635E"/>
    <w:rsid w:val="00DA1A8F"/>
    <w:rsid w:val="00DB747E"/>
    <w:rsid w:val="00DF004C"/>
    <w:rsid w:val="00DF39FA"/>
    <w:rsid w:val="00E20A25"/>
    <w:rsid w:val="00E236FC"/>
    <w:rsid w:val="00E3391C"/>
    <w:rsid w:val="00E71E68"/>
    <w:rsid w:val="00E77441"/>
    <w:rsid w:val="00E85816"/>
    <w:rsid w:val="00E940AF"/>
    <w:rsid w:val="00EE4365"/>
    <w:rsid w:val="00F051DB"/>
    <w:rsid w:val="00F14979"/>
    <w:rsid w:val="00F43E2D"/>
    <w:rsid w:val="00F721A8"/>
    <w:rsid w:val="00F87EBE"/>
    <w:rsid w:val="00F90A2C"/>
    <w:rsid w:val="00F9561B"/>
    <w:rsid w:val="00FA2467"/>
    <w:rsid w:val="00FC478D"/>
    <w:rsid w:val="00FD1B2B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Бахирев</dc:creator>
  <cp:keywords/>
  <dc:description/>
  <cp:lastModifiedBy>Илья Бахирев</cp:lastModifiedBy>
  <cp:revision>9</cp:revision>
  <dcterms:created xsi:type="dcterms:W3CDTF">2015-12-15T20:55:00Z</dcterms:created>
  <dcterms:modified xsi:type="dcterms:W3CDTF">2015-12-27T12:55:00Z</dcterms:modified>
</cp:coreProperties>
</file>