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EA" w:rsidRPr="0023252F" w:rsidRDefault="0069327F" w:rsidP="00155D79">
      <w:pPr>
        <w:spacing w:line="276" w:lineRule="auto"/>
        <w:jc w:val="center"/>
        <w:rPr>
          <w:rFonts w:ascii="FrankC" w:hAnsi="FrankC"/>
          <w:b/>
          <w:sz w:val="48"/>
          <w:szCs w:val="48"/>
        </w:rPr>
      </w:pPr>
      <w:r>
        <w:rPr>
          <w:rFonts w:ascii="FrankC" w:hAnsi="FrankC"/>
          <w:b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7200900" cy="10315575"/>
            <wp:effectExtent l="19050" t="0" r="0" b="0"/>
            <wp:wrapNone/>
            <wp:docPr id="6" name="Рисунок 3" descr="G:\Все для фотошопа\Фоны\1екн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се для фотошопа\Фоны\1екне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EEA" w:rsidRPr="00213C76" w:rsidRDefault="00E31EEA" w:rsidP="00155D79">
      <w:pPr>
        <w:spacing w:line="276" w:lineRule="auto"/>
        <w:jc w:val="center"/>
        <w:rPr>
          <w:rFonts w:ascii="FrankC" w:hAnsi="FrankC"/>
          <w:b/>
          <w:sz w:val="30"/>
          <w:szCs w:val="30"/>
        </w:rPr>
      </w:pPr>
    </w:p>
    <w:p w:rsidR="00E31EEA" w:rsidRPr="0023252F" w:rsidRDefault="00E31EEA" w:rsidP="00155D79">
      <w:pPr>
        <w:spacing w:line="276" w:lineRule="auto"/>
        <w:jc w:val="center"/>
        <w:rPr>
          <w:rFonts w:ascii="FrankC" w:hAnsi="FrankC"/>
          <w:b/>
          <w:sz w:val="14"/>
          <w:szCs w:val="14"/>
        </w:rPr>
      </w:pPr>
    </w:p>
    <w:p w:rsidR="00347AEC" w:rsidRPr="006B3365" w:rsidRDefault="00347AEC" w:rsidP="00155D79">
      <w:pPr>
        <w:spacing w:line="276" w:lineRule="auto"/>
        <w:jc w:val="center"/>
        <w:rPr>
          <w:rFonts w:asciiTheme="minorHAnsi" w:hAnsiTheme="minorHAnsi"/>
          <w:b/>
          <w:color w:val="C00000"/>
          <w:sz w:val="30"/>
          <w:szCs w:val="30"/>
        </w:rPr>
      </w:pPr>
    </w:p>
    <w:p w:rsidR="00346AE2" w:rsidRPr="0069327F" w:rsidRDefault="00346AE2" w:rsidP="00B50CBB">
      <w:pPr>
        <w:spacing w:line="312" w:lineRule="auto"/>
        <w:jc w:val="center"/>
        <w:rPr>
          <w:rFonts w:ascii="FrankC" w:hAnsi="FrankC"/>
          <w:b/>
          <w:color w:val="009900"/>
          <w:sz w:val="60"/>
          <w:szCs w:val="60"/>
        </w:rPr>
      </w:pPr>
      <w:r w:rsidRPr="0069327F">
        <w:rPr>
          <w:rFonts w:ascii="FrankC" w:hAnsi="FrankC"/>
          <w:b/>
          <w:color w:val="009900"/>
          <w:sz w:val="60"/>
          <w:szCs w:val="60"/>
        </w:rPr>
        <w:t>Перспективный план</w:t>
      </w:r>
    </w:p>
    <w:p w:rsidR="00347AEC" w:rsidRPr="0069327F" w:rsidRDefault="00346AE2" w:rsidP="00B50CBB">
      <w:pPr>
        <w:spacing w:line="312" w:lineRule="auto"/>
        <w:jc w:val="center"/>
        <w:rPr>
          <w:rFonts w:asciiTheme="minorHAnsi" w:hAnsiTheme="minorHAnsi"/>
          <w:b/>
          <w:color w:val="009900"/>
          <w:sz w:val="32"/>
          <w:szCs w:val="32"/>
        </w:rPr>
      </w:pPr>
      <w:r w:rsidRPr="0069327F">
        <w:rPr>
          <w:rFonts w:ascii="FrankC" w:hAnsi="FrankC"/>
          <w:b/>
          <w:color w:val="009900"/>
          <w:sz w:val="32"/>
          <w:szCs w:val="32"/>
        </w:rPr>
        <w:t>по использовани</w:t>
      </w:r>
      <w:r w:rsidR="006634FA" w:rsidRPr="0069327F">
        <w:rPr>
          <w:rFonts w:ascii="FrankC" w:hAnsi="FrankC"/>
          <w:b/>
          <w:color w:val="009900"/>
          <w:sz w:val="32"/>
          <w:szCs w:val="32"/>
        </w:rPr>
        <w:t>ю</w:t>
      </w:r>
      <w:r w:rsidRPr="0069327F">
        <w:rPr>
          <w:rFonts w:ascii="FrankC" w:hAnsi="FrankC"/>
          <w:b/>
          <w:color w:val="009900"/>
          <w:sz w:val="32"/>
          <w:szCs w:val="32"/>
        </w:rPr>
        <w:t xml:space="preserve"> моделей </w:t>
      </w:r>
    </w:p>
    <w:p w:rsidR="00346AE2" w:rsidRPr="0069327F" w:rsidRDefault="006634FA" w:rsidP="00B50CBB">
      <w:pPr>
        <w:spacing w:line="312" w:lineRule="auto"/>
        <w:jc w:val="center"/>
        <w:rPr>
          <w:rFonts w:ascii="FrankC" w:hAnsi="FrankC"/>
          <w:b/>
          <w:color w:val="009900"/>
          <w:sz w:val="32"/>
          <w:szCs w:val="32"/>
        </w:rPr>
      </w:pPr>
      <w:r w:rsidRPr="0069327F">
        <w:rPr>
          <w:rFonts w:ascii="FrankC" w:hAnsi="FrankC"/>
          <w:b/>
          <w:color w:val="009900"/>
          <w:sz w:val="32"/>
          <w:szCs w:val="32"/>
        </w:rPr>
        <w:t>на занятиях по развитию речи</w:t>
      </w:r>
    </w:p>
    <w:p w:rsidR="00CE617E" w:rsidRPr="0069327F" w:rsidRDefault="0069327F" w:rsidP="00B50CBB">
      <w:pPr>
        <w:spacing w:line="312" w:lineRule="auto"/>
        <w:jc w:val="center"/>
        <w:rPr>
          <w:rFonts w:asciiTheme="minorHAnsi" w:hAnsiTheme="minorHAnsi"/>
          <w:b/>
          <w:color w:val="009900"/>
          <w:sz w:val="32"/>
          <w:szCs w:val="32"/>
        </w:rPr>
      </w:pPr>
      <w:r w:rsidRPr="0069327F">
        <w:rPr>
          <w:rFonts w:ascii="FrankC" w:hAnsi="FrankC"/>
          <w:b/>
          <w:color w:val="009900"/>
          <w:sz w:val="32"/>
          <w:szCs w:val="32"/>
        </w:rPr>
        <w:t>в средней</w:t>
      </w:r>
      <w:r w:rsidR="00CE617E" w:rsidRPr="0069327F">
        <w:rPr>
          <w:rFonts w:ascii="FrankC" w:hAnsi="FrankC"/>
          <w:b/>
          <w:color w:val="009900"/>
          <w:sz w:val="32"/>
          <w:szCs w:val="32"/>
        </w:rPr>
        <w:t xml:space="preserve"> группе</w:t>
      </w:r>
    </w:p>
    <w:p w:rsidR="00347AEC" w:rsidRPr="00347AEC" w:rsidRDefault="00347AEC" w:rsidP="00155D79">
      <w:pPr>
        <w:spacing w:line="276" w:lineRule="auto"/>
        <w:jc w:val="center"/>
        <w:rPr>
          <w:rFonts w:asciiTheme="minorHAnsi" w:hAnsiTheme="minorHAnsi"/>
          <w:b/>
          <w:color w:val="C00000"/>
          <w:sz w:val="32"/>
          <w:szCs w:val="32"/>
        </w:rPr>
      </w:pPr>
    </w:p>
    <w:p w:rsidR="00346AE2" w:rsidRPr="00366DE9" w:rsidRDefault="00346AE2" w:rsidP="00155D79">
      <w:pPr>
        <w:spacing w:line="276" w:lineRule="auto"/>
        <w:jc w:val="center"/>
        <w:rPr>
          <w:b/>
          <w:sz w:val="6"/>
          <w:szCs w:val="6"/>
          <w:u w:val="single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8788" w:type="dxa"/>
        <w:tblLayout w:type="fixed"/>
        <w:tblLook w:val="04A0"/>
      </w:tblPr>
      <w:tblGrid>
        <w:gridCol w:w="675"/>
        <w:gridCol w:w="4003"/>
        <w:gridCol w:w="4110"/>
      </w:tblGrid>
      <w:tr w:rsidR="00C83821" w:rsidRPr="00911655" w:rsidTr="00C83821">
        <w:trPr>
          <w:cantSplit/>
          <w:trHeight w:val="6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21" w:rsidRPr="00911655" w:rsidRDefault="00C83821" w:rsidP="00C838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165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C83821" w:rsidRPr="00911655" w:rsidRDefault="00C83821" w:rsidP="00C838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1655">
              <w:rPr>
                <w:b/>
                <w:sz w:val="28"/>
                <w:szCs w:val="28"/>
              </w:rPr>
              <w:t>Цель</w:t>
            </w:r>
          </w:p>
        </w:tc>
      </w:tr>
      <w:tr w:rsidR="00C83821" w:rsidTr="00C8382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1165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113" w:type="dxa"/>
            <w:gridSpan w:val="2"/>
            <w:tcBorders>
              <w:left w:val="single" w:sz="4" w:space="0" w:color="auto"/>
            </w:tcBorders>
            <w:vAlign w:val="center"/>
          </w:tcPr>
          <w:p w:rsidR="00C83821" w:rsidRDefault="00C83821" w:rsidP="00C838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3821" w:rsidRDefault="00C83821" w:rsidP="00C838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46AE2">
              <w:rPr>
                <w:sz w:val="28"/>
                <w:szCs w:val="28"/>
              </w:rPr>
              <w:t>1-</w:t>
            </w:r>
            <w:r w:rsidR="00642205">
              <w:rPr>
                <w:sz w:val="28"/>
                <w:szCs w:val="28"/>
              </w:rPr>
              <w:t>а</w:t>
            </w:r>
            <w:r w:rsidRPr="00346AE2">
              <w:rPr>
                <w:sz w:val="28"/>
                <w:szCs w:val="28"/>
              </w:rPr>
              <w:t>я и 2-ая недели сентября – обследование речи детей</w:t>
            </w:r>
          </w:p>
          <w:p w:rsidR="00C83821" w:rsidRPr="00164067" w:rsidRDefault="00C83821" w:rsidP="00C838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3821" w:rsidTr="00C83821">
        <w:trPr>
          <w:trHeight w:val="4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C83821" w:rsidRPr="00346AE2" w:rsidRDefault="00523DA6" w:rsidP="007F6C66">
            <w:pPr>
              <w:pStyle w:val="a4"/>
              <w:numPr>
                <w:ilvl w:val="0"/>
                <w:numId w:val="2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творческого рассказа «Как я провел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то»</w:t>
            </w:r>
          </w:p>
        </w:tc>
        <w:tc>
          <w:tcPr>
            <w:tcW w:w="4110" w:type="dxa"/>
            <w:vAlign w:val="center"/>
          </w:tcPr>
          <w:p w:rsidR="00C83821" w:rsidRPr="00346AE2" w:rsidRDefault="00523DA6" w:rsidP="007F6C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связную речь, учить рассказывать о своих впечатл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ниях, эмоциях</w:t>
            </w:r>
          </w:p>
        </w:tc>
      </w:tr>
      <w:tr w:rsidR="00C83821" w:rsidTr="00C83821">
        <w:trPr>
          <w:trHeight w:val="6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C83821" w:rsidRPr="00346AE2" w:rsidRDefault="00523DA6" w:rsidP="00523DA6">
            <w:pPr>
              <w:pStyle w:val="a4"/>
              <w:numPr>
                <w:ilvl w:val="0"/>
                <w:numId w:val="2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</w:t>
            </w:r>
            <w:r w:rsidR="007F6C66">
              <w:rPr>
                <w:sz w:val="28"/>
                <w:szCs w:val="28"/>
              </w:rPr>
              <w:t>дактическая игра «</w:t>
            </w:r>
            <w:r>
              <w:rPr>
                <w:sz w:val="28"/>
                <w:szCs w:val="28"/>
              </w:rPr>
              <w:t>Профессии</w:t>
            </w:r>
            <w:r w:rsidR="007F6C66"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C83821" w:rsidRPr="00346AE2" w:rsidRDefault="00523DA6" w:rsidP="007F6C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с профессиями взрослых, </w:t>
            </w:r>
            <w:r w:rsidR="00BE6EBD">
              <w:rPr>
                <w:sz w:val="28"/>
                <w:szCs w:val="28"/>
              </w:rPr>
              <w:t>их особенностями</w:t>
            </w:r>
          </w:p>
        </w:tc>
      </w:tr>
      <w:tr w:rsidR="00C83821" w:rsidTr="00C83821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003" w:type="dxa"/>
            <w:vAlign w:val="center"/>
          </w:tcPr>
          <w:p w:rsidR="00C83821" w:rsidRPr="00346AE2" w:rsidRDefault="00C83821" w:rsidP="00BE6EBD">
            <w:pPr>
              <w:pStyle w:val="a4"/>
              <w:numPr>
                <w:ilvl w:val="0"/>
                <w:numId w:val="3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BE6EBD">
              <w:rPr>
                <w:sz w:val="28"/>
                <w:szCs w:val="28"/>
              </w:rPr>
              <w:t>овощей</w:t>
            </w:r>
            <w:r>
              <w:rPr>
                <w:sz w:val="28"/>
                <w:szCs w:val="28"/>
              </w:rPr>
              <w:t xml:space="preserve"> (</w:t>
            </w:r>
            <w:r w:rsidR="00BE6EBD">
              <w:rPr>
                <w:sz w:val="28"/>
                <w:szCs w:val="28"/>
              </w:rPr>
              <w:t>свекла, помидор, кабачок)</w:t>
            </w:r>
          </w:p>
        </w:tc>
        <w:tc>
          <w:tcPr>
            <w:tcW w:w="4110" w:type="dxa"/>
            <w:vAlign w:val="center"/>
          </w:tcPr>
          <w:p w:rsidR="00C83821" w:rsidRPr="00346AE2" w:rsidRDefault="00C83821" w:rsidP="00BE6E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</w:t>
            </w:r>
            <w:r w:rsidR="007F6C66">
              <w:rPr>
                <w:sz w:val="28"/>
                <w:szCs w:val="28"/>
              </w:rPr>
              <w:t>кругозор</w:t>
            </w:r>
            <w:r>
              <w:rPr>
                <w:sz w:val="28"/>
                <w:szCs w:val="28"/>
              </w:rPr>
              <w:t xml:space="preserve"> ребенка, учить описывать </w:t>
            </w:r>
            <w:r w:rsidR="00BE6EBD">
              <w:rPr>
                <w:sz w:val="28"/>
                <w:szCs w:val="28"/>
              </w:rPr>
              <w:t>овощи</w:t>
            </w:r>
            <w:r>
              <w:rPr>
                <w:sz w:val="28"/>
                <w:szCs w:val="28"/>
              </w:rPr>
              <w:t>, сра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нивать их по </w:t>
            </w:r>
            <w:r w:rsidR="00BE6EBD">
              <w:rPr>
                <w:sz w:val="28"/>
                <w:szCs w:val="28"/>
              </w:rPr>
              <w:t>цвету, форме</w:t>
            </w:r>
          </w:p>
        </w:tc>
      </w:tr>
      <w:tr w:rsidR="00C83821" w:rsidTr="00C83821">
        <w:tc>
          <w:tcPr>
            <w:tcW w:w="675" w:type="dxa"/>
            <w:vMerge/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83821" w:rsidRPr="00346AE2" w:rsidRDefault="00C83821" w:rsidP="00BE6EBD">
            <w:pPr>
              <w:pStyle w:val="a4"/>
              <w:numPr>
                <w:ilvl w:val="0"/>
                <w:numId w:val="3"/>
              </w:numPr>
              <w:spacing w:line="276" w:lineRule="auto"/>
              <w:ind w:left="351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сказки «</w:t>
            </w:r>
            <w:r w:rsidR="00BE6EBD">
              <w:rPr>
                <w:sz w:val="28"/>
                <w:szCs w:val="28"/>
              </w:rPr>
              <w:t>Рукави</w:t>
            </w:r>
            <w:r w:rsidR="00BE6EBD">
              <w:rPr>
                <w:sz w:val="28"/>
                <w:szCs w:val="28"/>
              </w:rPr>
              <w:t>ч</w:t>
            </w:r>
            <w:r w:rsidR="00BE6EBD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C83821" w:rsidRPr="00346AE2" w:rsidRDefault="00C83821" w:rsidP="007F6C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при помощи </w:t>
            </w:r>
            <w:r w:rsidR="007F6C66">
              <w:rPr>
                <w:sz w:val="28"/>
                <w:szCs w:val="28"/>
              </w:rPr>
              <w:t>модельных схем</w:t>
            </w:r>
            <w:r>
              <w:rPr>
                <w:sz w:val="28"/>
                <w:szCs w:val="28"/>
              </w:rPr>
              <w:t xml:space="preserve"> составлять связный посл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довательный рассказ</w:t>
            </w:r>
            <w:r w:rsidR="007F6C66">
              <w:rPr>
                <w:sz w:val="28"/>
                <w:szCs w:val="28"/>
              </w:rPr>
              <w:t>, развивать логическое мышление</w:t>
            </w:r>
          </w:p>
        </w:tc>
      </w:tr>
      <w:tr w:rsidR="00C83821" w:rsidTr="00C83821">
        <w:tc>
          <w:tcPr>
            <w:tcW w:w="675" w:type="dxa"/>
            <w:vMerge/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83821" w:rsidRDefault="00C83821" w:rsidP="00BE6EBD">
            <w:pPr>
              <w:pStyle w:val="a4"/>
              <w:numPr>
                <w:ilvl w:val="0"/>
                <w:numId w:val="3"/>
              </w:numPr>
              <w:spacing w:line="276" w:lineRule="auto"/>
              <w:ind w:left="351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BE6EBD">
              <w:rPr>
                <w:sz w:val="28"/>
                <w:szCs w:val="28"/>
              </w:rPr>
              <w:t>насекомых (б</w:t>
            </w:r>
            <w:r w:rsidR="00BE6EBD">
              <w:rPr>
                <w:sz w:val="28"/>
                <w:szCs w:val="28"/>
              </w:rPr>
              <w:t>а</w:t>
            </w:r>
            <w:r w:rsidR="00BE6EBD">
              <w:rPr>
                <w:sz w:val="28"/>
                <w:szCs w:val="28"/>
              </w:rPr>
              <w:t>бочка, стрекоза, пчела)</w:t>
            </w:r>
          </w:p>
          <w:p w:rsidR="006B3365" w:rsidRDefault="006B3365" w:rsidP="006B3365">
            <w:pPr>
              <w:pStyle w:val="a4"/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  <w:p w:rsidR="006B3365" w:rsidRPr="00346AE2" w:rsidRDefault="006B3365" w:rsidP="006B3365">
            <w:pPr>
              <w:pStyle w:val="a4"/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Наглядно-дидактическая игра «На полянке»</w:t>
            </w:r>
          </w:p>
        </w:tc>
        <w:tc>
          <w:tcPr>
            <w:tcW w:w="4110" w:type="dxa"/>
            <w:vAlign w:val="center"/>
          </w:tcPr>
          <w:p w:rsidR="00C83821" w:rsidRDefault="00A74802" w:rsidP="00C838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описывать насекомых, опираясь на алгоритмы, расш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рять кругозор</w:t>
            </w:r>
            <w:r w:rsidR="006B3365">
              <w:rPr>
                <w:sz w:val="28"/>
                <w:szCs w:val="28"/>
              </w:rPr>
              <w:t>.</w:t>
            </w:r>
          </w:p>
          <w:p w:rsidR="006B3365" w:rsidRPr="00346AE2" w:rsidRDefault="006B3365" w:rsidP="006B33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употреблять в речи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логи и правильно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совывать их с существительными,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мировать лексико-граммати-ческие категории</w:t>
            </w:r>
          </w:p>
        </w:tc>
      </w:tr>
      <w:tr w:rsidR="00C83821" w:rsidTr="00C83821">
        <w:tc>
          <w:tcPr>
            <w:tcW w:w="675" w:type="dxa"/>
            <w:vMerge/>
            <w:textDirection w:val="btLr"/>
            <w:vAlign w:val="center"/>
          </w:tcPr>
          <w:p w:rsidR="00C83821" w:rsidRPr="00911655" w:rsidRDefault="00C83821" w:rsidP="00C838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83821" w:rsidRDefault="00C83821" w:rsidP="00A74802">
            <w:pPr>
              <w:pStyle w:val="a4"/>
              <w:numPr>
                <w:ilvl w:val="0"/>
                <w:numId w:val="3"/>
              </w:numPr>
              <w:spacing w:line="276" w:lineRule="auto"/>
              <w:ind w:left="351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A74802">
              <w:rPr>
                <w:sz w:val="28"/>
                <w:szCs w:val="28"/>
              </w:rPr>
              <w:t>деревьев</w:t>
            </w:r>
          </w:p>
        </w:tc>
        <w:tc>
          <w:tcPr>
            <w:tcW w:w="4110" w:type="dxa"/>
            <w:vAlign w:val="center"/>
          </w:tcPr>
          <w:p w:rsidR="00C83821" w:rsidRDefault="00C83821" w:rsidP="00A748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8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чить </w:t>
            </w:r>
            <w:r w:rsidR="00A74802">
              <w:rPr>
                <w:sz w:val="28"/>
                <w:szCs w:val="28"/>
              </w:rPr>
              <w:t>рассказывать о деревьях, опираясь на алгоритм, сравн</w:t>
            </w:r>
            <w:r w:rsidR="00A74802">
              <w:rPr>
                <w:sz w:val="28"/>
                <w:szCs w:val="28"/>
              </w:rPr>
              <w:t>и</w:t>
            </w:r>
            <w:r w:rsidR="00A74802">
              <w:rPr>
                <w:sz w:val="28"/>
                <w:szCs w:val="28"/>
              </w:rPr>
              <w:t>вать форму листьев, плоды, расширять кругозор</w:t>
            </w:r>
          </w:p>
        </w:tc>
      </w:tr>
    </w:tbl>
    <w:p w:rsidR="00366DE9" w:rsidRDefault="00366DE9" w:rsidP="00155D79">
      <w:pPr>
        <w:spacing w:line="276" w:lineRule="auto"/>
        <w:ind w:left="113" w:right="113"/>
        <w:jc w:val="center"/>
        <w:rPr>
          <w:b/>
          <w:sz w:val="28"/>
          <w:szCs w:val="28"/>
        </w:rPr>
        <w:sectPr w:rsidR="00366DE9" w:rsidSect="0069327F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F741DB" w:rsidRPr="006634FA" w:rsidRDefault="0069327F" w:rsidP="00CE63EF">
      <w:pPr>
        <w:spacing w:line="276" w:lineRule="auto"/>
        <w:jc w:val="center"/>
        <w:rPr>
          <w:b/>
          <w:sz w:val="36"/>
          <w:szCs w:val="36"/>
        </w:rPr>
      </w:pPr>
      <w:r w:rsidRPr="0069327F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-179070</wp:posOffset>
            </wp:positionV>
            <wp:extent cx="7200900" cy="10315575"/>
            <wp:effectExtent l="19050" t="0" r="0" b="0"/>
            <wp:wrapNone/>
            <wp:docPr id="7" name="Рисунок 3" descr="G:\Все для фотошопа\Фоны\1екн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се для фотошопа\Фоны\1екне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center" w:tblpY="541"/>
        <w:tblOverlap w:val="never"/>
        <w:tblW w:w="8788" w:type="dxa"/>
        <w:tblLayout w:type="fixed"/>
        <w:tblLook w:val="04A0"/>
      </w:tblPr>
      <w:tblGrid>
        <w:gridCol w:w="675"/>
        <w:gridCol w:w="4003"/>
        <w:gridCol w:w="4110"/>
      </w:tblGrid>
      <w:tr w:rsidR="007F6C66" w:rsidTr="002F5347">
        <w:tc>
          <w:tcPr>
            <w:tcW w:w="675" w:type="dxa"/>
            <w:vMerge w:val="restart"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003" w:type="dxa"/>
            <w:vAlign w:val="center"/>
          </w:tcPr>
          <w:p w:rsidR="007F6C66" w:rsidRDefault="007F6C66" w:rsidP="002F5347">
            <w:pPr>
              <w:pStyle w:val="a4"/>
              <w:numPr>
                <w:ilvl w:val="0"/>
                <w:numId w:val="4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Наглядно-дидактическая игра «</w:t>
            </w:r>
            <w:r w:rsidR="008031CD">
              <w:rPr>
                <w:sz w:val="28"/>
                <w:szCs w:val="28"/>
              </w:rPr>
              <w:t>Веселые поварята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7F6C66" w:rsidRPr="00346AE2" w:rsidRDefault="00B12248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фруктах и овощах, формировать знания об окружающем мире</w:t>
            </w: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7F6C66" w:rsidP="002F5347">
            <w:pPr>
              <w:pStyle w:val="a4"/>
              <w:numPr>
                <w:ilvl w:val="0"/>
                <w:numId w:val="4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CE63EF">
              <w:rPr>
                <w:sz w:val="28"/>
                <w:szCs w:val="28"/>
              </w:rPr>
              <w:t>комнатных раст</w:t>
            </w:r>
            <w:r w:rsidR="00CE63EF">
              <w:rPr>
                <w:sz w:val="28"/>
                <w:szCs w:val="28"/>
              </w:rPr>
              <w:t>е</w:t>
            </w:r>
            <w:r w:rsidR="00CE63EF">
              <w:rPr>
                <w:sz w:val="28"/>
                <w:szCs w:val="28"/>
              </w:rPr>
              <w:t>ний</w:t>
            </w:r>
          </w:p>
        </w:tc>
        <w:tc>
          <w:tcPr>
            <w:tcW w:w="4110" w:type="dxa"/>
            <w:vAlign w:val="center"/>
          </w:tcPr>
          <w:p w:rsidR="007F6C66" w:rsidRPr="00346AE2" w:rsidRDefault="00CE63EF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опис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рассказы о растениях с помощью схем</w:t>
            </w:r>
            <w:r w:rsidR="001E0254">
              <w:rPr>
                <w:sz w:val="28"/>
                <w:szCs w:val="28"/>
              </w:rPr>
              <w:t>, учить ухаж</w:t>
            </w:r>
            <w:r w:rsidR="001E0254">
              <w:rPr>
                <w:sz w:val="28"/>
                <w:szCs w:val="28"/>
              </w:rPr>
              <w:t>и</w:t>
            </w:r>
            <w:r w:rsidR="001E0254">
              <w:rPr>
                <w:sz w:val="28"/>
                <w:szCs w:val="28"/>
              </w:rPr>
              <w:t>вать за ними</w:t>
            </w: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7F6C66" w:rsidP="002F5347">
            <w:pPr>
              <w:pStyle w:val="a4"/>
              <w:numPr>
                <w:ilvl w:val="0"/>
                <w:numId w:val="4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 w:rsidR="001E0254">
              <w:rPr>
                <w:sz w:val="28"/>
                <w:szCs w:val="28"/>
              </w:rPr>
              <w:t xml:space="preserve"> кухонных</w:t>
            </w:r>
            <w:r>
              <w:rPr>
                <w:sz w:val="28"/>
                <w:szCs w:val="28"/>
              </w:rPr>
              <w:t xml:space="preserve"> </w:t>
            </w:r>
            <w:r w:rsidR="001E0254">
              <w:rPr>
                <w:sz w:val="28"/>
                <w:szCs w:val="28"/>
              </w:rPr>
              <w:t>быт</w:t>
            </w:r>
            <w:r w:rsidR="001E0254">
              <w:rPr>
                <w:sz w:val="28"/>
                <w:szCs w:val="28"/>
              </w:rPr>
              <w:t>о</w:t>
            </w:r>
            <w:r w:rsidR="001E0254">
              <w:rPr>
                <w:sz w:val="28"/>
                <w:szCs w:val="28"/>
              </w:rPr>
              <w:t>вых приборов (холодил</w:t>
            </w:r>
            <w:r w:rsidR="001E0254">
              <w:rPr>
                <w:sz w:val="28"/>
                <w:szCs w:val="28"/>
              </w:rPr>
              <w:t>ь</w:t>
            </w:r>
            <w:r w:rsidR="001E0254">
              <w:rPr>
                <w:sz w:val="28"/>
                <w:szCs w:val="28"/>
              </w:rPr>
              <w:t>ник, плита)</w:t>
            </w:r>
          </w:p>
        </w:tc>
        <w:tc>
          <w:tcPr>
            <w:tcW w:w="4110" w:type="dxa"/>
            <w:vAlign w:val="center"/>
          </w:tcPr>
          <w:p w:rsidR="007F6C66" w:rsidRDefault="007F6C66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о </w:t>
            </w:r>
            <w:r w:rsidR="001E0254">
              <w:rPr>
                <w:sz w:val="28"/>
                <w:szCs w:val="28"/>
              </w:rPr>
              <w:t>бытовых приборах, их предназначении</w:t>
            </w: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FC656B" w:rsidP="002F5347">
            <w:pPr>
              <w:pStyle w:val="a4"/>
              <w:numPr>
                <w:ilvl w:val="0"/>
                <w:numId w:val="4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об осени</w:t>
            </w:r>
          </w:p>
        </w:tc>
        <w:tc>
          <w:tcPr>
            <w:tcW w:w="4110" w:type="dxa"/>
            <w:vAlign w:val="center"/>
          </w:tcPr>
          <w:p w:rsidR="007F6C66" w:rsidRPr="00346AE2" w:rsidRDefault="007F6C66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</w:t>
            </w:r>
            <w:r w:rsidR="007165A8"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ставлять рассказ о временах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  <w:r w:rsidR="007165A8">
              <w:rPr>
                <w:sz w:val="28"/>
                <w:szCs w:val="28"/>
              </w:rPr>
              <w:t xml:space="preserve">, опираясь на </w:t>
            </w:r>
            <w:r w:rsidR="00FC656B">
              <w:rPr>
                <w:sz w:val="28"/>
                <w:szCs w:val="28"/>
              </w:rPr>
              <w:t>алгоритм</w:t>
            </w:r>
            <w:r w:rsidR="007165A8">
              <w:rPr>
                <w:sz w:val="28"/>
                <w:szCs w:val="28"/>
              </w:rPr>
              <w:t>ы</w:t>
            </w:r>
            <w:r w:rsidR="00FC656B">
              <w:rPr>
                <w:sz w:val="28"/>
                <w:szCs w:val="28"/>
              </w:rPr>
              <w:t xml:space="preserve"> и схем</w:t>
            </w:r>
            <w:r w:rsidR="007165A8">
              <w:rPr>
                <w:sz w:val="28"/>
                <w:szCs w:val="28"/>
              </w:rPr>
              <w:t>ы</w:t>
            </w:r>
          </w:p>
        </w:tc>
      </w:tr>
      <w:tr w:rsidR="007F6C66" w:rsidTr="002F5347">
        <w:tc>
          <w:tcPr>
            <w:tcW w:w="675" w:type="dxa"/>
            <w:vMerge w:val="restart"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003" w:type="dxa"/>
            <w:vAlign w:val="center"/>
          </w:tcPr>
          <w:p w:rsidR="007F6C66" w:rsidRDefault="009365EB" w:rsidP="002F5347">
            <w:pPr>
              <w:pStyle w:val="a4"/>
              <w:numPr>
                <w:ilvl w:val="0"/>
                <w:numId w:val="5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Наглядно-дидактическая </w:t>
            </w: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>
              <w:rPr>
                <w:sz w:val="28"/>
                <w:szCs w:val="28"/>
              </w:rPr>
              <w:t xml:space="preserve"> «Какой сок?»</w:t>
            </w:r>
          </w:p>
        </w:tc>
        <w:tc>
          <w:tcPr>
            <w:tcW w:w="4110" w:type="dxa"/>
            <w:vAlign w:val="center"/>
          </w:tcPr>
          <w:p w:rsidR="007F6C66" w:rsidRPr="00346AE2" w:rsidRDefault="009365EB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согласовывать прилаг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с существительными</w:t>
            </w: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7F6C66" w:rsidP="002F5347">
            <w:pPr>
              <w:pStyle w:val="a4"/>
              <w:numPr>
                <w:ilvl w:val="0"/>
                <w:numId w:val="5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514594">
              <w:rPr>
                <w:sz w:val="28"/>
                <w:szCs w:val="28"/>
              </w:rPr>
              <w:t>зимних головных уборов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F6C66" w:rsidRPr="00346AE2" w:rsidRDefault="007F6C66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рассказывать </w:t>
            </w:r>
            <w:r w:rsidR="00514594">
              <w:rPr>
                <w:sz w:val="28"/>
                <w:szCs w:val="28"/>
              </w:rPr>
              <w:t>о головных уборах</w:t>
            </w:r>
            <w:r>
              <w:rPr>
                <w:sz w:val="28"/>
                <w:szCs w:val="28"/>
              </w:rPr>
              <w:t xml:space="preserve">, учить </w:t>
            </w:r>
            <w:r w:rsidR="00514594">
              <w:rPr>
                <w:sz w:val="28"/>
                <w:szCs w:val="28"/>
              </w:rPr>
              <w:t>выделять сущес</w:t>
            </w:r>
            <w:r w:rsidR="00514594">
              <w:rPr>
                <w:sz w:val="28"/>
                <w:szCs w:val="28"/>
              </w:rPr>
              <w:t>т</w:t>
            </w:r>
            <w:r w:rsidR="00514594">
              <w:rPr>
                <w:sz w:val="28"/>
                <w:szCs w:val="28"/>
              </w:rPr>
              <w:t xml:space="preserve">венные признаки и качества, </w:t>
            </w:r>
            <w:r w:rsidR="002F742E">
              <w:rPr>
                <w:sz w:val="28"/>
                <w:szCs w:val="28"/>
              </w:rPr>
              <w:t>различать материал</w:t>
            </w:r>
          </w:p>
        </w:tc>
      </w:tr>
      <w:tr w:rsidR="007F6C66" w:rsidTr="002F5347">
        <w:trPr>
          <w:trHeight w:val="966"/>
        </w:trPr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D7746D" w:rsidP="002F5347">
            <w:pPr>
              <w:pStyle w:val="a4"/>
              <w:numPr>
                <w:ilvl w:val="0"/>
                <w:numId w:val="5"/>
              </w:numPr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творческого рассказа «Почему я люблю зиму»</w:t>
            </w:r>
          </w:p>
        </w:tc>
        <w:tc>
          <w:tcPr>
            <w:tcW w:w="4110" w:type="dxa"/>
            <w:vAlign w:val="center"/>
          </w:tcPr>
          <w:p w:rsidR="007F6C66" w:rsidRPr="00346AE2" w:rsidRDefault="00D7746D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продолжать учить р</w:t>
            </w:r>
            <w:r w:rsidR="002B37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зывать о своих чувствах</w:t>
            </w:r>
          </w:p>
        </w:tc>
      </w:tr>
      <w:tr w:rsidR="007F6C66" w:rsidTr="002F5347">
        <w:trPr>
          <w:trHeight w:val="966"/>
        </w:trPr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1E6F7C" w:rsidP="002F5347">
            <w:pPr>
              <w:pStyle w:val="a4"/>
              <w:numPr>
                <w:ilvl w:val="0"/>
                <w:numId w:val="5"/>
              </w:numPr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9E215C">
              <w:rPr>
                <w:sz w:val="28"/>
                <w:szCs w:val="28"/>
              </w:rPr>
              <w:t>посуды (стакан, кружка, чашка)</w:t>
            </w:r>
          </w:p>
        </w:tc>
        <w:tc>
          <w:tcPr>
            <w:tcW w:w="4110" w:type="dxa"/>
            <w:vAlign w:val="center"/>
          </w:tcPr>
          <w:p w:rsidR="007F6C66" w:rsidRDefault="001E6F7C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рассказ о </w:t>
            </w:r>
            <w:r w:rsidR="009E215C">
              <w:rPr>
                <w:sz w:val="28"/>
                <w:szCs w:val="28"/>
              </w:rPr>
              <w:t>п</w:t>
            </w:r>
            <w:r w:rsidR="009E215C">
              <w:rPr>
                <w:sz w:val="28"/>
                <w:szCs w:val="28"/>
              </w:rPr>
              <w:t>о</w:t>
            </w:r>
            <w:r w:rsidR="009E215C">
              <w:rPr>
                <w:sz w:val="28"/>
                <w:szCs w:val="28"/>
              </w:rPr>
              <w:t>суде для питья</w:t>
            </w:r>
            <w:r w:rsidR="007165A8">
              <w:rPr>
                <w:sz w:val="28"/>
                <w:szCs w:val="28"/>
              </w:rPr>
              <w:t>, сравнивать их форме, цвету, размеру</w:t>
            </w:r>
          </w:p>
        </w:tc>
      </w:tr>
      <w:tr w:rsidR="007F6C66" w:rsidTr="002F5347">
        <w:tc>
          <w:tcPr>
            <w:tcW w:w="675" w:type="dxa"/>
            <w:vMerge w:val="restart"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8113" w:type="dxa"/>
            <w:gridSpan w:val="2"/>
            <w:vAlign w:val="center"/>
          </w:tcPr>
          <w:p w:rsidR="007F6C66" w:rsidRPr="005E6DD7" w:rsidRDefault="007F6C66" w:rsidP="002F5347">
            <w:pPr>
              <w:pStyle w:val="a4"/>
              <w:spacing w:line="276" w:lineRule="auto"/>
              <w:ind w:left="711"/>
              <w:rPr>
                <w:sz w:val="10"/>
                <w:szCs w:val="10"/>
              </w:rPr>
            </w:pPr>
          </w:p>
          <w:p w:rsidR="007F6C66" w:rsidRDefault="007F6C66" w:rsidP="002F5347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  <w:p w:rsidR="007F6C66" w:rsidRPr="005E6DD7" w:rsidRDefault="007F6C66" w:rsidP="002F5347">
            <w:pPr>
              <w:pStyle w:val="a4"/>
              <w:spacing w:line="276" w:lineRule="auto"/>
              <w:ind w:left="711"/>
              <w:rPr>
                <w:sz w:val="10"/>
                <w:szCs w:val="10"/>
              </w:rPr>
            </w:pP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7F6C66" w:rsidP="002F5347">
            <w:pPr>
              <w:pStyle w:val="a4"/>
              <w:numPr>
                <w:ilvl w:val="0"/>
                <w:numId w:val="6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игрушки «Нов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годний подарок Деда Мор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за)</w:t>
            </w:r>
          </w:p>
        </w:tc>
        <w:tc>
          <w:tcPr>
            <w:tcW w:w="4110" w:type="dxa"/>
            <w:vAlign w:val="center"/>
          </w:tcPr>
          <w:p w:rsidR="007F6C66" w:rsidRPr="00346AE2" w:rsidRDefault="007F6C66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связную речь, </w:t>
            </w:r>
            <w:r w:rsidR="009E215C">
              <w:rPr>
                <w:sz w:val="28"/>
                <w:szCs w:val="28"/>
              </w:rPr>
              <w:t>пр</w:t>
            </w:r>
            <w:r w:rsidR="009E215C">
              <w:rPr>
                <w:sz w:val="28"/>
                <w:szCs w:val="28"/>
              </w:rPr>
              <w:t>о</w:t>
            </w:r>
            <w:r w:rsidR="009E215C">
              <w:rPr>
                <w:sz w:val="28"/>
                <w:szCs w:val="28"/>
              </w:rPr>
              <w:t xml:space="preserve">должать </w:t>
            </w:r>
            <w:r>
              <w:rPr>
                <w:sz w:val="28"/>
                <w:szCs w:val="28"/>
              </w:rPr>
              <w:t xml:space="preserve">учить рассказывать о своих чувствах, эмоциях </w:t>
            </w: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7F6C66" w:rsidP="002F5347">
            <w:pPr>
              <w:pStyle w:val="a4"/>
              <w:numPr>
                <w:ilvl w:val="0"/>
                <w:numId w:val="6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9E215C">
              <w:rPr>
                <w:sz w:val="28"/>
                <w:szCs w:val="28"/>
              </w:rPr>
              <w:t>аквариумных р</w:t>
            </w:r>
            <w:r w:rsidR="009E215C">
              <w:rPr>
                <w:sz w:val="28"/>
                <w:szCs w:val="28"/>
              </w:rPr>
              <w:t>ы</w:t>
            </w:r>
            <w:r w:rsidR="009E215C">
              <w:rPr>
                <w:sz w:val="28"/>
                <w:szCs w:val="28"/>
              </w:rPr>
              <w:t>бок</w:t>
            </w:r>
          </w:p>
        </w:tc>
        <w:tc>
          <w:tcPr>
            <w:tcW w:w="4110" w:type="dxa"/>
            <w:vAlign w:val="center"/>
          </w:tcPr>
          <w:p w:rsidR="007F6C66" w:rsidRDefault="00ED5F1E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кругозор, учить 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сывать рыбок, сравнивая их по величине и окрасу</w:t>
            </w:r>
            <w:r w:rsidR="002F5347">
              <w:rPr>
                <w:sz w:val="28"/>
                <w:szCs w:val="28"/>
              </w:rPr>
              <w:t>, внешнему виду</w:t>
            </w:r>
          </w:p>
        </w:tc>
      </w:tr>
      <w:tr w:rsidR="007F6C66" w:rsidTr="002F5347">
        <w:tc>
          <w:tcPr>
            <w:tcW w:w="675" w:type="dxa"/>
            <w:vMerge/>
            <w:textDirection w:val="btLr"/>
            <w:vAlign w:val="center"/>
          </w:tcPr>
          <w:p w:rsidR="007F6C66" w:rsidRPr="00911655" w:rsidRDefault="007F6C66" w:rsidP="002F5347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7F6C66" w:rsidRDefault="00BE7DA2" w:rsidP="002F5347">
            <w:pPr>
              <w:pStyle w:val="a4"/>
              <w:numPr>
                <w:ilvl w:val="0"/>
                <w:numId w:val="6"/>
              </w:numPr>
              <w:spacing w:line="276" w:lineRule="auto"/>
              <w:ind w:left="35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Наглядно-дидактическая игра «Считаем рыбок»</w:t>
            </w:r>
          </w:p>
        </w:tc>
        <w:tc>
          <w:tcPr>
            <w:tcW w:w="4110" w:type="dxa"/>
            <w:vAlign w:val="center"/>
          </w:tcPr>
          <w:p w:rsidR="007F6C66" w:rsidRDefault="007F6C66" w:rsidP="002F53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="00BE7DA2">
              <w:rPr>
                <w:sz w:val="28"/>
                <w:szCs w:val="28"/>
              </w:rPr>
              <w:t>согласовывать числ</w:t>
            </w:r>
            <w:r w:rsidR="00BE7DA2">
              <w:rPr>
                <w:sz w:val="28"/>
                <w:szCs w:val="28"/>
              </w:rPr>
              <w:t>и</w:t>
            </w:r>
            <w:r w:rsidR="00BE7DA2">
              <w:rPr>
                <w:sz w:val="28"/>
                <w:szCs w:val="28"/>
              </w:rPr>
              <w:t>тельные с существительными</w:t>
            </w:r>
          </w:p>
        </w:tc>
      </w:tr>
    </w:tbl>
    <w:p w:rsidR="00F741DB" w:rsidRPr="00F741DB" w:rsidRDefault="00F741DB" w:rsidP="00155D79">
      <w:pPr>
        <w:spacing w:line="276" w:lineRule="auto"/>
        <w:jc w:val="center"/>
        <w:rPr>
          <w:b/>
          <w:sz w:val="36"/>
          <w:szCs w:val="36"/>
        </w:rPr>
      </w:pPr>
    </w:p>
    <w:p w:rsidR="00C83821" w:rsidRDefault="00C83821" w:rsidP="00155D79">
      <w:pPr>
        <w:spacing w:line="276" w:lineRule="auto"/>
      </w:pPr>
    </w:p>
    <w:p w:rsidR="00C83821" w:rsidRDefault="00C83821">
      <w:pPr>
        <w:spacing w:after="200" w:line="276" w:lineRule="auto"/>
      </w:pPr>
      <w:r>
        <w:br w:type="page"/>
      </w:r>
    </w:p>
    <w:tbl>
      <w:tblPr>
        <w:tblStyle w:val="a3"/>
        <w:tblpPr w:leftFromText="180" w:rightFromText="180" w:vertAnchor="page" w:horzAnchor="margin" w:tblpXSpec="center" w:tblpY="1621"/>
        <w:tblW w:w="8788" w:type="dxa"/>
        <w:tblLayout w:type="fixed"/>
        <w:tblLook w:val="04A0"/>
      </w:tblPr>
      <w:tblGrid>
        <w:gridCol w:w="675"/>
        <w:gridCol w:w="4003"/>
        <w:gridCol w:w="4110"/>
      </w:tblGrid>
      <w:tr w:rsidR="001F7A98" w:rsidTr="00B66232">
        <w:tc>
          <w:tcPr>
            <w:tcW w:w="675" w:type="dxa"/>
            <w:vMerge w:val="restart"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003" w:type="dxa"/>
            <w:vAlign w:val="center"/>
          </w:tcPr>
          <w:p w:rsidR="001F7A98" w:rsidRDefault="001F7A98" w:rsidP="00B66232">
            <w:pPr>
              <w:pStyle w:val="a4"/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сказки </w:t>
            </w:r>
          </w:p>
          <w:p w:rsidR="001F7A98" w:rsidRDefault="001F7A98" w:rsidP="00B66232">
            <w:pPr>
              <w:pStyle w:val="a4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66232">
              <w:rPr>
                <w:sz w:val="28"/>
                <w:szCs w:val="28"/>
              </w:rPr>
              <w:t>Теремок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1F7A98" w:rsidRPr="00346AE2" w:rsidRDefault="001F7A98" w:rsidP="00E54A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составлять связный последовательный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F7A98" w:rsidP="00B66232">
            <w:pPr>
              <w:pStyle w:val="a4"/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Наглядно-дидактическая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 «</w:t>
            </w:r>
            <w:r w:rsidR="00B66232">
              <w:rPr>
                <w:sz w:val="28"/>
                <w:szCs w:val="28"/>
              </w:rPr>
              <w:t>Что лишнее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4110" w:type="dxa"/>
            <w:vAlign w:val="center"/>
          </w:tcPr>
          <w:p w:rsidR="001F7A98" w:rsidRPr="00346AE2" w:rsidRDefault="00B66232" w:rsidP="00B662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мышление, умение выб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рать лишний предмет и арг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свой выбор</w:t>
            </w:r>
          </w:p>
        </w:tc>
      </w:tr>
      <w:tr w:rsidR="001F7A98" w:rsidTr="00B66232">
        <w:trPr>
          <w:trHeight w:val="966"/>
        </w:trPr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F7A98" w:rsidP="00A84694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мебели (</w:t>
            </w:r>
            <w:r w:rsidR="00A84694">
              <w:rPr>
                <w:sz w:val="28"/>
                <w:szCs w:val="28"/>
              </w:rPr>
              <w:t>кровать)</w:t>
            </w:r>
          </w:p>
        </w:tc>
        <w:tc>
          <w:tcPr>
            <w:tcW w:w="4110" w:type="dxa"/>
            <w:vAlign w:val="center"/>
          </w:tcPr>
          <w:p w:rsidR="001F7A98" w:rsidRPr="00346AE2" w:rsidRDefault="001F7A98" w:rsidP="00B662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домашней мебели</w:t>
            </w:r>
          </w:p>
        </w:tc>
      </w:tr>
      <w:tr w:rsidR="001F7A98" w:rsidTr="00B66232">
        <w:trPr>
          <w:trHeight w:val="966"/>
        </w:trPr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F7A98" w:rsidP="00A84694">
            <w:pPr>
              <w:pStyle w:val="a4"/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A84694">
              <w:rPr>
                <w:sz w:val="28"/>
                <w:szCs w:val="28"/>
              </w:rPr>
              <w:t>фруктов (банан, апельсин, киви)</w:t>
            </w:r>
          </w:p>
        </w:tc>
        <w:tc>
          <w:tcPr>
            <w:tcW w:w="4110" w:type="dxa"/>
            <w:vAlign w:val="center"/>
          </w:tcPr>
          <w:p w:rsidR="001F7A98" w:rsidRPr="00346AE2" w:rsidRDefault="001F7A98" w:rsidP="00A846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составлять </w:t>
            </w:r>
            <w:r w:rsidR="00A84694">
              <w:rPr>
                <w:sz w:val="28"/>
                <w:szCs w:val="28"/>
              </w:rPr>
              <w:t>опис</w:t>
            </w:r>
            <w:r w:rsidR="00A84694">
              <w:rPr>
                <w:sz w:val="28"/>
                <w:szCs w:val="28"/>
              </w:rPr>
              <w:t>а</w:t>
            </w:r>
            <w:r w:rsidR="00A84694">
              <w:rPr>
                <w:sz w:val="28"/>
                <w:szCs w:val="28"/>
              </w:rPr>
              <w:t xml:space="preserve">тельные </w:t>
            </w:r>
            <w:r>
              <w:rPr>
                <w:sz w:val="28"/>
                <w:szCs w:val="28"/>
              </w:rPr>
              <w:t>рассказы о предложе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r w:rsidR="00A84694">
              <w:rPr>
                <w:sz w:val="28"/>
                <w:szCs w:val="28"/>
              </w:rPr>
              <w:t>фруктах</w:t>
            </w:r>
            <w:r>
              <w:rPr>
                <w:sz w:val="28"/>
                <w:szCs w:val="28"/>
              </w:rPr>
              <w:t xml:space="preserve">, </w:t>
            </w:r>
            <w:r w:rsidR="00A84694">
              <w:rPr>
                <w:sz w:val="28"/>
                <w:szCs w:val="28"/>
              </w:rPr>
              <w:t>опираясь на сх</w:t>
            </w:r>
            <w:r w:rsidR="00A84694">
              <w:rPr>
                <w:sz w:val="28"/>
                <w:szCs w:val="28"/>
              </w:rPr>
              <w:t>е</w:t>
            </w:r>
            <w:r w:rsidR="00A84694">
              <w:rPr>
                <w:sz w:val="28"/>
                <w:szCs w:val="28"/>
              </w:rPr>
              <w:t>мы и алгоритмы</w:t>
            </w:r>
          </w:p>
        </w:tc>
      </w:tr>
      <w:tr w:rsidR="001F7A98" w:rsidTr="00B66232">
        <w:tc>
          <w:tcPr>
            <w:tcW w:w="675" w:type="dxa"/>
            <w:vMerge w:val="restart"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003" w:type="dxa"/>
            <w:vAlign w:val="center"/>
          </w:tcPr>
          <w:p w:rsidR="001F7A98" w:rsidRDefault="001F7A98" w:rsidP="00DC5320">
            <w:pPr>
              <w:pStyle w:val="a4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картины из серии «</w:t>
            </w:r>
            <w:r w:rsidR="00DC5320">
              <w:rPr>
                <w:sz w:val="28"/>
                <w:szCs w:val="28"/>
              </w:rPr>
              <w:t>Весенние работы в поле, саду, огороде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1F7A98" w:rsidRPr="00346AE2" w:rsidRDefault="001F7A98" w:rsidP="00B662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кругозор ребенка, называть существенные детали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41276" w:rsidRDefault="00541276" w:rsidP="00541276">
            <w:pPr>
              <w:pStyle w:val="a4"/>
              <w:numPr>
                <w:ilvl w:val="0"/>
                <w:numId w:val="8"/>
              </w:numPr>
              <w:spacing w:line="276" w:lineRule="auto"/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у сказки» </w:t>
            </w:r>
          </w:p>
          <w:p w:rsidR="001F7A98" w:rsidRDefault="00541276" w:rsidP="00541276">
            <w:pPr>
              <w:pStyle w:val="a4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(пересказ любимых сказок)</w:t>
            </w:r>
          </w:p>
        </w:tc>
        <w:tc>
          <w:tcPr>
            <w:tcW w:w="4110" w:type="dxa"/>
            <w:vAlign w:val="center"/>
          </w:tcPr>
          <w:p w:rsidR="001F7A98" w:rsidRPr="00346AE2" w:rsidRDefault="00541276" w:rsidP="00B662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связную речь, учить аргументировать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F7A98" w:rsidP="00541276">
            <w:pPr>
              <w:pStyle w:val="a4"/>
              <w:numPr>
                <w:ilvl w:val="0"/>
                <w:numId w:val="8"/>
              </w:numPr>
              <w:spacing w:line="276" w:lineRule="auto"/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</w:t>
            </w:r>
            <w:proofErr w:type="gramStart"/>
            <w:r w:rsidR="00541276">
              <w:rPr>
                <w:sz w:val="28"/>
                <w:szCs w:val="28"/>
              </w:rPr>
              <w:t>Угадай</w:t>
            </w:r>
            <w:proofErr w:type="gramEnd"/>
            <w:r w:rsidR="00541276">
              <w:rPr>
                <w:sz w:val="28"/>
                <w:szCs w:val="28"/>
              </w:rPr>
              <w:t xml:space="preserve"> где спрятана игрушка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4110" w:type="dxa"/>
            <w:vAlign w:val="center"/>
          </w:tcPr>
          <w:p w:rsidR="001F7A98" w:rsidRPr="00346AE2" w:rsidRDefault="00541276" w:rsidP="00BC2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высказываться об игру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ках, опираясь на вопросы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питателя, закрепить умение ориентироваться в групп</w:t>
            </w:r>
            <w:r w:rsidR="00BC2C35">
              <w:rPr>
                <w:sz w:val="28"/>
                <w:szCs w:val="28"/>
              </w:rPr>
              <w:t>е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3" w:type="dxa"/>
            <w:gridSpan w:val="2"/>
            <w:vAlign w:val="center"/>
          </w:tcPr>
          <w:p w:rsidR="001F7A98" w:rsidRPr="00B74AD0" w:rsidRDefault="001F7A98" w:rsidP="00B66232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C275AF">
              <w:rPr>
                <w:sz w:val="28"/>
                <w:szCs w:val="28"/>
              </w:rPr>
              <w:t>Каникулы</w:t>
            </w:r>
          </w:p>
        </w:tc>
      </w:tr>
      <w:tr w:rsidR="001F7A98" w:rsidTr="00B66232">
        <w:tc>
          <w:tcPr>
            <w:tcW w:w="675" w:type="dxa"/>
            <w:vMerge w:val="restart"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003" w:type="dxa"/>
            <w:vAlign w:val="center"/>
          </w:tcPr>
          <w:p w:rsidR="001F7A98" w:rsidRDefault="00F85483" w:rsidP="00B66232">
            <w:pPr>
              <w:pStyle w:val="a4"/>
              <w:numPr>
                <w:ilvl w:val="0"/>
                <w:numId w:val="9"/>
              </w:numPr>
              <w:spacing w:line="276" w:lineRule="auto"/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«Чей голосок?»</w:t>
            </w:r>
          </w:p>
        </w:tc>
        <w:tc>
          <w:tcPr>
            <w:tcW w:w="4110" w:type="dxa"/>
            <w:vAlign w:val="center"/>
          </w:tcPr>
          <w:p w:rsidR="001F7A98" w:rsidRPr="00346AE2" w:rsidRDefault="00F85483" w:rsidP="00B662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домашних животных, упражнять в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вильном произношении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F7A98" w:rsidP="00DA5B07">
            <w:pPr>
              <w:pStyle w:val="a4"/>
              <w:numPr>
                <w:ilvl w:val="0"/>
                <w:numId w:val="9"/>
              </w:numPr>
              <w:spacing w:line="276" w:lineRule="auto"/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DA5B07">
              <w:rPr>
                <w:sz w:val="28"/>
                <w:szCs w:val="28"/>
              </w:rPr>
              <w:t>зданий</w:t>
            </w:r>
          </w:p>
        </w:tc>
        <w:tc>
          <w:tcPr>
            <w:tcW w:w="4110" w:type="dxa"/>
            <w:vAlign w:val="center"/>
          </w:tcPr>
          <w:p w:rsidR="001F7A98" w:rsidRPr="00346AE2" w:rsidRDefault="001F7A98" w:rsidP="00DA5B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рассказывать </w:t>
            </w:r>
            <w:r w:rsidR="00DA5B07">
              <w:rPr>
                <w:sz w:val="28"/>
                <w:szCs w:val="28"/>
              </w:rPr>
              <w:t>о зданиях по алгоритму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F7A98" w:rsidP="00DA5B07">
            <w:pPr>
              <w:pStyle w:val="a4"/>
              <w:numPr>
                <w:ilvl w:val="0"/>
                <w:numId w:val="9"/>
              </w:numPr>
              <w:spacing w:line="276" w:lineRule="auto"/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творческого рассказа «</w:t>
            </w:r>
            <w:r w:rsidR="00DA5B07">
              <w:rPr>
                <w:sz w:val="28"/>
                <w:szCs w:val="28"/>
              </w:rPr>
              <w:t>Как я хочу пр</w:t>
            </w:r>
            <w:r w:rsidR="00DA5B07">
              <w:rPr>
                <w:sz w:val="28"/>
                <w:szCs w:val="28"/>
              </w:rPr>
              <w:t>о</w:t>
            </w:r>
            <w:r w:rsidR="00DA5B07">
              <w:rPr>
                <w:sz w:val="28"/>
                <w:szCs w:val="28"/>
              </w:rPr>
              <w:t>вести лето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1F7A98" w:rsidRPr="00346AE2" w:rsidRDefault="001F7A98" w:rsidP="00B662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учить составлять послед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вательный рассказ</w:t>
            </w: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F7A98" w:rsidRDefault="001916FD" w:rsidP="001916FD">
            <w:pPr>
              <w:pStyle w:val="a4"/>
              <w:numPr>
                <w:ilvl w:val="0"/>
                <w:numId w:val="9"/>
              </w:numPr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Наглядно-дидактическая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 «Цифры вокруг нас»</w:t>
            </w:r>
            <w:r w:rsidR="005412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1F7A98" w:rsidRPr="00346AE2" w:rsidRDefault="00CA3AE1" w:rsidP="00CA3AE1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цифр</w:t>
            </w:r>
            <w:r w:rsidRPr="00705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 до 9, р</w:t>
            </w:r>
            <w:r w:rsidRPr="00F93F01">
              <w:rPr>
                <w:sz w:val="28"/>
                <w:szCs w:val="28"/>
              </w:rPr>
              <w:t xml:space="preserve">азвивать </w:t>
            </w:r>
            <w:r>
              <w:rPr>
                <w:sz w:val="28"/>
                <w:szCs w:val="28"/>
              </w:rPr>
              <w:t>воображение</w:t>
            </w:r>
            <w:r w:rsidRPr="00F93F01">
              <w:rPr>
                <w:sz w:val="28"/>
                <w:szCs w:val="28"/>
              </w:rPr>
              <w:t>, л</w:t>
            </w:r>
            <w:r w:rsidRPr="00F93F01">
              <w:rPr>
                <w:sz w:val="28"/>
                <w:szCs w:val="28"/>
              </w:rPr>
              <w:t>о</w:t>
            </w:r>
            <w:r w:rsidRPr="00F93F01">
              <w:rPr>
                <w:sz w:val="28"/>
                <w:szCs w:val="28"/>
              </w:rPr>
              <w:t>гическое мышление</w:t>
            </w:r>
          </w:p>
        </w:tc>
      </w:tr>
      <w:tr w:rsidR="001F7A98" w:rsidTr="00B66232">
        <w:tc>
          <w:tcPr>
            <w:tcW w:w="675" w:type="dxa"/>
            <w:vMerge w:val="restart"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8113" w:type="dxa"/>
            <w:gridSpan w:val="2"/>
            <w:vAlign w:val="center"/>
          </w:tcPr>
          <w:p w:rsidR="001F7A98" w:rsidRPr="00C275AF" w:rsidRDefault="001F7A98" w:rsidP="00B6623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1F7A98" w:rsidRDefault="001F7A98" w:rsidP="00B662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 и 2-ая недели мая – повторение</w:t>
            </w:r>
          </w:p>
          <w:p w:rsidR="001F7A98" w:rsidRPr="00C275AF" w:rsidRDefault="001F7A98" w:rsidP="00B6623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1F7A98" w:rsidTr="00B66232">
        <w:tc>
          <w:tcPr>
            <w:tcW w:w="675" w:type="dxa"/>
            <w:vMerge/>
            <w:textDirection w:val="btLr"/>
            <w:vAlign w:val="center"/>
          </w:tcPr>
          <w:p w:rsidR="001F7A98" w:rsidRPr="00911655" w:rsidRDefault="001F7A98" w:rsidP="00B6623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3" w:type="dxa"/>
            <w:gridSpan w:val="2"/>
            <w:vAlign w:val="center"/>
          </w:tcPr>
          <w:p w:rsidR="001F7A98" w:rsidRPr="00C275AF" w:rsidRDefault="001F7A98" w:rsidP="00B6623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1F7A98" w:rsidRDefault="001F7A98" w:rsidP="00B662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3-яя и 4-ая недели мая – обследование детей</w:t>
            </w:r>
          </w:p>
          <w:p w:rsidR="001F7A98" w:rsidRPr="00C275AF" w:rsidRDefault="001F7A98" w:rsidP="00B6623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</w:tbl>
    <w:p w:rsidR="0012050A" w:rsidRDefault="0069327F" w:rsidP="00155D79">
      <w:pPr>
        <w:spacing w:line="276" w:lineRule="auto"/>
      </w:pPr>
      <w:r w:rsidRPr="0069327F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-179070</wp:posOffset>
            </wp:positionV>
            <wp:extent cx="7200900" cy="10315575"/>
            <wp:effectExtent l="19050" t="0" r="0" b="0"/>
            <wp:wrapNone/>
            <wp:docPr id="8" name="Рисунок 3" descr="G:\Все для фотошопа\Фоны\1екн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се для фотошопа\Фоны\1екне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050A" w:rsidSect="00911655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76"/>
    <w:multiLevelType w:val="hybridMultilevel"/>
    <w:tmpl w:val="3F4CC2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D81E9D"/>
    <w:multiLevelType w:val="hybridMultilevel"/>
    <w:tmpl w:val="F48C3838"/>
    <w:lvl w:ilvl="0" w:tplc="0C160AF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">
    <w:nsid w:val="0B13058B"/>
    <w:multiLevelType w:val="hybridMultilevel"/>
    <w:tmpl w:val="B26A0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E2EEA"/>
    <w:multiLevelType w:val="hybridMultilevel"/>
    <w:tmpl w:val="D8B07FE2"/>
    <w:lvl w:ilvl="0" w:tplc="19E6DC1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1AE33846"/>
    <w:multiLevelType w:val="hybridMultilevel"/>
    <w:tmpl w:val="F154BE8E"/>
    <w:lvl w:ilvl="0" w:tplc="9A426696">
      <w:start w:val="3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353F6A2D"/>
    <w:multiLevelType w:val="hybridMultilevel"/>
    <w:tmpl w:val="6128D2E4"/>
    <w:lvl w:ilvl="0" w:tplc="926835A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36FB6BCF"/>
    <w:multiLevelType w:val="hybridMultilevel"/>
    <w:tmpl w:val="FE0A5426"/>
    <w:lvl w:ilvl="0" w:tplc="E2E89B5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629543E4"/>
    <w:multiLevelType w:val="hybridMultilevel"/>
    <w:tmpl w:val="41D02828"/>
    <w:lvl w:ilvl="0" w:tplc="E4EE40E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88F4BAB"/>
    <w:multiLevelType w:val="hybridMultilevel"/>
    <w:tmpl w:val="AF20F7F4"/>
    <w:lvl w:ilvl="0" w:tplc="ACA264C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BBB0090"/>
    <w:multiLevelType w:val="hybridMultilevel"/>
    <w:tmpl w:val="5C36DCF6"/>
    <w:lvl w:ilvl="0" w:tplc="54DA7FE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6AE2"/>
    <w:rsid w:val="00066C0A"/>
    <w:rsid w:val="0012050A"/>
    <w:rsid w:val="00155D79"/>
    <w:rsid w:val="001916FD"/>
    <w:rsid w:val="00192835"/>
    <w:rsid w:val="001B03E5"/>
    <w:rsid w:val="001E0254"/>
    <w:rsid w:val="001E6F7C"/>
    <w:rsid w:val="001F003F"/>
    <w:rsid w:val="001F42EC"/>
    <w:rsid w:val="001F7A98"/>
    <w:rsid w:val="00213C76"/>
    <w:rsid w:val="0023252F"/>
    <w:rsid w:val="00266384"/>
    <w:rsid w:val="002B37A9"/>
    <w:rsid w:val="002F5347"/>
    <w:rsid w:val="002F742E"/>
    <w:rsid w:val="00346AE2"/>
    <w:rsid w:val="00347AEC"/>
    <w:rsid w:val="0036313F"/>
    <w:rsid w:val="00366DE9"/>
    <w:rsid w:val="003730CF"/>
    <w:rsid w:val="00390986"/>
    <w:rsid w:val="00467291"/>
    <w:rsid w:val="004E025C"/>
    <w:rsid w:val="004F7ECF"/>
    <w:rsid w:val="00514594"/>
    <w:rsid w:val="00523DA6"/>
    <w:rsid w:val="00541276"/>
    <w:rsid w:val="00574AEC"/>
    <w:rsid w:val="005815E8"/>
    <w:rsid w:val="006160D2"/>
    <w:rsid w:val="00642205"/>
    <w:rsid w:val="006634FA"/>
    <w:rsid w:val="0069327F"/>
    <w:rsid w:val="006B3365"/>
    <w:rsid w:val="007165A8"/>
    <w:rsid w:val="007448DE"/>
    <w:rsid w:val="007B6702"/>
    <w:rsid w:val="007F6C66"/>
    <w:rsid w:val="008031CD"/>
    <w:rsid w:val="008F5412"/>
    <w:rsid w:val="00911655"/>
    <w:rsid w:val="009365EB"/>
    <w:rsid w:val="009A5191"/>
    <w:rsid w:val="009E215C"/>
    <w:rsid w:val="00A20A1E"/>
    <w:rsid w:val="00A74802"/>
    <w:rsid w:val="00A84694"/>
    <w:rsid w:val="00B12248"/>
    <w:rsid w:val="00B50CBB"/>
    <w:rsid w:val="00B653AB"/>
    <w:rsid w:val="00B6593C"/>
    <w:rsid w:val="00B66232"/>
    <w:rsid w:val="00B74AD0"/>
    <w:rsid w:val="00BC2C35"/>
    <w:rsid w:val="00BE6EBD"/>
    <w:rsid w:val="00BE7DA2"/>
    <w:rsid w:val="00C83821"/>
    <w:rsid w:val="00CA1AEF"/>
    <w:rsid w:val="00CA3AE1"/>
    <w:rsid w:val="00CE617E"/>
    <w:rsid w:val="00CE63EF"/>
    <w:rsid w:val="00D7746D"/>
    <w:rsid w:val="00DA5B07"/>
    <w:rsid w:val="00DC5320"/>
    <w:rsid w:val="00E31EEA"/>
    <w:rsid w:val="00E54AF5"/>
    <w:rsid w:val="00ED5F1E"/>
    <w:rsid w:val="00F73D73"/>
    <w:rsid w:val="00F741DB"/>
    <w:rsid w:val="00F85483"/>
    <w:rsid w:val="00FA0403"/>
    <w:rsid w:val="00FC656B"/>
    <w:rsid w:val="00FD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7FB9-3868-461E-ABF4-64731A43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Admin</cp:lastModifiedBy>
  <cp:revision>47</cp:revision>
  <dcterms:created xsi:type="dcterms:W3CDTF">2011-11-15T15:14:00Z</dcterms:created>
  <dcterms:modified xsi:type="dcterms:W3CDTF">2012-02-22T22:43:00Z</dcterms:modified>
</cp:coreProperties>
</file>