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9E3" w:rsidRDefault="00C139E3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Выступление на городском методическом объединении </w:t>
      </w:r>
    </w:p>
    <w:p w:rsidR="00B90001" w:rsidRDefault="00C139E3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«Познавательно- исследовательская деятельность в ДОУ»</w:t>
      </w:r>
    </w:p>
    <w:p w:rsidR="00C139E3" w:rsidRDefault="00C139E3" w:rsidP="00C139E3">
      <w:pPr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  <w:r w:rsidRPr="00C139E3">
        <w:rPr>
          <w:rFonts w:ascii="Times New Roman" w:eastAsia="Times New Roman" w:hAnsi="Times New Roman"/>
          <w:sz w:val="24"/>
          <w:szCs w:val="24"/>
        </w:rPr>
        <w:t>Воспитатель Сергиенко В.А.</w:t>
      </w:r>
    </w:p>
    <w:p w:rsidR="00C139E3" w:rsidRPr="00C139E3" w:rsidRDefault="00C139E3" w:rsidP="00C139E3">
      <w:pPr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МБДОУ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/>
          <w:sz w:val="24"/>
          <w:szCs w:val="24"/>
        </w:rPr>
        <w:t>/с №4 «Солнышко»</w:t>
      </w:r>
    </w:p>
    <w:p w:rsidR="00B90001" w:rsidRDefault="00C139E3" w:rsidP="00C139E3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Дети любят экспериментировать. Это объясняется тем, что им присуще наглядно-действенное и наглядно-образное мышление, и экспериментирование, как никакой другой метод, соответствует этим возрастным </w:t>
      </w:r>
      <w:r>
        <w:rPr>
          <w:rFonts w:ascii="Times New Roman" w:eastAsia="Times New Roman" w:hAnsi="Times New Roman"/>
          <w:sz w:val="28"/>
          <w:szCs w:val="28"/>
        </w:rPr>
        <w:t>особенностям.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 xml:space="preserve"> В дошкольном возрасте он является ведущим, а в первые три года – практически единственным способом познания мира. Своими корнями экспериментирование уходит в манипулирование предметами.</w:t>
      </w:r>
    </w:p>
    <w:p w:rsidR="00B90001" w:rsidRDefault="00C139E3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Главное достоинство метода экспериментирования заключае</w:t>
      </w:r>
      <w:r>
        <w:rPr>
          <w:rFonts w:ascii="Times New Roman" w:eastAsia="Times New Roman" w:hAnsi="Times New Roman"/>
          <w:sz w:val="28"/>
          <w:szCs w:val="28"/>
        </w:rPr>
        <w:t>тся в том, что он дает детям реальные представления о различных сторонах изучаемого объекта, о его взаимоотношениях с другими объектами и со средой обитания.</w:t>
      </w:r>
    </w:p>
    <w:p w:rsidR="00B90001" w:rsidRDefault="00C139E3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Детское экспериментирование - это не изолированный вид деятельности.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Оно тесно связано со всеми в</w:t>
      </w:r>
      <w:r>
        <w:rPr>
          <w:rFonts w:ascii="Times New Roman" w:eastAsia="Times New Roman" w:hAnsi="Times New Roman"/>
          <w:sz w:val="28"/>
          <w:szCs w:val="28"/>
        </w:rPr>
        <w:t>идами деятельности, и, в первую очередь с такими, как наблюдение и труд.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С другой стороны, наличие у детей трудовых навыков и наблюдение создают благоприятные условия для экспериментирования, с другой - экспериментирование, вызывающее у ребенка большой инт</w:t>
      </w:r>
      <w:r>
        <w:rPr>
          <w:rFonts w:ascii="Times New Roman" w:eastAsia="Times New Roman" w:hAnsi="Times New Roman"/>
          <w:sz w:val="28"/>
          <w:szCs w:val="28"/>
        </w:rPr>
        <w:t>ерес, способствует развитию наблюдательности и формированию трудовых навыков.</w:t>
      </w:r>
    </w:p>
    <w:p w:rsidR="00B90001" w:rsidRDefault="00C139E3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Очень тесно связаны между собой экспериментирование и развитие речи. Это хорошо прослеживается на всех этапах экспериментирования: при формулировании цели, вовремя обсуждения хо</w:t>
      </w:r>
      <w:r>
        <w:rPr>
          <w:rFonts w:ascii="Times New Roman" w:eastAsia="Times New Roman" w:hAnsi="Times New Roman"/>
          <w:sz w:val="28"/>
          <w:szCs w:val="28"/>
        </w:rPr>
        <w:t xml:space="preserve">да опыта, при подведении итогов и словесном отчете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об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увиденном и сделанном. Умение четко выразить свою мысль облегчает проведение опыта и способствует развитию речи.</w:t>
      </w:r>
    </w:p>
    <w:p w:rsidR="00B90001" w:rsidRDefault="00C139E3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Связь детского экспериментирования с изобразительной деятельностью тоже двусторонняя. Че</w:t>
      </w:r>
      <w:r>
        <w:rPr>
          <w:rFonts w:ascii="Times New Roman" w:eastAsia="Times New Roman" w:hAnsi="Times New Roman"/>
          <w:sz w:val="28"/>
          <w:szCs w:val="28"/>
        </w:rPr>
        <w:t>м сильнее развиты изобразительные способности ребенка, тем точнее будет зарегистрирован результат природоведческого эксперимента: ребенок передает его детали вовремя изобразительной деятельности.</w:t>
      </w:r>
    </w:p>
    <w:p w:rsidR="00B90001" w:rsidRDefault="00C139E3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Очевидна связь экспериментирования с формированием элемента</w:t>
      </w:r>
      <w:r>
        <w:rPr>
          <w:rFonts w:ascii="Times New Roman" w:eastAsia="Times New Roman" w:hAnsi="Times New Roman"/>
          <w:sz w:val="28"/>
          <w:szCs w:val="28"/>
        </w:rPr>
        <w:t>рных математических представлений. Во время проведения опытов нередко возникает необходимость считать, измерять, сравнивать, определять форму и размеры. Это придает математическим операциям реальную значимость и способствует их сознанию. Экспериментировани</w:t>
      </w:r>
      <w:r>
        <w:rPr>
          <w:rFonts w:ascii="Times New Roman" w:eastAsia="Times New Roman" w:hAnsi="Times New Roman"/>
          <w:sz w:val="28"/>
          <w:szCs w:val="28"/>
        </w:rPr>
        <w:t xml:space="preserve">е связано и с другими </w:t>
      </w:r>
      <w:r>
        <w:rPr>
          <w:rFonts w:ascii="Times New Roman" w:eastAsia="Times New Roman" w:hAnsi="Times New Roman"/>
          <w:sz w:val="28"/>
          <w:szCs w:val="28"/>
        </w:rPr>
        <w:lastRenderedPageBreak/>
        <w:t>видами деятельности – чтением художественной литературы, с музыкальным и физическим воспитанием.</w:t>
      </w:r>
    </w:p>
    <w:p w:rsidR="00B90001" w:rsidRDefault="00C139E3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Экспериментальная работа вызывает у ребенка интерес к исследованию, развивает мыслительные операции (анализ, синтез, классификацию, обоб</w:t>
      </w:r>
      <w:r>
        <w:rPr>
          <w:rFonts w:ascii="Times New Roman" w:eastAsia="Times New Roman" w:hAnsi="Times New Roman"/>
          <w:sz w:val="28"/>
          <w:szCs w:val="28"/>
        </w:rPr>
        <w:t>щение и др.), стимулирует познавательную активность и любознательность ребенка, активизирует восприятие учебного материала.</w:t>
      </w:r>
    </w:p>
    <w:p w:rsidR="00B90001" w:rsidRDefault="00C139E3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В обыденной жизни дети часто сами экспериментируют с различными веществами, стремясь узнать что-то новое. Но опасность такой «самод</w:t>
      </w:r>
      <w:r>
        <w:rPr>
          <w:rFonts w:ascii="Times New Roman" w:eastAsia="Times New Roman" w:hAnsi="Times New Roman"/>
          <w:sz w:val="28"/>
          <w:szCs w:val="28"/>
        </w:rPr>
        <w:t>еятельности» заключается в том, что дошкольник еще не знаком с законами смешения веществ, элементарными правилами безопасности. Эксперимент же, специально организуемый педагогом, безопасен для ребенка и в то же время знакомит его с различными свойствами ок</w:t>
      </w:r>
      <w:r>
        <w:rPr>
          <w:rFonts w:ascii="Times New Roman" w:eastAsia="Times New Roman" w:hAnsi="Times New Roman"/>
          <w:sz w:val="28"/>
          <w:szCs w:val="28"/>
        </w:rPr>
        <w:t>ружающих предметов, с законами жизни природы и необходимостью их учета в собственной жизнедеятельности. Первоначально дети учатся экспериментировать в специально организованных видах деятельности под руководством педагога, затем необходимые материалы и обо</w:t>
      </w:r>
      <w:r>
        <w:rPr>
          <w:rFonts w:ascii="Times New Roman" w:eastAsia="Times New Roman" w:hAnsi="Times New Roman"/>
          <w:sz w:val="28"/>
          <w:szCs w:val="28"/>
        </w:rPr>
        <w:t>рудование для проведения опыта вносятся в пространственно-предметную среду группы для самостоятельного воспроизведения ребенком.</w:t>
      </w:r>
    </w:p>
    <w:p w:rsidR="00B90001" w:rsidRDefault="00C139E3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Задачи исследовательской деятельности специфичны для каждого возраста.</w:t>
      </w:r>
    </w:p>
    <w:p w:rsidR="00B90001" w:rsidRDefault="00C139E3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В старшем дошкольном возрасте – это:</w:t>
      </w:r>
    </w:p>
    <w:p w:rsidR="00B90001" w:rsidRDefault="00C139E3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       формиров</w:t>
      </w:r>
      <w:r>
        <w:rPr>
          <w:rFonts w:ascii="Times New Roman" w:eastAsia="Times New Roman" w:hAnsi="Times New Roman"/>
          <w:sz w:val="28"/>
          <w:szCs w:val="28"/>
        </w:rPr>
        <w:t>ание предпосылок поисковой деятельности, интеллектуальной инициативы;</w:t>
      </w:r>
    </w:p>
    <w:p w:rsidR="00B90001" w:rsidRDefault="00C139E3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        развитие умения определять возможные методы решения проблемы с помощью взрослого, а затем и самостоятельно;</w:t>
      </w:r>
    </w:p>
    <w:p w:rsidR="00B90001" w:rsidRDefault="00C139E3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         формирование умения применять данные методы, способствующ</w:t>
      </w:r>
      <w:r>
        <w:rPr>
          <w:rFonts w:ascii="Times New Roman" w:eastAsia="Times New Roman" w:hAnsi="Times New Roman"/>
          <w:sz w:val="28"/>
          <w:szCs w:val="28"/>
        </w:rPr>
        <w:t>ие решению поставленной задачи, с использованием различных вариантов;</w:t>
      </w:r>
    </w:p>
    <w:p w:rsidR="00B90001" w:rsidRDefault="00C139E3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        развитие желания пользоваться специальной терминологией, ведение конструктивной беседы в процессе совместной исследовательской деятельности;</w:t>
      </w:r>
    </w:p>
    <w:p w:rsidR="00B90001" w:rsidRDefault="00C139E3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        способность выдвигать гип</w:t>
      </w:r>
      <w:r>
        <w:rPr>
          <w:rFonts w:ascii="Times New Roman" w:eastAsia="Times New Roman" w:hAnsi="Times New Roman"/>
          <w:sz w:val="28"/>
          <w:szCs w:val="28"/>
        </w:rPr>
        <w:t>отезы и самостоятельно сформулировать выводы.</w:t>
      </w:r>
    </w:p>
    <w:p w:rsidR="00B90001" w:rsidRDefault="00C139E3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Примерное оборудование центров для детского экспериментирования:</w:t>
      </w:r>
    </w:p>
    <w:p w:rsidR="00B90001" w:rsidRDefault="00C139E3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Старший дошкольный возраст:</w:t>
      </w:r>
    </w:p>
    <w:p w:rsidR="00B90001" w:rsidRDefault="00C139E3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ab/>
        <w:t>Центры «Песок - вода» и «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Наука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 природа»; банки и бутылки, крышки; бисер, стеклярус, янтарь; ведра, тазы, ванночк</w:t>
      </w:r>
      <w:r>
        <w:rPr>
          <w:rFonts w:ascii="Times New Roman" w:eastAsia="Times New Roman" w:hAnsi="Times New Roman"/>
          <w:sz w:val="28"/>
          <w:szCs w:val="28"/>
        </w:rPr>
        <w:t>и; весы, воронки, галька, глобус, гравий, губки, деревянные предметы, детская посуда, дневники наблюдений за посадками овса, лука, чеснока; иллюстративный материал; календари погоды и природы; карта мира; картотека опытов; клеенчатые фартуки; коллекция рак</w:t>
      </w:r>
      <w:r>
        <w:rPr>
          <w:rFonts w:ascii="Times New Roman" w:eastAsia="Times New Roman" w:hAnsi="Times New Roman"/>
          <w:sz w:val="28"/>
          <w:szCs w:val="28"/>
        </w:rPr>
        <w:t xml:space="preserve">ушек; коллекция семян;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коллекция крупы; ложки; лупа, магниты, мелкие игрушки («киндер-сюрприз», мерные чашки, стаканы; микроскоп, монеты, железные предметы; мыло, настольно-печатная игра «Большой детский атлас»; палочки, бруски, дощечки; песочные часы, пип</w:t>
      </w:r>
      <w:r>
        <w:rPr>
          <w:rFonts w:ascii="Times New Roman" w:eastAsia="Times New Roman" w:hAnsi="Times New Roman"/>
          <w:sz w:val="28"/>
          <w:szCs w:val="28"/>
        </w:rPr>
        <w:t>етки, природный материал (желуди, шишки, семена, ракушки пробки, крышки, пуговицы; сито, дуршлаг; скорлупа яиц; совки, соломинки, трубочки, соль, сахар; терка, формочки для печенья.</w:t>
      </w:r>
      <w:proofErr w:type="gramEnd"/>
    </w:p>
    <w:p w:rsidR="00B90001" w:rsidRDefault="00C139E3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Центр «Искусство»: акварельные и гуашевые краски; миски, палитры; бумага </w:t>
      </w:r>
      <w:r>
        <w:rPr>
          <w:rFonts w:ascii="Times New Roman" w:eastAsia="Times New Roman" w:hAnsi="Times New Roman"/>
          <w:sz w:val="28"/>
          <w:szCs w:val="28"/>
        </w:rPr>
        <w:t xml:space="preserve">различного размера; восковые свечи, газеты, губки, штампы; дырокол, зубные щетки, клей, кисти; клубочки ниток, шерсти; коробки; крупы; ножницы; обводки; оберточная бумага; пенопласт; пластилин, игровое тесто; пооперационные карты; пуговицы,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синтепон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стары</w:t>
      </w:r>
      <w:r>
        <w:rPr>
          <w:rFonts w:ascii="Times New Roman" w:eastAsia="Times New Roman" w:hAnsi="Times New Roman"/>
          <w:sz w:val="28"/>
          <w:szCs w:val="28"/>
        </w:rPr>
        <w:t xml:space="preserve">е журналы и книги;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степлер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; тряпочки, фломастеры, художественная литература по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ИЗО</w:t>
      </w:r>
      <w:proofErr w:type="gramEnd"/>
      <w:r>
        <w:rPr>
          <w:rFonts w:ascii="Times New Roman" w:eastAsia="Times New Roman" w:hAnsi="Times New Roman"/>
          <w:sz w:val="28"/>
          <w:szCs w:val="28"/>
        </w:rPr>
        <w:t>, цветная бумага, цветной картон, цветные карандаши, мелки восковые, чернила, тушь.</w:t>
      </w:r>
    </w:p>
    <w:p w:rsidR="00B90001" w:rsidRDefault="00C139E3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Центр «Кулинар»: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блинница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электрическая, вазочки для мороженого, воронки, картографы «Наш</w:t>
      </w:r>
      <w:r>
        <w:rPr>
          <w:rFonts w:ascii="Times New Roman" w:eastAsia="Times New Roman" w:hAnsi="Times New Roman"/>
          <w:sz w:val="28"/>
          <w:szCs w:val="28"/>
        </w:rPr>
        <w:t xml:space="preserve"> повар», кондитерский шприц, консервный нож; контейнеры, миски, лопатка, поварешка; мука, подсолнечное масло; ножи, ложки, вила ножи кухонные, овощерезка, подносы, разделочные доски; рецепты; сахар, соль; сито, дуршлаг, скалки, терка, шинковка,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толкушка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>; ф</w:t>
      </w:r>
      <w:r>
        <w:rPr>
          <w:rFonts w:ascii="Times New Roman" w:eastAsia="Times New Roman" w:hAnsi="Times New Roman"/>
          <w:sz w:val="28"/>
          <w:szCs w:val="28"/>
        </w:rPr>
        <w:t>артуки, косынки; формы для кекса, печенье электрическая духовка.</w:t>
      </w:r>
      <w:proofErr w:type="gramEnd"/>
    </w:p>
    <w:p w:rsidR="00B90001" w:rsidRDefault="00C139E3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Манипуляторный центр: балансовые весы; геометрические фигуры, домино, шашки, игры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Монтессори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коллекция крышек, коллекция часов, конструкторы, кубики Никитина, кубик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Рубика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; линейки, ручки; </w:t>
      </w:r>
      <w:r>
        <w:rPr>
          <w:rFonts w:ascii="Times New Roman" w:eastAsia="Times New Roman" w:hAnsi="Times New Roman"/>
          <w:sz w:val="28"/>
          <w:szCs w:val="28"/>
        </w:rPr>
        <w:t xml:space="preserve">лото, настольно-печатные игры,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пазлы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мелкие игрушки (грибы, матрешки), мерные емкости, монеты, пуговицы, палочки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Кюизенера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счетные, песочные часы, рабочие листы с заданиями, разрезные картинки-головоломки, семена, природный материал, счеты, тетради в кле</w:t>
      </w:r>
      <w:r>
        <w:rPr>
          <w:rFonts w:ascii="Times New Roman" w:eastAsia="Times New Roman" w:hAnsi="Times New Roman"/>
          <w:sz w:val="28"/>
          <w:szCs w:val="28"/>
        </w:rPr>
        <w:t>тку, цифры.</w:t>
      </w:r>
      <w:proofErr w:type="gramEnd"/>
    </w:p>
    <w:p w:rsidR="00B90001" w:rsidRDefault="00C139E3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Центр «Литература»: алфавит буквы; бумага, ручки, прописи; игры для занятий по звуковой культуре речи; картотека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чистоговорок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скороговорок; разрезные картинки; упражнения для пальцев рук; книжки-самоделки, кроссворды, ребусы; комплекс упражне</w:t>
      </w:r>
      <w:r>
        <w:rPr>
          <w:rFonts w:ascii="Times New Roman" w:eastAsia="Times New Roman" w:hAnsi="Times New Roman"/>
          <w:sz w:val="28"/>
          <w:szCs w:val="28"/>
        </w:rPr>
        <w:t>ний артикуляционной гимнастики; кубики с азбукой; магнитофон, аудиокассеты; различные виды театра</w:t>
      </w:r>
      <w:proofErr w:type="gramEnd"/>
    </w:p>
    <w:p w:rsidR="00B90001" w:rsidRDefault="00C139E3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ab/>
        <w:t>Экспериментирование может быть организованно в таких формах: совместная деятельность педагога и воспитанника, самостоятельная деятельность детей. В каждом эк</w:t>
      </w:r>
      <w:r>
        <w:rPr>
          <w:rFonts w:ascii="Times New Roman" w:eastAsia="Times New Roman" w:hAnsi="Times New Roman"/>
          <w:sz w:val="28"/>
          <w:szCs w:val="28"/>
        </w:rPr>
        <w:t>сперименте можно выделить последовательность сменяющих друг друга этапов:</w:t>
      </w:r>
    </w:p>
    <w:p w:rsidR="00B90001" w:rsidRDefault="00C139E3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Осознание того, что хочешь узнать.</w:t>
      </w:r>
    </w:p>
    <w:p w:rsidR="00B90001" w:rsidRDefault="00C139E3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Формирование задачи исследования.</w:t>
      </w:r>
    </w:p>
    <w:p w:rsidR="00B90001" w:rsidRDefault="00C139E3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Продумывание методики эксперимента.</w:t>
      </w:r>
    </w:p>
    <w:p w:rsidR="00B90001" w:rsidRDefault="00C139E3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 Выслушивание инструкций и критических замечаний.</w:t>
      </w:r>
    </w:p>
    <w:p w:rsidR="00B90001" w:rsidRDefault="00C139E3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/>
          <w:sz w:val="28"/>
          <w:szCs w:val="28"/>
        </w:rPr>
        <w:t>Прогнозирование результатов.</w:t>
      </w:r>
    </w:p>
    <w:p w:rsidR="00B90001" w:rsidRDefault="00C139E3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 Выполнение работы.</w:t>
      </w:r>
    </w:p>
    <w:p w:rsidR="00B90001" w:rsidRDefault="00C139E3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7. Соблюдение правил безопасности.</w:t>
      </w:r>
    </w:p>
    <w:p w:rsidR="00B90001" w:rsidRDefault="00C139E3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8. Наблюдение результатов.</w:t>
      </w:r>
    </w:p>
    <w:p w:rsidR="00B90001" w:rsidRDefault="00C139E3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9. Анализ полученных данных.</w:t>
      </w:r>
    </w:p>
    <w:p w:rsidR="00B90001" w:rsidRDefault="00C139E3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10. Словесный отчет об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увиденном</w:t>
      </w:r>
      <w:proofErr w:type="gram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B90001" w:rsidRDefault="00C139E3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11. Формирование выводов.</w:t>
      </w:r>
    </w:p>
    <w:p w:rsidR="00B90001" w:rsidRDefault="00B90001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B90001" w:rsidRDefault="00C139E3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Для активизации процесса экспериментирования можно з</w:t>
      </w:r>
      <w:r>
        <w:rPr>
          <w:rFonts w:ascii="Times New Roman" w:eastAsia="Times New Roman" w:hAnsi="Times New Roman"/>
          <w:sz w:val="28"/>
          <w:szCs w:val="28"/>
        </w:rPr>
        <w:t>адавать проблемные вопросы:</w:t>
      </w:r>
    </w:p>
    <w:p w:rsidR="00B90001" w:rsidRDefault="00C139E3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•   Почему карандаш рисует, а палочка нет;</w:t>
      </w:r>
    </w:p>
    <w:p w:rsidR="00B90001" w:rsidRDefault="00C139E3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•   Что будет, если снег принести в комнату?;</w:t>
      </w:r>
    </w:p>
    <w:p w:rsidR="00B90001" w:rsidRDefault="00C139E3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•   Почему шарик катится, а кубик нет?;</w:t>
      </w:r>
    </w:p>
    <w:p w:rsidR="00B90001" w:rsidRDefault="00C139E3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•   Что будет лучше прыгать? Почему? (деревянный шарик и резиновый мяч);</w:t>
      </w:r>
    </w:p>
    <w:p w:rsidR="00B90001" w:rsidRDefault="00C139E3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•   Какой кубик тяжелее? </w:t>
      </w:r>
      <w:r>
        <w:rPr>
          <w:rFonts w:ascii="Times New Roman" w:eastAsia="Times New Roman" w:hAnsi="Times New Roman"/>
          <w:sz w:val="28"/>
          <w:szCs w:val="28"/>
        </w:rPr>
        <w:t>Почему? (большой и маленький);</w:t>
      </w:r>
    </w:p>
    <w:p w:rsidR="00B90001" w:rsidRDefault="00C139E3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•   Из какого песка можно сделать кулич? Почему? (сухой и мокрый песок);</w:t>
      </w:r>
    </w:p>
    <w:p w:rsidR="00B90001" w:rsidRDefault="00C139E3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•   Куда можно вбить гвоздь? (дощечка и металлический брусок); Какая вода? (свойства воды);</w:t>
      </w:r>
    </w:p>
    <w:p w:rsidR="00B90001" w:rsidRDefault="00C139E3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•   Что в пакете? (обнаружение воздуха в пространстве);</w:t>
      </w:r>
    </w:p>
    <w:p w:rsidR="00B90001" w:rsidRDefault="00C139E3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•   </w:t>
      </w:r>
      <w:r>
        <w:rPr>
          <w:rFonts w:ascii="Times New Roman" w:eastAsia="Times New Roman" w:hAnsi="Times New Roman"/>
          <w:sz w:val="28"/>
          <w:szCs w:val="28"/>
        </w:rPr>
        <w:t>Изготовление цветных льдинок (вода замерзает на холоде, в ней растворяется краска);</w:t>
      </w:r>
    </w:p>
    <w:p w:rsidR="00B90001" w:rsidRDefault="00C139E3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•   Почему этот камушек нагрелся сильнее? (потому что он черного цвета);</w:t>
      </w:r>
    </w:p>
    <w:p w:rsidR="00B90001" w:rsidRDefault="00C139E3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•   Этот платочек высох быстрее. Почему? (потому что положили на батарею) и т.д.</w:t>
      </w:r>
    </w:p>
    <w:p w:rsidR="00B90001" w:rsidRDefault="00C139E3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В процессе экспер</w:t>
      </w:r>
      <w:r>
        <w:rPr>
          <w:rFonts w:ascii="Times New Roman" w:eastAsia="Times New Roman" w:hAnsi="Times New Roman"/>
          <w:sz w:val="28"/>
          <w:szCs w:val="28"/>
        </w:rPr>
        <w:t xml:space="preserve">иментирования дети часто получают совершенно неожиданную информацию, которая ведет к существенной перестройке и изменению их деятельности. В этом проявляется гибкость детского экспериментирования - способность перестраивать свою деятельность в зависимости </w:t>
      </w:r>
      <w:r>
        <w:rPr>
          <w:rFonts w:ascii="Times New Roman" w:eastAsia="Times New Roman" w:hAnsi="Times New Roman"/>
          <w:sz w:val="28"/>
          <w:szCs w:val="28"/>
        </w:rPr>
        <w:t>от полученных результатов.</w:t>
      </w:r>
    </w:p>
    <w:p w:rsidR="00B90001" w:rsidRDefault="00C139E3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Организация работы по экспериментированию по трем взаимосвязанным направлениям:</w:t>
      </w:r>
    </w:p>
    <w:p w:rsidR="00B90001" w:rsidRDefault="00C139E3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-живая природа (характерные особенности сезонов в разных природно-климатических зонах, многообразие животных организмов, их приспособление к окружаю</w:t>
      </w:r>
      <w:r>
        <w:rPr>
          <w:rFonts w:ascii="Times New Roman" w:eastAsia="Times New Roman" w:hAnsi="Times New Roman"/>
          <w:sz w:val="28"/>
          <w:szCs w:val="28"/>
        </w:rPr>
        <w:t>щей среде и др.);</w:t>
      </w:r>
    </w:p>
    <w:p w:rsidR="00B90001" w:rsidRDefault="00C139E3">
      <w:pPr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- неживая природа (воздух, вода, почва, электричество, звук, вес, свет, цвет и др.);</w:t>
      </w:r>
      <w:proofErr w:type="gramEnd"/>
    </w:p>
    <w:p w:rsidR="00B90001" w:rsidRDefault="00C139E3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-человек (функционирование организма, рукотворный мир, преобразование предметов и др.).</w:t>
      </w:r>
    </w:p>
    <w:p w:rsidR="00B90001" w:rsidRDefault="00C139E3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Правильно организованная экспериментальная деятельность дает воз</w:t>
      </w:r>
      <w:r>
        <w:rPr>
          <w:rFonts w:ascii="Times New Roman" w:eastAsia="Times New Roman" w:hAnsi="Times New Roman"/>
          <w:sz w:val="28"/>
          <w:szCs w:val="28"/>
        </w:rPr>
        <w:t>можность удовлетворить потребность детей в новых знаниях, впечатлениях, способствует воспитанию любознательного, самостоятельного, успешного ребенка.  При этом ребенок выступает как исследователь. Как показывает практика, приобретенный в дошкольном возраст</w:t>
      </w:r>
      <w:r>
        <w:rPr>
          <w:rFonts w:ascii="Times New Roman" w:eastAsia="Times New Roman" w:hAnsi="Times New Roman"/>
          <w:sz w:val="28"/>
          <w:szCs w:val="28"/>
        </w:rPr>
        <w:t>е опыт поисковой, экспериментальной деятельности помогает дошкольникам в дальнейшем успешно развивать творческие способности.</w:t>
      </w:r>
    </w:p>
    <w:p w:rsidR="00B90001" w:rsidRDefault="00B90001">
      <w:pPr>
        <w:jc w:val="both"/>
        <w:rPr>
          <w:rFonts w:ascii="Times New Roman" w:eastAsia="Times New Roman" w:hAnsi="Times New Roman"/>
          <w:sz w:val="28"/>
          <w:szCs w:val="28"/>
        </w:rPr>
      </w:pPr>
    </w:p>
    <w:sectPr w:rsidR="00B90001" w:rsidSect="00B90001">
      <w:endnotePr>
        <w:numFmt w:val="decimal"/>
      </w:endnotePr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0"/>
  <w:drawingGridVerticalSpacing w:val="0"/>
  <w:doNotShadeFormData/>
  <w:characterSpacingControl w:val="doNotCompress"/>
  <w:endnotePr>
    <w:numFmt w:val="decimal"/>
  </w:endnotePr>
  <w:compat>
    <w:usePrinterMetrics/>
  </w:compat>
  <w:rsids>
    <w:rsidRoot w:val="00B90001"/>
    <w:rsid w:val="00B90001"/>
    <w:rsid w:val="00C13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</w:latentStyles>
  <w:style w:type="paragraph" w:default="1" w:styleId="a">
    <w:name w:val="Normal"/>
    <w:qFormat/>
    <w:rsid w:val="00B90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character" w:styleId="" w:default="1">
    <w:name w:val="Default Paragraph Font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1368</Words>
  <Characters>7803</Characters>
  <Application>Microsoft Office Word</Application>
  <DocSecurity>0</DocSecurity>
  <Lines>65</Lines>
  <Paragraphs>18</Paragraphs>
  <ScaleCrop>false</ScaleCrop>
  <Company/>
  <LinksUpToDate>false</LinksUpToDate>
  <CharactersWithSpaces>9153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2</cp:lastModifiedBy>
  <cp:revision>4</cp:revision>
  <dcterms:created xsi:type="dcterms:W3CDTF">2015-10-01T13:43:00Z</dcterms:created>
  <dcterms:modified xsi:type="dcterms:W3CDTF">2015-10-06T10:04:00Z</dcterms:modified>
</cp:coreProperties>
</file>