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80" w:rsidRDefault="00267980" w:rsidP="00750498">
      <w:pPr>
        <w:pStyle w:val="a3"/>
        <w:jc w:val="center"/>
        <w:rPr>
          <w:b/>
          <w:sz w:val="28"/>
          <w:szCs w:val="28"/>
          <w:lang w:val="en-US"/>
        </w:rPr>
      </w:pPr>
    </w:p>
    <w:p w:rsidR="00267980" w:rsidRDefault="00267980" w:rsidP="0026798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267980" w:rsidRDefault="00267980" w:rsidP="0026798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«Первомайская средняя общеобразовательная школа»</w:t>
      </w:r>
    </w:p>
    <w:p w:rsidR="00267980" w:rsidRDefault="00267980" w:rsidP="00267980">
      <w:pPr>
        <w:tabs>
          <w:tab w:val="left" w:pos="244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города Первомайска Нижегородской области</w:t>
      </w:r>
    </w:p>
    <w:p w:rsidR="00267980" w:rsidRDefault="00267980" w:rsidP="00267980">
      <w:pPr>
        <w:jc w:val="center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center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center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center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center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center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center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программа</w:t>
      </w:r>
    </w:p>
    <w:p w:rsidR="00EF2166" w:rsidRDefault="00EF2166" w:rsidP="00EF2166">
      <w:pPr>
        <w:pStyle w:val="a3"/>
        <w:jc w:val="center"/>
        <w:rPr>
          <w:sz w:val="28"/>
          <w:szCs w:val="28"/>
        </w:rPr>
      </w:pPr>
      <w:r w:rsidRPr="00EF2166">
        <w:rPr>
          <w:sz w:val="28"/>
          <w:szCs w:val="28"/>
        </w:rPr>
        <w:t xml:space="preserve">курса ОРКСЭ </w:t>
      </w:r>
    </w:p>
    <w:p w:rsidR="00EF2166" w:rsidRPr="00EF2166" w:rsidRDefault="00EF2166" w:rsidP="00EF2166">
      <w:pPr>
        <w:pStyle w:val="a3"/>
        <w:jc w:val="center"/>
        <w:rPr>
          <w:sz w:val="28"/>
          <w:szCs w:val="28"/>
        </w:rPr>
      </w:pPr>
      <w:r w:rsidRPr="00EF2166">
        <w:rPr>
          <w:sz w:val="28"/>
          <w:szCs w:val="28"/>
        </w:rPr>
        <w:t>модуль «Основы православной культуры»</w:t>
      </w:r>
    </w:p>
    <w:p w:rsidR="00267980" w:rsidRDefault="00267980" w:rsidP="0026798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класс</w:t>
      </w:r>
    </w:p>
    <w:p w:rsidR="00267980" w:rsidRDefault="00267980" w:rsidP="00267980">
      <w:pPr>
        <w:jc w:val="center"/>
        <w:rPr>
          <w:rFonts w:ascii="Times New Roman" w:hAnsi="Times New Roman"/>
          <w:color w:val="999999"/>
          <w:sz w:val="24"/>
          <w:szCs w:val="24"/>
        </w:rPr>
      </w:pPr>
    </w:p>
    <w:p w:rsidR="00267980" w:rsidRDefault="00267980" w:rsidP="00267980">
      <w:pPr>
        <w:jc w:val="center"/>
        <w:rPr>
          <w:rFonts w:ascii="Times New Roman" w:hAnsi="Times New Roman"/>
          <w:color w:val="999999"/>
          <w:sz w:val="24"/>
          <w:szCs w:val="24"/>
        </w:rPr>
      </w:pPr>
    </w:p>
    <w:p w:rsidR="00267980" w:rsidRDefault="00267980" w:rsidP="00267980">
      <w:pPr>
        <w:jc w:val="center"/>
        <w:rPr>
          <w:rFonts w:ascii="Times New Roman" w:hAnsi="Times New Roman"/>
          <w:color w:val="999999"/>
          <w:sz w:val="24"/>
          <w:szCs w:val="24"/>
        </w:rPr>
      </w:pPr>
    </w:p>
    <w:p w:rsidR="00267980" w:rsidRDefault="00267980" w:rsidP="002679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</w:t>
      </w:r>
    </w:p>
    <w:p w:rsidR="00267980" w:rsidRDefault="00267980" w:rsidP="002679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267980" w:rsidRDefault="00267980" w:rsidP="0026798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Евтеева Светлана Викторовна</w:t>
      </w:r>
    </w:p>
    <w:p w:rsidR="00267980" w:rsidRDefault="00267980" w:rsidP="00267980">
      <w:pPr>
        <w:pStyle w:val="a3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right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right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right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right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right"/>
        <w:rPr>
          <w:rFonts w:ascii="Times New Roman" w:hAnsi="Times New Roman"/>
          <w:sz w:val="24"/>
          <w:szCs w:val="24"/>
        </w:rPr>
      </w:pPr>
    </w:p>
    <w:p w:rsidR="00267980" w:rsidRPr="00383426" w:rsidRDefault="00267980" w:rsidP="00267980">
      <w:pPr>
        <w:jc w:val="right"/>
        <w:rPr>
          <w:rFonts w:ascii="Times New Roman" w:hAnsi="Times New Roman"/>
          <w:sz w:val="24"/>
          <w:szCs w:val="24"/>
        </w:rPr>
      </w:pPr>
    </w:p>
    <w:p w:rsidR="00267980" w:rsidRPr="00383426" w:rsidRDefault="00267980" w:rsidP="00267980">
      <w:pPr>
        <w:jc w:val="right"/>
        <w:rPr>
          <w:rFonts w:ascii="Times New Roman" w:hAnsi="Times New Roman"/>
          <w:sz w:val="24"/>
          <w:szCs w:val="24"/>
        </w:rPr>
      </w:pPr>
    </w:p>
    <w:p w:rsidR="00267980" w:rsidRPr="00383426" w:rsidRDefault="00267980" w:rsidP="00267980">
      <w:pPr>
        <w:jc w:val="right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center"/>
        <w:rPr>
          <w:rFonts w:ascii="Times New Roman" w:hAnsi="Times New Roman"/>
          <w:sz w:val="24"/>
          <w:szCs w:val="24"/>
        </w:rPr>
      </w:pPr>
    </w:p>
    <w:p w:rsidR="00267980" w:rsidRDefault="00267980" w:rsidP="002679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Первомайск</w:t>
      </w:r>
    </w:p>
    <w:p w:rsidR="00EF2166" w:rsidRDefault="00EF2166" w:rsidP="00267980">
      <w:pPr>
        <w:jc w:val="center"/>
        <w:rPr>
          <w:rFonts w:ascii="Times New Roman" w:hAnsi="Times New Roman"/>
          <w:sz w:val="24"/>
          <w:szCs w:val="24"/>
        </w:rPr>
      </w:pPr>
    </w:p>
    <w:p w:rsidR="00EA6613" w:rsidRPr="00750498" w:rsidRDefault="004E0EA7" w:rsidP="00750498">
      <w:pPr>
        <w:pStyle w:val="a3"/>
        <w:jc w:val="center"/>
        <w:rPr>
          <w:b/>
          <w:sz w:val="28"/>
          <w:szCs w:val="28"/>
        </w:rPr>
      </w:pPr>
      <w:r w:rsidRPr="00750498">
        <w:rPr>
          <w:b/>
          <w:sz w:val="28"/>
          <w:szCs w:val="28"/>
        </w:rPr>
        <w:t>Рабочая программа</w:t>
      </w:r>
    </w:p>
    <w:p w:rsidR="00EA6613" w:rsidRPr="00750498" w:rsidRDefault="004E0EA7" w:rsidP="00750498">
      <w:pPr>
        <w:pStyle w:val="a3"/>
        <w:jc w:val="center"/>
        <w:rPr>
          <w:b/>
          <w:sz w:val="28"/>
          <w:szCs w:val="28"/>
        </w:rPr>
      </w:pPr>
      <w:r w:rsidRPr="00750498">
        <w:rPr>
          <w:b/>
          <w:sz w:val="28"/>
          <w:szCs w:val="28"/>
        </w:rPr>
        <w:t>курса ОРКСЭ модуль «Основы православной культуры»</w:t>
      </w:r>
    </w:p>
    <w:p w:rsidR="005F2663" w:rsidRPr="00750498" w:rsidRDefault="00724515" w:rsidP="00750498">
      <w:pPr>
        <w:pStyle w:val="a3"/>
        <w:jc w:val="center"/>
        <w:rPr>
          <w:b/>
          <w:sz w:val="28"/>
          <w:szCs w:val="28"/>
        </w:rPr>
      </w:pPr>
      <w:r w:rsidRPr="00750498">
        <w:rPr>
          <w:b/>
          <w:sz w:val="28"/>
          <w:szCs w:val="28"/>
        </w:rPr>
        <w:t>4 класс</w:t>
      </w:r>
    </w:p>
    <w:p w:rsidR="00CE2A6E" w:rsidRPr="00EA6613" w:rsidRDefault="00CE2A6E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Настоящая рабочая программа учебного предмета «Основы православной культуры» разработана в соответствии с требованиями федерального гос</w:t>
      </w:r>
      <w:r w:rsidRPr="00EA6613">
        <w:rPr>
          <w:color w:val="231F20"/>
          <w:sz w:val="28"/>
          <w:szCs w:val="28"/>
        </w:rPr>
        <w:t>у</w:t>
      </w:r>
      <w:r w:rsidRPr="00EA6613">
        <w:rPr>
          <w:color w:val="231F20"/>
          <w:sz w:val="28"/>
          <w:szCs w:val="28"/>
        </w:rPr>
        <w:t>дарственного образовательного стандарта начального общего образования (ФГОС НОО)</w:t>
      </w:r>
      <w:r w:rsidR="004B0FF7" w:rsidRPr="00EA6613">
        <w:rPr>
          <w:color w:val="231F20"/>
          <w:sz w:val="28"/>
          <w:szCs w:val="28"/>
        </w:rPr>
        <w:t xml:space="preserve"> на основе программы общеобразовательных учреждений «О</w:t>
      </w:r>
      <w:r w:rsidR="004B0FF7" w:rsidRPr="00EA6613">
        <w:rPr>
          <w:color w:val="231F20"/>
          <w:sz w:val="28"/>
          <w:szCs w:val="28"/>
        </w:rPr>
        <w:t>с</w:t>
      </w:r>
      <w:r w:rsidR="004B0FF7" w:rsidRPr="00EA6613">
        <w:rPr>
          <w:color w:val="231F20"/>
          <w:sz w:val="28"/>
          <w:szCs w:val="28"/>
        </w:rPr>
        <w:t>новы духовно-нравственной культуры народов России. Основы религиозных культур и светской этики</w:t>
      </w:r>
      <w:r w:rsidR="001077AB" w:rsidRPr="00EA6613">
        <w:rPr>
          <w:color w:val="231F20"/>
          <w:sz w:val="28"/>
          <w:szCs w:val="28"/>
        </w:rPr>
        <w:t>» 2012 года.</w:t>
      </w:r>
    </w:p>
    <w:p w:rsidR="004B0FF7" w:rsidRPr="00EA6613" w:rsidRDefault="004B0FF7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 xml:space="preserve">Настоящая </w:t>
      </w:r>
      <w:r w:rsidRPr="00EA6613">
        <w:rPr>
          <w:bCs/>
          <w:color w:val="231F20"/>
          <w:sz w:val="28"/>
          <w:szCs w:val="28"/>
        </w:rPr>
        <w:t xml:space="preserve">рабочая программа </w:t>
      </w:r>
      <w:r w:rsidRPr="00EA6613">
        <w:rPr>
          <w:color w:val="231F20"/>
          <w:sz w:val="28"/>
          <w:szCs w:val="28"/>
        </w:rPr>
        <w:t>составлена с учётом образовательных запр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>сов учащихся и их родителей (законных представителей), а также выбора ими учебного предмета «Основы православной культуры» — одного из м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>дулей комплексного учебного курса «Основы религиозных культур и све</w:t>
      </w:r>
      <w:r w:rsidRPr="00EA6613">
        <w:rPr>
          <w:color w:val="231F20"/>
          <w:sz w:val="28"/>
          <w:szCs w:val="28"/>
        </w:rPr>
        <w:t>т</w:t>
      </w:r>
      <w:r w:rsidRPr="00EA6613">
        <w:rPr>
          <w:color w:val="231F20"/>
          <w:sz w:val="28"/>
          <w:szCs w:val="28"/>
        </w:rPr>
        <w:t>ской этики».</w:t>
      </w:r>
    </w:p>
    <w:p w:rsidR="004B0FF7" w:rsidRPr="00EA6613" w:rsidRDefault="004B0FF7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Рабочая программа является частью комплекта учебно-методических мат</w:t>
      </w:r>
      <w:r w:rsidRPr="00EA6613">
        <w:rPr>
          <w:color w:val="231F20"/>
          <w:sz w:val="28"/>
          <w:szCs w:val="28"/>
        </w:rPr>
        <w:t>е</w:t>
      </w:r>
      <w:r w:rsidRPr="00EA6613">
        <w:rPr>
          <w:color w:val="231F20"/>
          <w:sz w:val="28"/>
          <w:szCs w:val="28"/>
        </w:rPr>
        <w:t xml:space="preserve">риалов по предмету «Основы православной культуры». В учебно-методический комплект входят: </w:t>
      </w:r>
      <w:r w:rsidR="00D11A0E" w:rsidRPr="00EA6613">
        <w:rPr>
          <w:color w:val="231F20"/>
          <w:sz w:val="28"/>
          <w:szCs w:val="28"/>
        </w:rPr>
        <w:t>учебное пособие для учащихся 4</w:t>
      </w:r>
      <w:r w:rsidRPr="00EA6613">
        <w:rPr>
          <w:color w:val="231F20"/>
          <w:sz w:val="28"/>
          <w:szCs w:val="28"/>
        </w:rPr>
        <w:t xml:space="preserve"> классов, книга для учителя, книга для родителей и книга для семейного чтения.</w:t>
      </w:r>
    </w:p>
    <w:p w:rsidR="00CC7179" w:rsidRPr="00EA6613" w:rsidRDefault="00CC7179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b/>
          <w:color w:val="231F20"/>
          <w:sz w:val="28"/>
          <w:szCs w:val="28"/>
        </w:rPr>
        <w:t>Цель</w:t>
      </w:r>
      <w:r w:rsidRPr="00EA6613">
        <w:rPr>
          <w:color w:val="231F20"/>
          <w:sz w:val="28"/>
          <w:szCs w:val="28"/>
        </w:rPr>
        <w:t xml:space="preserve"> учебного предмета «Основы православной культуры» состоит в том, чтобы помочь воспитаннику российской школы вырасти человеком высок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>нравственным: добрым и честным, трудолюбивым и ответственным, почт</w:t>
      </w:r>
      <w:r w:rsidRPr="00EA6613">
        <w:rPr>
          <w:color w:val="231F20"/>
          <w:sz w:val="28"/>
          <w:szCs w:val="28"/>
        </w:rPr>
        <w:t>и</w:t>
      </w:r>
      <w:r w:rsidRPr="00EA6613">
        <w:rPr>
          <w:color w:val="231F20"/>
          <w:sz w:val="28"/>
          <w:szCs w:val="28"/>
        </w:rPr>
        <w:t>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bCs/>
          <w:color w:val="231F20"/>
          <w:sz w:val="28"/>
          <w:szCs w:val="28"/>
        </w:rPr>
        <w:t xml:space="preserve">Основные </w:t>
      </w:r>
      <w:r w:rsidRPr="00EA6613">
        <w:rPr>
          <w:b/>
          <w:bCs/>
          <w:color w:val="231F20"/>
          <w:sz w:val="28"/>
          <w:szCs w:val="28"/>
        </w:rPr>
        <w:t>задачи</w:t>
      </w:r>
      <w:r w:rsidRPr="00EA6613">
        <w:rPr>
          <w:bCs/>
          <w:color w:val="231F20"/>
          <w:sz w:val="28"/>
          <w:szCs w:val="28"/>
        </w:rPr>
        <w:t xml:space="preserve"> учебного предмета </w:t>
      </w:r>
      <w:r w:rsidRPr="00EA6613">
        <w:rPr>
          <w:color w:val="231F20"/>
          <w:sz w:val="28"/>
          <w:szCs w:val="28"/>
        </w:rPr>
        <w:t>— осуществлять духовно-нравственное воспитание учащихся на основе:</w:t>
      </w:r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proofErr w:type="gramStart"/>
      <w:r w:rsidRPr="00EA6613">
        <w:rPr>
          <w:color w:val="231F20"/>
          <w:sz w:val="28"/>
          <w:szCs w:val="28"/>
        </w:rPr>
        <w:t>– усвоения ими понятий «священный», «святой», «заветный» («Россия — священная наша держава», «святой долг», «заветные слова»);</w:t>
      </w:r>
      <w:proofErr w:type="gramEnd"/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привития почтительного отношения к Государственным символам России (Государственному Гербу, Флагу и Гимну);</w:t>
      </w:r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ознакомления с важнейшими священными страницами родной истории — Великими Днями Побед, принесшими независимость и славу России (День Победы на Куликовом поле, День Победы в Отечественной войне 1812 года, День Победы в Великой Отечественной войне 1941–1945 годов и другие);</w:t>
      </w:r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 xml:space="preserve">– привития почтительного отношения к </w:t>
      </w:r>
      <w:proofErr w:type="gramStart"/>
      <w:r w:rsidRPr="00EA6613">
        <w:rPr>
          <w:color w:val="231F20"/>
          <w:sz w:val="28"/>
          <w:szCs w:val="28"/>
        </w:rPr>
        <w:t>памятникам Великих Побед</w:t>
      </w:r>
      <w:proofErr w:type="gramEnd"/>
      <w:r w:rsidRPr="00EA6613">
        <w:rPr>
          <w:color w:val="231F20"/>
          <w:sz w:val="28"/>
          <w:szCs w:val="28"/>
        </w:rPr>
        <w:t>, свяще</w:t>
      </w:r>
      <w:r w:rsidRPr="00EA6613">
        <w:rPr>
          <w:color w:val="231F20"/>
          <w:sz w:val="28"/>
          <w:szCs w:val="28"/>
        </w:rPr>
        <w:t>н</w:t>
      </w:r>
      <w:r w:rsidRPr="00EA6613">
        <w:rPr>
          <w:color w:val="231F20"/>
          <w:sz w:val="28"/>
          <w:szCs w:val="28"/>
        </w:rPr>
        <w:t>ным местам великих сражений;</w:t>
      </w:r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ознакомления с именами и подвигами выдающихся правителей Руси (св</w:t>
      </w:r>
      <w:r w:rsidRPr="00EA6613">
        <w:rPr>
          <w:color w:val="231F20"/>
          <w:sz w:val="28"/>
          <w:szCs w:val="28"/>
        </w:rPr>
        <w:t>я</w:t>
      </w:r>
      <w:r w:rsidRPr="00EA6613">
        <w:rPr>
          <w:color w:val="231F20"/>
          <w:sz w:val="28"/>
          <w:szCs w:val="28"/>
        </w:rPr>
        <w:t>тые князья Владимир Красное Солнышко, Александр Невский, Дмитрий До</w:t>
      </w:r>
      <w:r w:rsidRPr="00EA6613">
        <w:rPr>
          <w:color w:val="231F20"/>
          <w:sz w:val="28"/>
          <w:szCs w:val="28"/>
        </w:rPr>
        <w:t>н</w:t>
      </w:r>
      <w:r w:rsidRPr="00EA6613">
        <w:rPr>
          <w:color w:val="231F20"/>
          <w:sz w:val="28"/>
          <w:szCs w:val="28"/>
        </w:rPr>
        <w:t xml:space="preserve">ской), национальных героев (Минин, Пожарский, Суворов, Кутузов, Ушаков), </w:t>
      </w:r>
      <w:r w:rsidRPr="00EA6613">
        <w:rPr>
          <w:color w:val="231F20"/>
          <w:sz w:val="28"/>
          <w:szCs w:val="28"/>
        </w:rPr>
        <w:lastRenderedPageBreak/>
        <w:t>великих святых Русской Православной Церкви (Сергий Радонежский, Сер</w:t>
      </w:r>
      <w:r w:rsidRPr="00EA6613">
        <w:rPr>
          <w:color w:val="231F20"/>
          <w:sz w:val="28"/>
          <w:szCs w:val="28"/>
        </w:rPr>
        <w:t>а</w:t>
      </w:r>
      <w:r w:rsidRPr="00EA6613">
        <w:rPr>
          <w:color w:val="231F20"/>
          <w:sz w:val="28"/>
          <w:szCs w:val="28"/>
        </w:rPr>
        <w:t xml:space="preserve">фим </w:t>
      </w:r>
      <w:proofErr w:type="spellStart"/>
      <w:r w:rsidRPr="00EA6613">
        <w:rPr>
          <w:color w:val="231F20"/>
          <w:sz w:val="28"/>
          <w:szCs w:val="28"/>
        </w:rPr>
        <w:t>Саровский</w:t>
      </w:r>
      <w:proofErr w:type="spellEnd"/>
      <w:r w:rsidRPr="00EA6613">
        <w:rPr>
          <w:color w:val="231F20"/>
          <w:sz w:val="28"/>
          <w:szCs w:val="28"/>
        </w:rPr>
        <w:t>);</w:t>
      </w:r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ознакомления со всемирно известными памятниками православной кул</w:t>
      </w:r>
      <w:r w:rsidRPr="00EA6613">
        <w:rPr>
          <w:color w:val="231F20"/>
          <w:sz w:val="28"/>
          <w:szCs w:val="28"/>
        </w:rPr>
        <w:t>ь</w:t>
      </w:r>
      <w:r w:rsidRPr="00EA6613">
        <w:rPr>
          <w:color w:val="231F20"/>
          <w:sz w:val="28"/>
          <w:szCs w:val="28"/>
        </w:rPr>
        <w:t>туры</w:t>
      </w:r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proofErr w:type="gramStart"/>
      <w:r w:rsidRPr="00EA6613">
        <w:rPr>
          <w:color w:val="231F20"/>
          <w:sz w:val="28"/>
          <w:szCs w:val="28"/>
        </w:rPr>
        <w:t>России: иконами (Владимирская икона Божией Матери, «Троица» Андрея Рублёва), храмами (Успенский собор Московского Кремля, Храм Христа Сп</w:t>
      </w:r>
      <w:r w:rsidRPr="00EA6613">
        <w:rPr>
          <w:color w:val="231F20"/>
          <w:sz w:val="28"/>
          <w:szCs w:val="28"/>
        </w:rPr>
        <w:t>а</w:t>
      </w:r>
      <w:r w:rsidRPr="00EA6613">
        <w:rPr>
          <w:color w:val="231F20"/>
          <w:sz w:val="28"/>
          <w:szCs w:val="28"/>
        </w:rPr>
        <w:t>сителя, церковь Георгия Победоносца на Поклонной горе), монастырями (</w:t>
      </w:r>
      <w:proofErr w:type="spellStart"/>
      <w:r w:rsidRPr="00EA6613">
        <w:rPr>
          <w:color w:val="231F20"/>
          <w:sz w:val="28"/>
          <w:szCs w:val="28"/>
        </w:rPr>
        <w:t>ТроицеСергиева</w:t>
      </w:r>
      <w:proofErr w:type="spellEnd"/>
      <w:r w:rsidRPr="00EA6613">
        <w:rPr>
          <w:color w:val="231F20"/>
          <w:sz w:val="28"/>
          <w:szCs w:val="28"/>
        </w:rPr>
        <w:t xml:space="preserve"> Лавра);</w:t>
      </w:r>
      <w:proofErr w:type="gramEnd"/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усвоения основных духовно</w:t>
      </w:r>
      <w:r w:rsidR="00AC4447" w:rsidRPr="00EA6613">
        <w:rPr>
          <w:color w:val="231F20"/>
          <w:sz w:val="28"/>
          <w:szCs w:val="28"/>
        </w:rPr>
        <w:t>-</w:t>
      </w:r>
      <w:r w:rsidRPr="00EA6613">
        <w:rPr>
          <w:color w:val="231F20"/>
          <w:sz w:val="28"/>
          <w:szCs w:val="28"/>
        </w:rPr>
        <w:t>нравственных принципов, которые отразились в русских летописях, исторических повестях, сказаниях, преданиях, житиях святых, пословицах и поговорках, русских народных сказках, а также выда</w:t>
      </w:r>
      <w:r w:rsidRPr="00EA6613">
        <w:rPr>
          <w:color w:val="231F20"/>
          <w:sz w:val="28"/>
          <w:szCs w:val="28"/>
        </w:rPr>
        <w:t>ю</w:t>
      </w:r>
      <w:r w:rsidRPr="00EA6613">
        <w:rPr>
          <w:color w:val="231F20"/>
          <w:sz w:val="28"/>
          <w:szCs w:val="28"/>
        </w:rPr>
        <w:t>щихся произведениях русской классической литературы;</w:t>
      </w:r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proofErr w:type="gramStart"/>
      <w:r w:rsidRPr="00EA6613">
        <w:rPr>
          <w:color w:val="231F20"/>
          <w:sz w:val="28"/>
          <w:szCs w:val="28"/>
        </w:rPr>
        <w:t>– усвоения основных духовно</w:t>
      </w:r>
      <w:r w:rsidR="00AC4447" w:rsidRPr="00EA6613">
        <w:rPr>
          <w:color w:val="231F20"/>
          <w:sz w:val="28"/>
          <w:szCs w:val="28"/>
        </w:rPr>
        <w:t>-</w:t>
      </w:r>
      <w:r w:rsidRPr="00EA6613">
        <w:rPr>
          <w:color w:val="231F20"/>
          <w:sz w:val="28"/>
          <w:szCs w:val="28"/>
        </w:rPr>
        <w:t>нравственных понятий: добро, благо, милость, совесть, заповедь, долг, честь, добродетель, а через это — социально знач</w:t>
      </w:r>
      <w:r w:rsidRPr="00EA6613">
        <w:rPr>
          <w:color w:val="231F20"/>
          <w:sz w:val="28"/>
          <w:szCs w:val="28"/>
        </w:rPr>
        <w:t>и</w:t>
      </w:r>
      <w:r w:rsidRPr="00EA6613">
        <w:rPr>
          <w:color w:val="231F20"/>
          <w:sz w:val="28"/>
          <w:szCs w:val="28"/>
        </w:rPr>
        <w:t>мых добродетелей: благодарность, дружба, ответственность, честность, о</w:t>
      </w:r>
      <w:r w:rsidRPr="00EA6613">
        <w:rPr>
          <w:color w:val="231F20"/>
          <w:sz w:val="28"/>
          <w:szCs w:val="28"/>
        </w:rPr>
        <w:t>с</w:t>
      </w:r>
      <w:r w:rsidRPr="00EA6613">
        <w:rPr>
          <w:color w:val="231F20"/>
          <w:sz w:val="28"/>
          <w:szCs w:val="28"/>
        </w:rPr>
        <w:t>торожность, трудолюбие, милосердие;</w:t>
      </w:r>
      <w:proofErr w:type="gramEnd"/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формирования навыков почтительного отношения к родителям, воспитат</w:t>
      </w:r>
      <w:r w:rsidRPr="00EA6613">
        <w:rPr>
          <w:color w:val="231F20"/>
          <w:sz w:val="28"/>
          <w:szCs w:val="28"/>
        </w:rPr>
        <w:t>е</w:t>
      </w:r>
      <w:r w:rsidRPr="00EA6613">
        <w:rPr>
          <w:color w:val="231F20"/>
          <w:sz w:val="28"/>
          <w:szCs w:val="28"/>
        </w:rPr>
        <w:t>лям, попечителям, учителям, старшим, а также навыков заботы о младших;</w:t>
      </w:r>
    </w:p>
    <w:p w:rsidR="00940F8B" w:rsidRPr="00EA6613" w:rsidRDefault="00940F8B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воспитания дружелюбного отношения к одноклассникам, всем учащимся в школе, всем окружающим людям;</w:t>
      </w:r>
    </w:p>
    <w:p w:rsidR="00724515" w:rsidRPr="00EA6613" w:rsidRDefault="00940F8B" w:rsidP="00750498">
      <w:pPr>
        <w:pStyle w:val="a3"/>
        <w:jc w:val="both"/>
        <w:rPr>
          <w:sz w:val="28"/>
          <w:szCs w:val="28"/>
        </w:rPr>
      </w:pPr>
      <w:r w:rsidRPr="00EA6613">
        <w:rPr>
          <w:color w:val="231F20"/>
          <w:sz w:val="28"/>
          <w:szCs w:val="28"/>
        </w:rPr>
        <w:t>– формирования благожелательного отношения к носителям иных религио</w:t>
      </w:r>
      <w:r w:rsidRPr="00EA6613">
        <w:rPr>
          <w:color w:val="231F20"/>
          <w:sz w:val="28"/>
          <w:szCs w:val="28"/>
        </w:rPr>
        <w:t>з</w:t>
      </w:r>
      <w:r w:rsidRPr="00EA6613">
        <w:rPr>
          <w:color w:val="231F20"/>
          <w:sz w:val="28"/>
          <w:szCs w:val="28"/>
        </w:rPr>
        <w:t>ных культур, другого мировоззрения.</w:t>
      </w:r>
    </w:p>
    <w:p w:rsidR="00DD3E0C" w:rsidRPr="00EA6613" w:rsidRDefault="00DD3E0C" w:rsidP="00750498">
      <w:pPr>
        <w:pStyle w:val="a3"/>
        <w:jc w:val="both"/>
        <w:rPr>
          <w:b/>
          <w:bCs/>
          <w:color w:val="231F20"/>
          <w:sz w:val="28"/>
          <w:szCs w:val="28"/>
        </w:rPr>
      </w:pPr>
      <w:r w:rsidRPr="00EA6613">
        <w:rPr>
          <w:b/>
          <w:bCs/>
          <w:color w:val="231F20"/>
          <w:sz w:val="28"/>
          <w:szCs w:val="28"/>
        </w:rPr>
        <w:t>Общая характеристика учебного предмета</w:t>
      </w:r>
    </w:p>
    <w:p w:rsidR="00664527" w:rsidRPr="00EA6613" w:rsidRDefault="00664527" w:rsidP="00750498">
      <w:pPr>
        <w:pStyle w:val="a3"/>
        <w:jc w:val="both"/>
        <w:rPr>
          <w:bCs/>
          <w:color w:val="231F20"/>
          <w:sz w:val="28"/>
          <w:szCs w:val="28"/>
        </w:rPr>
      </w:pPr>
      <w:r w:rsidRPr="00EA6613">
        <w:rPr>
          <w:bCs/>
          <w:color w:val="231F20"/>
          <w:sz w:val="28"/>
          <w:szCs w:val="28"/>
        </w:rPr>
        <w:t>Принципы построения учебного предмета «Основы православной культуры»</w:t>
      </w:r>
    </w:p>
    <w:p w:rsidR="00664527" w:rsidRPr="00EA6613" w:rsidRDefault="00664527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Концепция духовно</w:t>
      </w:r>
      <w:r w:rsidR="003C369C" w:rsidRPr="00EA6613">
        <w:rPr>
          <w:color w:val="231F20"/>
          <w:sz w:val="28"/>
          <w:szCs w:val="28"/>
        </w:rPr>
        <w:t>-</w:t>
      </w:r>
      <w:r w:rsidRPr="00EA6613">
        <w:rPr>
          <w:color w:val="231F20"/>
          <w:sz w:val="28"/>
          <w:szCs w:val="28"/>
        </w:rPr>
        <w:t>нравственного воспитания российского школьника, п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>ложенная в основу настоящей рабочей программы и самого учебного пре</w:t>
      </w:r>
      <w:r w:rsidRPr="00EA6613">
        <w:rPr>
          <w:color w:val="231F20"/>
          <w:sz w:val="28"/>
          <w:szCs w:val="28"/>
        </w:rPr>
        <w:t>д</w:t>
      </w:r>
      <w:r w:rsidRPr="00EA6613">
        <w:rPr>
          <w:color w:val="231F20"/>
          <w:sz w:val="28"/>
          <w:szCs w:val="28"/>
        </w:rPr>
        <w:t>мета «Основы православной культуры», кратко может быть выражена сл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 xml:space="preserve">вами замечательного русского писателя Василия Андреевича Жуковского: </w:t>
      </w:r>
      <w:r w:rsidRPr="00EA6613">
        <w:rPr>
          <w:bCs/>
          <w:color w:val="231F20"/>
          <w:sz w:val="28"/>
          <w:szCs w:val="28"/>
        </w:rPr>
        <w:t xml:space="preserve">«Образование — это воспитание для </w:t>
      </w:r>
      <w:proofErr w:type="spellStart"/>
      <w:r w:rsidRPr="00EA6613">
        <w:rPr>
          <w:bCs/>
          <w:color w:val="231F20"/>
          <w:sz w:val="28"/>
          <w:szCs w:val="28"/>
        </w:rPr>
        <w:t>доброделания</w:t>
      </w:r>
      <w:proofErr w:type="spellEnd"/>
      <w:r w:rsidRPr="00EA6613">
        <w:rPr>
          <w:bCs/>
          <w:color w:val="231F20"/>
          <w:sz w:val="28"/>
          <w:szCs w:val="28"/>
        </w:rPr>
        <w:t>»</w:t>
      </w:r>
      <w:r w:rsidRPr="00EA6613">
        <w:rPr>
          <w:color w:val="231F20"/>
          <w:sz w:val="28"/>
          <w:szCs w:val="28"/>
        </w:rPr>
        <w:t>. Эти слова стали осно</w:t>
      </w:r>
      <w:r w:rsidRPr="00EA6613">
        <w:rPr>
          <w:color w:val="231F20"/>
          <w:sz w:val="28"/>
          <w:szCs w:val="28"/>
        </w:rPr>
        <w:t>в</w:t>
      </w:r>
      <w:r w:rsidRPr="00EA6613">
        <w:rPr>
          <w:color w:val="231F20"/>
          <w:sz w:val="28"/>
          <w:szCs w:val="28"/>
        </w:rPr>
        <w:t>ным руководящим принципом и при подготовке учебного пособия.</w:t>
      </w:r>
    </w:p>
    <w:p w:rsidR="00664527" w:rsidRPr="00EA6613" w:rsidRDefault="00664527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При построении учебного предмета «Основы православной культуры» уч</w:t>
      </w:r>
      <w:r w:rsidRPr="00EA6613">
        <w:rPr>
          <w:color w:val="231F20"/>
          <w:sz w:val="28"/>
          <w:szCs w:val="28"/>
        </w:rPr>
        <w:t>и</w:t>
      </w:r>
      <w:r w:rsidRPr="00EA6613">
        <w:rPr>
          <w:color w:val="231F20"/>
          <w:sz w:val="28"/>
          <w:szCs w:val="28"/>
        </w:rPr>
        <w:t xml:space="preserve">тывались также принципы: научность, доступность, </w:t>
      </w:r>
      <w:proofErr w:type="spellStart"/>
      <w:r w:rsidRPr="00EA6613">
        <w:rPr>
          <w:color w:val="231F20"/>
          <w:sz w:val="28"/>
          <w:szCs w:val="28"/>
        </w:rPr>
        <w:t>культуросообразность</w:t>
      </w:r>
      <w:proofErr w:type="spellEnd"/>
      <w:r w:rsidRPr="00EA6613">
        <w:rPr>
          <w:color w:val="231F20"/>
          <w:sz w:val="28"/>
          <w:szCs w:val="28"/>
        </w:rPr>
        <w:t>.</w:t>
      </w:r>
    </w:p>
    <w:p w:rsidR="00664527" w:rsidRPr="00EA6613" w:rsidRDefault="00664527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 xml:space="preserve">1. </w:t>
      </w:r>
      <w:r w:rsidRPr="00EA6613">
        <w:rPr>
          <w:bCs/>
          <w:color w:val="231F20"/>
          <w:sz w:val="28"/>
          <w:szCs w:val="28"/>
        </w:rPr>
        <w:t xml:space="preserve">Научность. </w:t>
      </w:r>
      <w:r w:rsidRPr="00EA6613">
        <w:rPr>
          <w:color w:val="231F20"/>
          <w:sz w:val="28"/>
          <w:szCs w:val="28"/>
        </w:rPr>
        <w:t>Изложение всех исторических сведений учебного предмета «Основы православной культуры» имеет прочное основание в отечественной исторической науке, в источниковедении. Благодаря опоре на исторические источники при освещении событий далёкого прошлого у школьника выраб</w:t>
      </w:r>
      <w:r w:rsidRPr="00EA6613">
        <w:rPr>
          <w:color w:val="231F20"/>
          <w:sz w:val="28"/>
          <w:szCs w:val="28"/>
        </w:rPr>
        <w:t>а</w:t>
      </w:r>
      <w:r w:rsidRPr="00EA6613">
        <w:rPr>
          <w:color w:val="231F20"/>
          <w:sz w:val="28"/>
          <w:szCs w:val="28"/>
        </w:rPr>
        <w:t>тывается</w:t>
      </w:r>
    </w:p>
    <w:p w:rsidR="00664527" w:rsidRPr="00EA6613" w:rsidRDefault="00664527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историзм мышления. Это позволит ему глубже понять величие и трудность пройденного Россией пути, величие Российской державы и родной культуры, а также осознать свою причастность к родной истории и культуре.</w:t>
      </w:r>
    </w:p>
    <w:p w:rsidR="00664527" w:rsidRPr="00EA6613" w:rsidRDefault="00664527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 xml:space="preserve">2. </w:t>
      </w:r>
      <w:r w:rsidRPr="00EA6613">
        <w:rPr>
          <w:bCs/>
          <w:color w:val="231F20"/>
          <w:sz w:val="28"/>
          <w:szCs w:val="28"/>
        </w:rPr>
        <w:t xml:space="preserve">Доступность. </w:t>
      </w:r>
      <w:r w:rsidRPr="00EA6613">
        <w:rPr>
          <w:color w:val="231F20"/>
          <w:sz w:val="28"/>
          <w:szCs w:val="28"/>
        </w:rPr>
        <w:t>Поскольку данный учебный предмет предназначен для уч</w:t>
      </w:r>
      <w:r w:rsidRPr="00EA6613">
        <w:rPr>
          <w:color w:val="231F20"/>
          <w:sz w:val="28"/>
          <w:szCs w:val="28"/>
        </w:rPr>
        <w:t>а</w:t>
      </w:r>
      <w:r w:rsidRPr="00EA6613">
        <w:rPr>
          <w:color w:val="231F20"/>
          <w:sz w:val="28"/>
          <w:szCs w:val="28"/>
        </w:rPr>
        <w:t>щихся 4–5 классов, то в нём содержится минимум сведений (дат, имён, с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lastRenderedPageBreak/>
        <w:t>бытий, терминов, понятий), которые школьникам не были бы уже известны из других учебных предметов.</w:t>
      </w:r>
    </w:p>
    <w:p w:rsidR="00664527" w:rsidRPr="00EA6613" w:rsidRDefault="00664527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 xml:space="preserve">3. </w:t>
      </w:r>
      <w:r w:rsidRPr="00EA6613">
        <w:rPr>
          <w:bCs/>
          <w:color w:val="231F20"/>
          <w:sz w:val="28"/>
          <w:szCs w:val="28"/>
        </w:rPr>
        <w:t xml:space="preserve">Принцип </w:t>
      </w:r>
      <w:proofErr w:type="spellStart"/>
      <w:r w:rsidRPr="00EA6613">
        <w:rPr>
          <w:bCs/>
          <w:color w:val="231F20"/>
          <w:sz w:val="28"/>
          <w:szCs w:val="28"/>
        </w:rPr>
        <w:t>культуросообразности</w:t>
      </w:r>
      <w:proofErr w:type="spellEnd"/>
      <w:r w:rsidRPr="00EA6613">
        <w:rPr>
          <w:bCs/>
          <w:color w:val="231F20"/>
          <w:sz w:val="28"/>
          <w:szCs w:val="28"/>
        </w:rPr>
        <w:t xml:space="preserve">. </w:t>
      </w:r>
      <w:r w:rsidRPr="00EA6613">
        <w:rPr>
          <w:color w:val="231F20"/>
          <w:sz w:val="28"/>
          <w:szCs w:val="28"/>
        </w:rPr>
        <w:t>Учебный предмет «Основы православной культуры» призван показать российскому школьнику взаимосвязь гражда</w:t>
      </w:r>
      <w:r w:rsidRPr="00EA6613">
        <w:rPr>
          <w:color w:val="231F20"/>
          <w:sz w:val="28"/>
          <w:szCs w:val="28"/>
        </w:rPr>
        <w:t>н</w:t>
      </w:r>
      <w:r w:rsidRPr="00EA6613">
        <w:rPr>
          <w:color w:val="231F20"/>
          <w:sz w:val="28"/>
          <w:szCs w:val="28"/>
        </w:rPr>
        <w:t>ской и церковной истории России. Попытка изолированного их изучения н</w:t>
      </w:r>
      <w:r w:rsidRPr="00EA6613">
        <w:rPr>
          <w:color w:val="231F20"/>
          <w:sz w:val="28"/>
          <w:szCs w:val="28"/>
        </w:rPr>
        <w:t>е</w:t>
      </w:r>
      <w:r w:rsidRPr="00EA6613">
        <w:rPr>
          <w:color w:val="231F20"/>
          <w:sz w:val="28"/>
          <w:szCs w:val="28"/>
        </w:rPr>
        <w:t xml:space="preserve">возможна без нарушения принципов научности и </w:t>
      </w:r>
      <w:proofErr w:type="spellStart"/>
      <w:r w:rsidRPr="00EA6613">
        <w:rPr>
          <w:color w:val="231F20"/>
          <w:sz w:val="28"/>
          <w:szCs w:val="28"/>
        </w:rPr>
        <w:t>культуросообразности</w:t>
      </w:r>
      <w:proofErr w:type="spellEnd"/>
      <w:r w:rsidRPr="00EA6613">
        <w:rPr>
          <w:color w:val="231F20"/>
          <w:sz w:val="28"/>
          <w:szCs w:val="28"/>
        </w:rPr>
        <w:t>. Этот принцип призван способствовать осознанию школьниками непреход</w:t>
      </w:r>
      <w:r w:rsidRPr="00EA6613">
        <w:rPr>
          <w:color w:val="231F20"/>
          <w:sz w:val="28"/>
          <w:szCs w:val="28"/>
        </w:rPr>
        <w:t>я</w:t>
      </w:r>
      <w:r w:rsidRPr="00EA6613">
        <w:rPr>
          <w:color w:val="231F20"/>
          <w:sz w:val="28"/>
          <w:szCs w:val="28"/>
        </w:rPr>
        <w:t>щей ценности культурно-исторического наследия России, осознанию росси</w:t>
      </w:r>
      <w:r w:rsidRPr="00EA6613">
        <w:rPr>
          <w:color w:val="231F20"/>
          <w:sz w:val="28"/>
          <w:szCs w:val="28"/>
        </w:rPr>
        <w:t>й</w:t>
      </w:r>
      <w:r w:rsidRPr="00EA6613">
        <w:rPr>
          <w:color w:val="231F20"/>
          <w:sz w:val="28"/>
          <w:szCs w:val="28"/>
        </w:rPr>
        <w:t>ской культуры как своей родной культуры, а в дальнейшем и осознанию н</w:t>
      </w:r>
      <w:r w:rsidRPr="00EA6613">
        <w:rPr>
          <w:color w:val="231F20"/>
          <w:sz w:val="28"/>
          <w:szCs w:val="28"/>
        </w:rPr>
        <w:t>е</w:t>
      </w:r>
      <w:r w:rsidRPr="00EA6613">
        <w:rPr>
          <w:color w:val="231F20"/>
          <w:sz w:val="28"/>
          <w:szCs w:val="28"/>
        </w:rPr>
        <w:t>обходимости сбережения этого великого культурно-исторического наследия.</w:t>
      </w:r>
    </w:p>
    <w:p w:rsidR="00664527" w:rsidRPr="00EA6613" w:rsidRDefault="00664527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Нравственное воспитание обучающихся в российской школе будет успешным лишь тогда, когда дети будут не просто знать, но трепетно преклоняться п</w:t>
      </w:r>
      <w:r w:rsidRPr="00EA6613">
        <w:rPr>
          <w:color w:val="231F20"/>
          <w:sz w:val="28"/>
          <w:szCs w:val="28"/>
        </w:rPr>
        <w:t>е</w:t>
      </w:r>
      <w:r w:rsidRPr="00EA6613">
        <w:rPr>
          <w:color w:val="231F20"/>
          <w:sz w:val="28"/>
          <w:szCs w:val="28"/>
        </w:rPr>
        <w:t>ред такими высокими качествами наших предков, как доброта, честность, верность долгу, мужество, бережное отношение к священным местам, по</w:t>
      </w:r>
      <w:r w:rsidRPr="00EA6613">
        <w:rPr>
          <w:color w:val="231F20"/>
          <w:sz w:val="28"/>
          <w:szCs w:val="28"/>
        </w:rPr>
        <w:t>ч</w:t>
      </w:r>
      <w:r w:rsidRPr="00EA6613">
        <w:rPr>
          <w:color w:val="231F20"/>
          <w:sz w:val="28"/>
          <w:szCs w:val="28"/>
        </w:rPr>
        <w:t>тение к родителям, бескорыстие, жертвенная любовь к Родине. За после</w:t>
      </w:r>
      <w:r w:rsidRPr="00EA6613">
        <w:rPr>
          <w:color w:val="231F20"/>
          <w:sz w:val="28"/>
          <w:szCs w:val="28"/>
        </w:rPr>
        <w:t>д</w:t>
      </w:r>
      <w:r w:rsidRPr="00EA6613">
        <w:rPr>
          <w:color w:val="231F20"/>
          <w:sz w:val="28"/>
          <w:szCs w:val="28"/>
        </w:rPr>
        <w:t xml:space="preserve">ние десятилетия в российской школе накопилось так много проблем </w:t>
      </w:r>
      <w:proofErr w:type="gramStart"/>
      <w:r w:rsidRPr="00EA6613">
        <w:rPr>
          <w:color w:val="231F20"/>
          <w:sz w:val="28"/>
          <w:szCs w:val="28"/>
        </w:rPr>
        <w:t>в</w:t>
      </w:r>
      <w:proofErr w:type="gramEnd"/>
    </w:p>
    <w:p w:rsidR="00664527" w:rsidRPr="00EA6613" w:rsidRDefault="00664527" w:rsidP="00750498">
      <w:pPr>
        <w:pStyle w:val="a3"/>
        <w:jc w:val="both"/>
        <w:rPr>
          <w:color w:val="231F20"/>
          <w:sz w:val="28"/>
          <w:szCs w:val="28"/>
        </w:rPr>
      </w:pPr>
      <w:proofErr w:type="gramStart"/>
      <w:r w:rsidRPr="00EA6613">
        <w:rPr>
          <w:color w:val="231F20"/>
          <w:sz w:val="28"/>
          <w:szCs w:val="28"/>
        </w:rPr>
        <w:t>обучении</w:t>
      </w:r>
      <w:proofErr w:type="gramEnd"/>
      <w:r w:rsidRPr="00EA6613">
        <w:rPr>
          <w:color w:val="231F20"/>
          <w:sz w:val="28"/>
          <w:szCs w:val="28"/>
        </w:rPr>
        <w:t xml:space="preserve"> и воспитании, что они, кажется, уже превышают возможности и силы школы и учителей для их исправления. Но составители настоящей пр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>граммы и учебного пособия для учащихся 4–5 классов по основам прав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>славной культуры не акцентировали внимание школьников на отрицател</w:t>
      </w:r>
      <w:r w:rsidRPr="00EA6613">
        <w:rPr>
          <w:color w:val="231F20"/>
          <w:sz w:val="28"/>
          <w:szCs w:val="28"/>
        </w:rPr>
        <w:t>ь</w:t>
      </w:r>
      <w:r w:rsidRPr="00EA6613">
        <w:rPr>
          <w:color w:val="231F20"/>
          <w:sz w:val="28"/>
          <w:szCs w:val="28"/>
        </w:rPr>
        <w:t>ных сторонах жизни человека и общества. Почему? «Зло не исправляется злом, а добром, — говорил Святитель Филарет (Дроздов), митрополит Мо</w:t>
      </w:r>
      <w:r w:rsidRPr="00EA6613">
        <w:rPr>
          <w:color w:val="231F20"/>
          <w:sz w:val="28"/>
          <w:szCs w:val="28"/>
        </w:rPr>
        <w:t>с</w:t>
      </w:r>
      <w:r w:rsidRPr="00EA6613">
        <w:rPr>
          <w:color w:val="231F20"/>
          <w:sz w:val="28"/>
          <w:szCs w:val="28"/>
        </w:rPr>
        <w:t>ковский. — Как загрязнённую одежду нельзя чисто вымыть грязной водой, так описаниями порока, столь же нечистыми и смрадными, как он сам, нел</w:t>
      </w:r>
      <w:r w:rsidRPr="00EA6613">
        <w:rPr>
          <w:color w:val="231F20"/>
          <w:sz w:val="28"/>
          <w:szCs w:val="28"/>
        </w:rPr>
        <w:t>ь</w:t>
      </w:r>
      <w:r w:rsidRPr="00EA6613">
        <w:rPr>
          <w:color w:val="231F20"/>
          <w:sz w:val="28"/>
          <w:szCs w:val="28"/>
        </w:rPr>
        <w:t xml:space="preserve">зя </w:t>
      </w:r>
      <w:r w:rsidR="0016229D" w:rsidRPr="00EA6613">
        <w:rPr>
          <w:color w:val="231F20"/>
          <w:sz w:val="28"/>
          <w:szCs w:val="28"/>
        </w:rPr>
        <w:t xml:space="preserve">очистить людей от порока. </w:t>
      </w:r>
      <w:proofErr w:type="gramStart"/>
      <w:r w:rsidRPr="00EA6613">
        <w:rPr>
          <w:color w:val="231F20"/>
          <w:sz w:val="28"/>
          <w:szCs w:val="28"/>
        </w:rPr>
        <w:t>Укажите на тёмный образ порока, не терзая чувства и не оскорбляя вкуса чрезмерным обнажением его гнусностей, а с другой стороны, изобразите добродетель в её неподдельной истине, в её чистом свете, в её непоколебимой твёрдости, в её небесной красоте — тогда можете надеяться, что пленник порока отвратит от него устыжённый взор, придёт к сознанию достоинства добродетели.» Поэтому, преподавая совр</w:t>
      </w:r>
      <w:r w:rsidRPr="00EA6613">
        <w:rPr>
          <w:color w:val="231F20"/>
          <w:sz w:val="28"/>
          <w:szCs w:val="28"/>
        </w:rPr>
        <w:t>е</w:t>
      </w:r>
      <w:r w:rsidRPr="00EA6613">
        <w:rPr>
          <w:color w:val="231F20"/>
          <w:sz w:val="28"/>
          <w:szCs w:val="28"/>
        </w:rPr>
        <w:t>менному школьнику основы нравственной</w:t>
      </w:r>
      <w:proofErr w:type="gramEnd"/>
      <w:r w:rsidRPr="00EA6613">
        <w:rPr>
          <w:color w:val="231F20"/>
          <w:sz w:val="28"/>
          <w:szCs w:val="28"/>
        </w:rPr>
        <w:t xml:space="preserve"> культуры, гораздо важнее ра</w:t>
      </w:r>
      <w:r w:rsidRPr="00EA6613">
        <w:rPr>
          <w:color w:val="231F20"/>
          <w:sz w:val="28"/>
          <w:szCs w:val="28"/>
        </w:rPr>
        <w:t>с</w:t>
      </w:r>
      <w:r w:rsidRPr="00EA6613">
        <w:rPr>
          <w:color w:val="231F20"/>
          <w:sz w:val="28"/>
          <w:szCs w:val="28"/>
        </w:rPr>
        <w:t>крыть высокое достоинство и нравственную красоту добродетели, нежели увлекаться бичеванием порока.</w:t>
      </w:r>
    </w:p>
    <w:p w:rsidR="00664527" w:rsidRPr="00EA6613" w:rsidRDefault="00664527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В процессе изучения основ православной культуры у школьника формируе</w:t>
      </w:r>
      <w:r w:rsidRPr="00EA6613">
        <w:rPr>
          <w:color w:val="231F20"/>
          <w:sz w:val="28"/>
          <w:szCs w:val="28"/>
        </w:rPr>
        <w:t>т</w:t>
      </w:r>
      <w:r w:rsidRPr="00EA6613">
        <w:rPr>
          <w:color w:val="231F20"/>
          <w:sz w:val="28"/>
          <w:szCs w:val="28"/>
        </w:rPr>
        <w:t>ся умение критически оценивать свои поступки, постепенно складывается потребность руководствоваться в своей жизни лучшими примерами, а также появляется готовность следовать высоким этическим нормам поведения д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>ма, на улице, в школе.</w:t>
      </w:r>
    </w:p>
    <w:p w:rsidR="00C934B9" w:rsidRPr="00EA6613" w:rsidRDefault="00C934B9" w:rsidP="00750498">
      <w:pPr>
        <w:pStyle w:val="a3"/>
        <w:jc w:val="both"/>
        <w:rPr>
          <w:b/>
          <w:color w:val="231F20"/>
          <w:sz w:val="28"/>
          <w:szCs w:val="28"/>
        </w:rPr>
      </w:pPr>
      <w:r w:rsidRPr="00EA6613">
        <w:rPr>
          <w:b/>
          <w:color w:val="231F20"/>
          <w:sz w:val="28"/>
          <w:szCs w:val="28"/>
        </w:rPr>
        <w:t>Место учебного модуля «Основы православной культуры» в учебном пл</w:t>
      </w:r>
      <w:r w:rsidRPr="00EA6613">
        <w:rPr>
          <w:b/>
          <w:color w:val="231F20"/>
          <w:sz w:val="28"/>
          <w:szCs w:val="28"/>
        </w:rPr>
        <w:t>а</w:t>
      </w:r>
      <w:r w:rsidRPr="00EA6613">
        <w:rPr>
          <w:b/>
          <w:color w:val="231F20"/>
          <w:sz w:val="28"/>
          <w:szCs w:val="28"/>
        </w:rPr>
        <w:t>не</w:t>
      </w:r>
    </w:p>
    <w:p w:rsidR="00C934B9" w:rsidRPr="00EA6613" w:rsidRDefault="00C934B9" w:rsidP="00750498">
      <w:pPr>
        <w:pStyle w:val="a3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A6613">
        <w:rPr>
          <w:rFonts w:eastAsia="Times New Roman"/>
          <w:color w:val="000000"/>
          <w:sz w:val="28"/>
          <w:szCs w:val="28"/>
          <w:lang w:eastAsia="ru-RU"/>
        </w:rPr>
        <w:t>В год - 34 часа</w:t>
      </w:r>
    </w:p>
    <w:p w:rsidR="00C934B9" w:rsidRPr="00EA6613" w:rsidRDefault="00C934B9" w:rsidP="00750498">
      <w:pPr>
        <w:pStyle w:val="a3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EA6613">
        <w:rPr>
          <w:rFonts w:eastAsia="Times New Roman"/>
          <w:bCs/>
          <w:color w:val="000000"/>
          <w:sz w:val="28"/>
          <w:szCs w:val="28"/>
          <w:lang w:eastAsia="ru-RU"/>
        </w:rPr>
        <w:t xml:space="preserve">в неделю - 1 </w:t>
      </w:r>
      <w:proofErr w:type="spellStart"/>
      <w:r w:rsidRPr="00EA6613">
        <w:rPr>
          <w:rFonts w:eastAsia="Times New Roman"/>
          <w:bCs/>
          <w:color w:val="000000"/>
          <w:sz w:val="28"/>
          <w:szCs w:val="28"/>
          <w:lang w:eastAsia="ru-RU"/>
        </w:rPr>
        <w:t>ча</w:t>
      </w:r>
      <w:proofErr w:type="gramStart"/>
      <w:r w:rsidRPr="00EA6613">
        <w:rPr>
          <w:rFonts w:eastAsia="Times New Roman"/>
          <w:bCs/>
          <w:color w:val="000000"/>
          <w:sz w:val="28"/>
          <w:szCs w:val="28"/>
          <w:lang w:eastAsia="ru-RU"/>
        </w:rPr>
        <w:t>c</w:t>
      </w:r>
      <w:proofErr w:type="spellEnd"/>
      <w:proofErr w:type="gramEnd"/>
    </w:p>
    <w:p w:rsidR="00DD3E0C" w:rsidRPr="00EA6613" w:rsidRDefault="00DD3E0C" w:rsidP="00750498">
      <w:pPr>
        <w:pStyle w:val="a3"/>
        <w:jc w:val="both"/>
        <w:rPr>
          <w:sz w:val="28"/>
          <w:szCs w:val="28"/>
        </w:rPr>
      </w:pPr>
    </w:p>
    <w:p w:rsidR="00055F32" w:rsidRPr="00EA6613" w:rsidRDefault="00055F32" w:rsidP="00750498">
      <w:pPr>
        <w:pStyle w:val="a3"/>
        <w:jc w:val="both"/>
        <w:rPr>
          <w:b/>
          <w:bCs/>
          <w:color w:val="231F20"/>
          <w:sz w:val="28"/>
          <w:szCs w:val="28"/>
        </w:rPr>
      </w:pPr>
      <w:r w:rsidRPr="00EA6613">
        <w:rPr>
          <w:b/>
          <w:bCs/>
          <w:color w:val="231F20"/>
          <w:sz w:val="28"/>
          <w:szCs w:val="28"/>
        </w:rPr>
        <w:t>Планируемые результаты освоения учащимися программы по основам православной культуры.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bCs/>
          <w:color w:val="231F20"/>
          <w:sz w:val="28"/>
          <w:szCs w:val="28"/>
        </w:rPr>
        <w:t xml:space="preserve">Личностные результаты </w:t>
      </w:r>
      <w:r w:rsidRPr="00EA6613">
        <w:rPr>
          <w:color w:val="231F20"/>
          <w:sz w:val="28"/>
          <w:szCs w:val="28"/>
        </w:rPr>
        <w:t>изучения учебного предмета «Основы православной</w:t>
      </w:r>
    </w:p>
    <w:p w:rsidR="00055F32" w:rsidRPr="00EA6613" w:rsidRDefault="004379EB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культуры» учащимися 4 класса</w:t>
      </w:r>
      <w:r w:rsidR="00055F32" w:rsidRPr="00EA6613">
        <w:rPr>
          <w:color w:val="231F20"/>
          <w:sz w:val="28"/>
          <w:szCs w:val="28"/>
        </w:rPr>
        <w:t>: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осознание себя ответственным членом семьи, школы, общества и Росси</w:t>
      </w:r>
      <w:r w:rsidRPr="00EA6613">
        <w:rPr>
          <w:color w:val="231F20"/>
          <w:sz w:val="28"/>
          <w:szCs w:val="28"/>
        </w:rPr>
        <w:t>й</w:t>
      </w:r>
      <w:r w:rsidRPr="00EA6613">
        <w:rPr>
          <w:color w:val="231F20"/>
          <w:sz w:val="28"/>
          <w:szCs w:val="28"/>
        </w:rPr>
        <w:t>ского государства (российская идентичность);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осознание необходимости для личностного развития таких добродетелей, как благодарность, дружба, ответственность, честность, осторожность, тр</w:t>
      </w:r>
      <w:r w:rsidRPr="00EA6613">
        <w:rPr>
          <w:color w:val="231F20"/>
          <w:sz w:val="28"/>
          <w:szCs w:val="28"/>
        </w:rPr>
        <w:t>у</w:t>
      </w:r>
      <w:r w:rsidRPr="00EA6613">
        <w:rPr>
          <w:color w:val="231F20"/>
          <w:sz w:val="28"/>
          <w:szCs w:val="28"/>
        </w:rPr>
        <w:t>долюбие и милосердие;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настроенность на доброе поведение и добрые взаимоотношения с окр</w:t>
      </w:r>
      <w:r w:rsidRPr="00EA6613">
        <w:rPr>
          <w:color w:val="231F20"/>
          <w:sz w:val="28"/>
          <w:szCs w:val="28"/>
        </w:rPr>
        <w:t>у</w:t>
      </w:r>
      <w:r w:rsidRPr="00EA6613">
        <w:rPr>
          <w:color w:val="231F20"/>
          <w:sz w:val="28"/>
          <w:szCs w:val="28"/>
        </w:rPr>
        <w:t>жающими;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как результат преданности и уважения к традициям своего народа — ув</w:t>
      </w:r>
      <w:r w:rsidRPr="00EA6613">
        <w:rPr>
          <w:color w:val="231F20"/>
          <w:sz w:val="28"/>
          <w:szCs w:val="28"/>
        </w:rPr>
        <w:t>а</w:t>
      </w:r>
      <w:r w:rsidRPr="00EA6613">
        <w:rPr>
          <w:color w:val="231F20"/>
          <w:sz w:val="28"/>
          <w:szCs w:val="28"/>
        </w:rPr>
        <w:t>жительное отношение к людям других верований, другой национальной культуры, умение взаимодействовать с людьми других верований и убежд</w:t>
      </w:r>
      <w:r w:rsidRPr="00EA6613">
        <w:rPr>
          <w:color w:val="231F20"/>
          <w:sz w:val="28"/>
          <w:szCs w:val="28"/>
        </w:rPr>
        <w:t>е</w:t>
      </w:r>
      <w:r w:rsidRPr="00EA6613">
        <w:rPr>
          <w:color w:val="231F20"/>
          <w:sz w:val="28"/>
          <w:szCs w:val="28"/>
        </w:rPr>
        <w:t>ний.</w:t>
      </w:r>
    </w:p>
    <w:p w:rsidR="00055F32" w:rsidRPr="00B35571" w:rsidRDefault="00055F32" w:rsidP="00750498">
      <w:pPr>
        <w:pStyle w:val="a3"/>
        <w:jc w:val="both"/>
        <w:rPr>
          <w:color w:val="231F20"/>
          <w:sz w:val="28"/>
          <w:szCs w:val="28"/>
        </w:rPr>
      </w:pPr>
      <w:proofErr w:type="spellStart"/>
      <w:r w:rsidRPr="00B35571">
        <w:rPr>
          <w:bCs/>
          <w:color w:val="231F20"/>
          <w:sz w:val="28"/>
          <w:szCs w:val="28"/>
        </w:rPr>
        <w:t>Метапредметные</w:t>
      </w:r>
      <w:proofErr w:type="spellEnd"/>
      <w:r w:rsidRPr="00B35571">
        <w:rPr>
          <w:bCs/>
          <w:color w:val="231F20"/>
          <w:sz w:val="28"/>
          <w:szCs w:val="28"/>
        </w:rPr>
        <w:t xml:space="preserve"> результаты </w:t>
      </w:r>
      <w:r w:rsidRPr="00B35571">
        <w:rPr>
          <w:color w:val="231F20"/>
          <w:sz w:val="28"/>
          <w:szCs w:val="28"/>
        </w:rPr>
        <w:t>изучения основ православной культуры уч</w:t>
      </w:r>
      <w:r w:rsidRPr="00B35571">
        <w:rPr>
          <w:color w:val="231F20"/>
          <w:sz w:val="28"/>
          <w:szCs w:val="28"/>
        </w:rPr>
        <w:t>а</w:t>
      </w:r>
      <w:r w:rsidRPr="00B35571">
        <w:rPr>
          <w:color w:val="231F20"/>
          <w:sz w:val="28"/>
          <w:szCs w:val="28"/>
        </w:rPr>
        <w:t>щимися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развитие познавательной деятельности младшего школьника в гуманита</w:t>
      </w:r>
      <w:r w:rsidRPr="00EA6613">
        <w:rPr>
          <w:color w:val="231F20"/>
          <w:sz w:val="28"/>
          <w:szCs w:val="28"/>
        </w:rPr>
        <w:t>р</w:t>
      </w:r>
      <w:r w:rsidRPr="00EA6613">
        <w:rPr>
          <w:color w:val="231F20"/>
          <w:sz w:val="28"/>
          <w:szCs w:val="28"/>
        </w:rPr>
        <w:t>ной сфере;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любовь к родному языку, родной истории, литературе и культуре;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умение сравнивать и анализировать документальные и литературные и</w:t>
      </w:r>
      <w:r w:rsidRPr="00EA6613">
        <w:rPr>
          <w:color w:val="231F20"/>
          <w:sz w:val="28"/>
          <w:szCs w:val="28"/>
        </w:rPr>
        <w:t>с</w:t>
      </w:r>
      <w:r w:rsidRPr="00EA6613">
        <w:rPr>
          <w:color w:val="231F20"/>
          <w:sz w:val="28"/>
          <w:szCs w:val="28"/>
        </w:rPr>
        <w:t>точники;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умение описывать достопамятные события родного края, школы, семьи.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bCs/>
          <w:color w:val="231F20"/>
          <w:sz w:val="28"/>
          <w:szCs w:val="28"/>
        </w:rPr>
        <w:t xml:space="preserve">Предметные результаты </w:t>
      </w:r>
      <w:r w:rsidRPr="00EA6613">
        <w:rPr>
          <w:color w:val="231F20"/>
          <w:sz w:val="28"/>
          <w:szCs w:val="28"/>
        </w:rPr>
        <w:t>изучения основ православной культуры в начальной школе: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развитие чувства прекрасного в процессе знакомства с памятниками прав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>славной культуры;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знание достопамятных событий отечественной истории, имён и подвигов величайших просветителей, государственных деятелей, героев и святых л</w:t>
      </w:r>
      <w:r w:rsidRPr="00EA6613">
        <w:rPr>
          <w:color w:val="231F20"/>
          <w:sz w:val="28"/>
          <w:szCs w:val="28"/>
        </w:rPr>
        <w:t>ю</w:t>
      </w:r>
      <w:r w:rsidRPr="00EA6613">
        <w:rPr>
          <w:color w:val="231F20"/>
          <w:sz w:val="28"/>
          <w:szCs w:val="28"/>
        </w:rPr>
        <w:t>дей России;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умение соотносить имена выдающихся исторических личностей с осно</w:t>
      </w:r>
      <w:r w:rsidRPr="00EA6613">
        <w:rPr>
          <w:color w:val="231F20"/>
          <w:sz w:val="28"/>
          <w:szCs w:val="28"/>
        </w:rPr>
        <w:t>в</w:t>
      </w:r>
      <w:r w:rsidRPr="00EA6613">
        <w:rPr>
          <w:color w:val="231F20"/>
          <w:sz w:val="28"/>
          <w:szCs w:val="28"/>
        </w:rPr>
        <w:t>ными вехами и важнейшими событиями родной истории (к примеру, Але</w:t>
      </w:r>
      <w:r w:rsidRPr="00EA6613">
        <w:rPr>
          <w:color w:val="231F20"/>
          <w:sz w:val="28"/>
          <w:szCs w:val="28"/>
        </w:rPr>
        <w:t>к</w:t>
      </w:r>
      <w:r w:rsidRPr="00EA6613">
        <w:rPr>
          <w:color w:val="231F20"/>
          <w:sz w:val="28"/>
          <w:szCs w:val="28"/>
        </w:rPr>
        <w:t>сандр Невский — Ледовое побоище);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lastRenderedPageBreak/>
        <w:t>– умение видеть в памятниках письменности и произведениях русской кла</w:t>
      </w:r>
      <w:r w:rsidRPr="00EA6613">
        <w:rPr>
          <w:color w:val="231F20"/>
          <w:sz w:val="28"/>
          <w:szCs w:val="28"/>
        </w:rPr>
        <w:t>с</w:t>
      </w:r>
      <w:r w:rsidRPr="00EA6613">
        <w:rPr>
          <w:color w:val="231F20"/>
          <w:sz w:val="28"/>
          <w:szCs w:val="28"/>
        </w:rPr>
        <w:t>сической литературы славянизмы, их необычные формы и понимать их смысл;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умение соотносить старый и новый стили (даты юлианского и григориа</w:t>
      </w:r>
      <w:r w:rsidRPr="00EA6613">
        <w:rPr>
          <w:color w:val="231F20"/>
          <w:sz w:val="28"/>
          <w:szCs w:val="28"/>
        </w:rPr>
        <w:t>н</w:t>
      </w:r>
      <w:r w:rsidRPr="00EA6613">
        <w:rPr>
          <w:color w:val="231F20"/>
          <w:sz w:val="28"/>
          <w:szCs w:val="28"/>
        </w:rPr>
        <w:t>ского календарей), знание причины расхождения этих календарей;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приобщение к духовно-нравственным ценностям своего народа;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усвоение нравственных норм и правил поведения в ходе знакомства с б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>гатейшей православной культурой России, имеющей особое значение в и</w:t>
      </w:r>
      <w:r w:rsidRPr="00EA6613">
        <w:rPr>
          <w:color w:val="231F20"/>
          <w:sz w:val="28"/>
          <w:szCs w:val="28"/>
        </w:rPr>
        <w:t>с</w:t>
      </w:r>
      <w:r w:rsidRPr="00EA6613">
        <w:rPr>
          <w:color w:val="231F20"/>
          <w:sz w:val="28"/>
          <w:szCs w:val="28"/>
        </w:rPr>
        <w:t>тории России, в становлении её духовности и культуры;</w:t>
      </w:r>
    </w:p>
    <w:p w:rsidR="00055F32" w:rsidRPr="00EA6613" w:rsidRDefault="00055F32" w:rsidP="00750498">
      <w:pPr>
        <w:pStyle w:val="a3"/>
        <w:jc w:val="both"/>
        <w:rPr>
          <w:i/>
          <w:iCs/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 xml:space="preserve">– приобретение устойчивых представлений о нравственности и духовности в рамках понятий </w:t>
      </w:r>
      <w:r w:rsidRPr="00EA6613">
        <w:rPr>
          <w:i/>
          <w:iCs/>
          <w:color w:val="231F20"/>
          <w:sz w:val="28"/>
          <w:szCs w:val="28"/>
        </w:rPr>
        <w:t>добро – зло, правда – ложь, свобода и ответственность, совесть и долг;</w:t>
      </w:r>
    </w:p>
    <w:p w:rsidR="00055F32" w:rsidRPr="00EA6613" w:rsidRDefault="00055F3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– формирование потребности в нравственном совершенствовании.</w:t>
      </w:r>
    </w:p>
    <w:p w:rsidR="001D6381" w:rsidRPr="00EA6613" w:rsidRDefault="001D6381" w:rsidP="00750498">
      <w:pPr>
        <w:pStyle w:val="a3"/>
        <w:jc w:val="both"/>
        <w:rPr>
          <w:b/>
          <w:color w:val="231F20"/>
          <w:sz w:val="28"/>
          <w:szCs w:val="28"/>
        </w:rPr>
      </w:pPr>
      <w:r w:rsidRPr="00EA6613">
        <w:rPr>
          <w:b/>
          <w:color w:val="231F20"/>
          <w:sz w:val="28"/>
          <w:szCs w:val="28"/>
        </w:rPr>
        <w:t>Содержание учебного предмета</w:t>
      </w:r>
    </w:p>
    <w:p w:rsidR="007B30F2" w:rsidRPr="00B35571" w:rsidRDefault="007B30F2" w:rsidP="00750498">
      <w:pPr>
        <w:pStyle w:val="a3"/>
        <w:jc w:val="both"/>
        <w:rPr>
          <w:color w:val="231F20"/>
          <w:sz w:val="28"/>
          <w:szCs w:val="28"/>
        </w:rPr>
      </w:pPr>
      <w:r w:rsidRPr="00B35571">
        <w:rPr>
          <w:color w:val="231F20"/>
          <w:sz w:val="28"/>
          <w:szCs w:val="28"/>
        </w:rPr>
        <w:t>Россия – наша Родина.</w:t>
      </w:r>
    </w:p>
    <w:p w:rsidR="007B30F2" w:rsidRPr="00EA6613" w:rsidRDefault="007B30F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>Введение в православную духовную традицию. Особенности восточного хр</w:t>
      </w:r>
      <w:r w:rsidRPr="00EA6613">
        <w:rPr>
          <w:color w:val="231F20"/>
          <w:sz w:val="28"/>
          <w:szCs w:val="28"/>
        </w:rPr>
        <w:t>и</w:t>
      </w:r>
      <w:r w:rsidRPr="00EA6613">
        <w:rPr>
          <w:color w:val="231F20"/>
          <w:sz w:val="28"/>
          <w:szCs w:val="28"/>
        </w:rPr>
        <w:t xml:space="preserve">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EA6613">
        <w:rPr>
          <w:color w:val="231F20"/>
          <w:sz w:val="28"/>
          <w:szCs w:val="28"/>
        </w:rPr>
        <w:t>ближнему</w:t>
      </w:r>
      <w:proofErr w:type="gramEnd"/>
      <w:r w:rsidRPr="00EA6613">
        <w:rPr>
          <w:color w:val="231F20"/>
          <w:sz w:val="28"/>
          <w:szCs w:val="28"/>
        </w:rPr>
        <w:t>. Отношение  к труду. Долг и ответственность. Милосердие и с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 xml:space="preserve">страдание. Православие в России. Православный храм и другие святыни. </w:t>
      </w:r>
      <w:proofErr w:type="gramStart"/>
      <w:r w:rsidRPr="00EA6613">
        <w:rPr>
          <w:color w:val="231F20"/>
          <w:sz w:val="28"/>
          <w:szCs w:val="28"/>
        </w:rPr>
        <w:t>Символический язык православной культуры: христианское искусство (ик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>ны, фрески, церковное пение, прикладное искусство), православный кале</w:t>
      </w:r>
      <w:r w:rsidRPr="00EA6613">
        <w:rPr>
          <w:color w:val="231F20"/>
          <w:sz w:val="28"/>
          <w:szCs w:val="28"/>
        </w:rPr>
        <w:t>н</w:t>
      </w:r>
      <w:r w:rsidRPr="00EA6613">
        <w:rPr>
          <w:color w:val="231F20"/>
          <w:sz w:val="28"/>
          <w:szCs w:val="28"/>
        </w:rPr>
        <w:t>дарь, Праздники.</w:t>
      </w:r>
      <w:proofErr w:type="gramEnd"/>
      <w:r w:rsidRPr="00EA6613">
        <w:rPr>
          <w:color w:val="231F20"/>
          <w:sz w:val="28"/>
          <w:szCs w:val="28"/>
        </w:rPr>
        <w:t xml:space="preserve"> Христианская семья и её ценности.</w:t>
      </w:r>
    </w:p>
    <w:p w:rsidR="007B30F2" w:rsidRPr="00EA6613" w:rsidRDefault="007B30F2" w:rsidP="00750498">
      <w:pPr>
        <w:pStyle w:val="a3"/>
        <w:jc w:val="both"/>
        <w:rPr>
          <w:color w:val="231F20"/>
          <w:sz w:val="28"/>
          <w:szCs w:val="28"/>
        </w:rPr>
      </w:pPr>
      <w:r w:rsidRPr="00EA6613">
        <w:rPr>
          <w:color w:val="231F20"/>
          <w:sz w:val="28"/>
          <w:szCs w:val="28"/>
        </w:rPr>
        <w:t xml:space="preserve">Любовь и уважение к Отечеству. Патриотизм многонационального  и </w:t>
      </w:r>
      <w:proofErr w:type="spellStart"/>
      <w:r w:rsidRPr="00EA6613">
        <w:rPr>
          <w:color w:val="231F20"/>
          <w:sz w:val="28"/>
          <w:szCs w:val="28"/>
        </w:rPr>
        <w:t>мног</w:t>
      </w:r>
      <w:r w:rsidRPr="00EA6613">
        <w:rPr>
          <w:color w:val="231F20"/>
          <w:sz w:val="28"/>
          <w:szCs w:val="28"/>
        </w:rPr>
        <w:t>о</w:t>
      </w:r>
      <w:r w:rsidRPr="00EA6613">
        <w:rPr>
          <w:color w:val="231F20"/>
          <w:sz w:val="28"/>
          <w:szCs w:val="28"/>
        </w:rPr>
        <w:t>конфессионального</w:t>
      </w:r>
      <w:proofErr w:type="spellEnd"/>
      <w:r w:rsidRPr="00EA6613">
        <w:rPr>
          <w:color w:val="231F20"/>
          <w:sz w:val="28"/>
          <w:szCs w:val="28"/>
        </w:rPr>
        <w:t xml:space="preserve"> народа России.</w:t>
      </w:r>
    </w:p>
    <w:p w:rsidR="00055F32" w:rsidRPr="00267980" w:rsidRDefault="00055F32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750498" w:rsidRPr="00267980" w:rsidRDefault="00750498" w:rsidP="00750498">
      <w:pPr>
        <w:pStyle w:val="a3"/>
        <w:jc w:val="both"/>
        <w:rPr>
          <w:color w:val="231F20"/>
          <w:sz w:val="28"/>
          <w:szCs w:val="28"/>
        </w:rPr>
      </w:pPr>
    </w:p>
    <w:p w:rsidR="00052457" w:rsidRPr="00EA6613" w:rsidRDefault="00052457" w:rsidP="00750498">
      <w:pPr>
        <w:pStyle w:val="a3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A6613">
        <w:rPr>
          <w:rFonts w:eastAsia="Times New Roman"/>
          <w:color w:val="000000"/>
          <w:sz w:val="28"/>
          <w:szCs w:val="28"/>
          <w:lang w:eastAsia="ru-RU"/>
        </w:rPr>
        <w:t>                     </w:t>
      </w:r>
      <w:r w:rsidRPr="00EA6613">
        <w:rPr>
          <w:rFonts w:eastAsia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 курса</w:t>
      </w:r>
    </w:p>
    <w:p w:rsidR="00052457" w:rsidRPr="00EA6613" w:rsidRDefault="00052457" w:rsidP="00750498">
      <w:pPr>
        <w:pStyle w:val="a3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A6613">
        <w:rPr>
          <w:rFonts w:eastAsia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96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135"/>
        <w:gridCol w:w="709"/>
        <w:gridCol w:w="992"/>
        <w:gridCol w:w="851"/>
        <w:gridCol w:w="1034"/>
        <w:gridCol w:w="1517"/>
      </w:tblGrid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0" w:name="d4a79b47a89723c3226561a1d78b4b39e1f89605"/>
            <w:bookmarkStart w:id="1" w:name="0"/>
            <w:bookmarkEnd w:id="0"/>
            <w:bookmarkEnd w:id="1"/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лич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полаг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фактич</w:t>
            </w:r>
            <w:proofErr w:type="spell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Прим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чания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ЭОР</w:t>
            </w: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Россия – наша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Родина.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изучение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нового материла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Культура и религия.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изучение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нового материла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Человек и Бог в православии.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изучение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нового материла.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Православная молитва.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изучение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нового материла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Библия и  Евангелие.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изучение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нового материла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Проповедь Христа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изучение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нового материла.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Христос и Его крест.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комбинированный.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Пасха.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комбинированный.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Православное учение о человеке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комбинированный.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Совесть и раскаяние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комбинированный.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Заповеди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Милосердие и сострадание.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комбинированный.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Золотое правило этики.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комбинированный.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Храм.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комбинированный.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Икона.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Творческие работы учащихся.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Как христианство пришло на Русь.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Заповеди блаженств.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Зачем творить добро?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изучение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нового материла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Чудо в жизни христианина.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изучение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нового материла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Совесть и раскаяние.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-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  <w:r w:rsidRPr="00EA6613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Православие о Божием суде.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изучение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нового материла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Таинство причастия.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изучение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нового материла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Монастырь. Тип урока – изучение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нового материла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Отношение христианина к пр</w:t>
            </w: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роде.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-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Христианская семья.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-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Защита Отечества.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-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Любовь и уважение </w:t>
            </w:r>
            <w:proofErr w:type="gramStart"/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Отечеству.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урок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обобщения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творческих</w:t>
            </w:r>
            <w:proofErr w:type="gramEnd"/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проектов.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урок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систематизации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50498" w:rsidRPr="00EA6613" w:rsidTr="0075049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Итоговая презентация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творческих проектов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учащихся.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Тип урока – урок</w:t>
            </w:r>
          </w:p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66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обобщения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F826C6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0498" w:rsidRPr="00EA6613" w:rsidRDefault="00750498" w:rsidP="00750498">
            <w:pPr>
              <w:pStyle w:val="a3"/>
              <w:jc w:val="both"/>
              <w:rPr>
                <w:rFonts w:eastAsia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055F32" w:rsidRDefault="00055F32" w:rsidP="00750498">
      <w:pPr>
        <w:pStyle w:val="a3"/>
        <w:jc w:val="both"/>
        <w:rPr>
          <w:sz w:val="28"/>
          <w:szCs w:val="28"/>
          <w:lang w:val="en-US"/>
        </w:rPr>
      </w:pPr>
    </w:p>
    <w:p w:rsidR="00383426" w:rsidRDefault="00383426" w:rsidP="007504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83426" w:rsidRDefault="00383426" w:rsidP="00750498">
      <w:pPr>
        <w:pStyle w:val="a3"/>
        <w:jc w:val="both"/>
        <w:rPr>
          <w:sz w:val="28"/>
          <w:szCs w:val="28"/>
          <w:lang w:val="en-US"/>
        </w:rPr>
      </w:pPr>
    </w:p>
    <w:p w:rsidR="00383426" w:rsidRDefault="00955B49" w:rsidP="00383426">
      <w:pPr>
        <w:pStyle w:val="a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</w:t>
      </w:r>
      <w:r w:rsidR="00383426">
        <w:rPr>
          <w:color w:val="231F20"/>
          <w:sz w:val="28"/>
          <w:szCs w:val="28"/>
        </w:rPr>
        <w:t>рограмма</w:t>
      </w:r>
      <w:r w:rsidR="00383426" w:rsidRPr="00EA6613">
        <w:rPr>
          <w:color w:val="231F20"/>
          <w:sz w:val="28"/>
          <w:szCs w:val="28"/>
        </w:rPr>
        <w:t xml:space="preserve"> общеобразовательных учреждений «Основы духовно-нравственной культуры народов России. Основы религиозных культур и све</w:t>
      </w:r>
      <w:r w:rsidR="00383426" w:rsidRPr="00EA6613">
        <w:rPr>
          <w:color w:val="231F20"/>
          <w:sz w:val="28"/>
          <w:szCs w:val="28"/>
        </w:rPr>
        <w:t>т</w:t>
      </w:r>
      <w:r w:rsidR="00383426" w:rsidRPr="00EA6613">
        <w:rPr>
          <w:color w:val="231F20"/>
          <w:sz w:val="28"/>
          <w:szCs w:val="28"/>
        </w:rPr>
        <w:t>ской этики» 2012 го</w:t>
      </w:r>
      <w:r w:rsidR="00383426">
        <w:rPr>
          <w:color w:val="231F20"/>
          <w:sz w:val="28"/>
          <w:szCs w:val="28"/>
        </w:rPr>
        <w:t>да</w:t>
      </w:r>
    </w:p>
    <w:p w:rsidR="00383426" w:rsidRPr="00EA6613" w:rsidRDefault="00955B49" w:rsidP="00383426">
      <w:pPr>
        <w:pStyle w:val="a3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И</w:t>
      </w:r>
      <w:r w:rsidR="00383426">
        <w:rPr>
          <w:color w:val="231F20"/>
          <w:sz w:val="28"/>
          <w:szCs w:val="28"/>
        </w:rPr>
        <w:t>нтернет-ресурсы</w:t>
      </w:r>
    </w:p>
    <w:p w:rsidR="00383426" w:rsidRPr="00383426" w:rsidRDefault="00383426" w:rsidP="00750498">
      <w:pPr>
        <w:pStyle w:val="a3"/>
        <w:jc w:val="both"/>
        <w:rPr>
          <w:sz w:val="28"/>
          <w:szCs w:val="28"/>
        </w:rPr>
      </w:pPr>
    </w:p>
    <w:sectPr w:rsidR="00383426" w:rsidRPr="00383426" w:rsidSect="00750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E0EA7"/>
    <w:rsid w:val="00040C1B"/>
    <w:rsid w:val="00052457"/>
    <w:rsid w:val="00055F32"/>
    <w:rsid w:val="001077AB"/>
    <w:rsid w:val="0016229D"/>
    <w:rsid w:val="001D6381"/>
    <w:rsid w:val="00267980"/>
    <w:rsid w:val="002B2404"/>
    <w:rsid w:val="002E0270"/>
    <w:rsid w:val="00383426"/>
    <w:rsid w:val="003C369C"/>
    <w:rsid w:val="004379EB"/>
    <w:rsid w:val="00453EB4"/>
    <w:rsid w:val="004B0FF7"/>
    <w:rsid w:val="004E0EA7"/>
    <w:rsid w:val="005F2663"/>
    <w:rsid w:val="00652988"/>
    <w:rsid w:val="00664527"/>
    <w:rsid w:val="00724515"/>
    <w:rsid w:val="00750498"/>
    <w:rsid w:val="007B30F2"/>
    <w:rsid w:val="00940F8B"/>
    <w:rsid w:val="00955B49"/>
    <w:rsid w:val="00972496"/>
    <w:rsid w:val="009B1F46"/>
    <w:rsid w:val="00A52263"/>
    <w:rsid w:val="00AC4447"/>
    <w:rsid w:val="00B35571"/>
    <w:rsid w:val="00B830AB"/>
    <w:rsid w:val="00C50224"/>
    <w:rsid w:val="00C934B9"/>
    <w:rsid w:val="00CC7179"/>
    <w:rsid w:val="00CE2A6E"/>
    <w:rsid w:val="00D01DC3"/>
    <w:rsid w:val="00D11A0E"/>
    <w:rsid w:val="00DD3E0C"/>
    <w:rsid w:val="00E03022"/>
    <w:rsid w:val="00EA6613"/>
    <w:rsid w:val="00EF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1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67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2012-08-30T13:41:00Z</dcterms:created>
  <dcterms:modified xsi:type="dcterms:W3CDTF">2012-09-21T09:25:00Z</dcterms:modified>
</cp:coreProperties>
</file>