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3828"/>
        <w:gridCol w:w="6486"/>
      </w:tblGrid>
      <w:tr w:rsidR="005A71C7" w:rsidTr="001A4751">
        <w:trPr>
          <w:trHeight w:val="645"/>
        </w:trPr>
        <w:tc>
          <w:tcPr>
            <w:tcW w:w="3828" w:type="dxa"/>
          </w:tcPr>
          <w:p w:rsidR="005A71C7" w:rsidRPr="00500709" w:rsidRDefault="005A71C7" w:rsidP="003B205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6486" w:type="dxa"/>
          </w:tcPr>
          <w:p w:rsidR="005A71C7" w:rsidRDefault="005A71C7" w:rsidP="005402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Весёлые зайчата</w:t>
            </w:r>
          </w:p>
          <w:p w:rsidR="005A71C7" w:rsidRPr="00500709" w:rsidRDefault="005A71C7" w:rsidP="005402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1A4751">
        <w:trPr>
          <w:trHeight w:val="315"/>
        </w:trPr>
        <w:tc>
          <w:tcPr>
            <w:tcW w:w="3828" w:type="dxa"/>
          </w:tcPr>
          <w:p w:rsidR="005A71C7" w:rsidRPr="00500709" w:rsidRDefault="005A71C7" w:rsidP="003B205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Программа </w:t>
            </w:r>
          </w:p>
        </w:tc>
        <w:tc>
          <w:tcPr>
            <w:tcW w:w="6486" w:type="dxa"/>
          </w:tcPr>
          <w:p w:rsidR="005A71C7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 рождения до школы</w:t>
            </w:r>
          </w:p>
          <w:p w:rsidR="005A71C7" w:rsidRPr="00500709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Возраст </w:t>
            </w:r>
          </w:p>
        </w:tc>
        <w:tc>
          <w:tcPr>
            <w:tcW w:w="6486" w:type="dxa"/>
          </w:tcPr>
          <w:p w:rsidR="005A71C7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Первая младшая группа</w:t>
            </w:r>
          </w:p>
          <w:p w:rsidR="005A71C7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Направление</w:t>
            </w:r>
          </w:p>
        </w:tc>
        <w:tc>
          <w:tcPr>
            <w:tcW w:w="6486" w:type="dxa"/>
          </w:tcPr>
          <w:p w:rsidR="005A71C7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Физкультура</w:t>
            </w:r>
          </w:p>
          <w:p w:rsidR="005A71C7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Основная образовательная область</w:t>
            </w:r>
          </w:p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486" w:type="dxa"/>
          </w:tcPr>
          <w:p w:rsidR="005A71C7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Физическая культура</w:t>
            </w: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Интегрированные образовательные области</w:t>
            </w:r>
          </w:p>
        </w:tc>
        <w:tc>
          <w:tcPr>
            <w:tcW w:w="6486" w:type="dxa"/>
          </w:tcPr>
          <w:p w:rsidR="005A71C7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Безопасность, познание, здоровье, социализация, физическая культура.</w:t>
            </w:r>
          </w:p>
          <w:p w:rsidR="005A71C7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Pr="00565BE6" w:rsidRDefault="005A71C7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6486" w:type="dxa"/>
          </w:tcPr>
          <w:p w:rsidR="005A71C7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Игровая </w:t>
            </w:r>
          </w:p>
          <w:p w:rsidR="005A71C7" w:rsidRDefault="005A71C7" w:rsidP="003B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486" w:type="dxa"/>
          </w:tcPr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Продолжать учить катать мяч, упражнять детей в ползании на четвереньках, развивать вестибулярный аппарат и глазомер, воспитывать в детях навыки взаимопомощи.</w:t>
            </w:r>
          </w:p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6486" w:type="dxa"/>
          </w:tcPr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Показ способов действия, объяснение, указание, выполнение заданий, игровой момент.</w:t>
            </w:r>
          </w:p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</w:p>
        </w:tc>
        <w:tc>
          <w:tcPr>
            <w:tcW w:w="6486" w:type="dxa"/>
          </w:tcPr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2 кубика на каждого ребёнка, 2 дуги, на двоих детей 1 мяч</w:t>
            </w:r>
          </w:p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6486" w:type="dxa"/>
          </w:tcPr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Поточный способ, фронтальный способ, выполнение ОРУ, ОВД, подвижной игры.</w:t>
            </w:r>
          </w:p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6486" w:type="dxa"/>
          </w:tcPr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Вводная часть, основная часть, заключительная часть</w:t>
            </w:r>
          </w:p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A71C7" w:rsidTr="00565BE6">
        <w:tc>
          <w:tcPr>
            <w:tcW w:w="3828" w:type="dxa"/>
          </w:tcPr>
          <w:p w:rsidR="005A71C7" w:rsidRDefault="005A71C7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5A71C7" w:rsidRDefault="005A71C7" w:rsidP="00824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BF081B" w:rsidRDefault="00BF081B"/>
    <w:p w:rsidR="00D67D0A" w:rsidRDefault="00D67D0A"/>
    <w:p w:rsidR="00D67D0A" w:rsidRDefault="00D67D0A"/>
    <w:p w:rsidR="00D67D0A" w:rsidRDefault="00D67D0A"/>
    <w:p w:rsidR="00D67D0A" w:rsidRDefault="00D67D0A"/>
    <w:p w:rsidR="005A71C7" w:rsidRDefault="005A71C7">
      <w:pPr>
        <w:rPr>
          <w:rFonts w:ascii="Times New Roman" w:hAnsi="Times New Roman" w:cs="Times New Roman"/>
          <w:sz w:val="28"/>
          <w:szCs w:val="28"/>
        </w:rPr>
      </w:pPr>
    </w:p>
    <w:p w:rsidR="00D67D0A" w:rsidRPr="00401292" w:rsidRDefault="00401292">
      <w:pPr>
        <w:rPr>
          <w:rFonts w:ascii="Times New Roman" w:hAnsi="Times New Roman" w:cs="Times New Roman"/>
          <w:sz w:val="28"/>
          <w:szCs w:val="28"/>
        </w:rPr>
      </w:pPr>
      <w:r w:rsidRPr="00401292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51"/>
        <w:gridCol w:w="3589"/>
        <w:gridCol w:w="981"/>
        <w:gridCol w:w="1101"/>
        <w:gridCol w:w="1317"/>
        <w:gridCol w:w="2617"/>
      </w:tblGrid>
      <w:tr w:rsidR="00FE323D" w:rsidRPr="00EB7670" w:rsidTr="003B2053">
        <w:tc>
          <w:tcPr>
            <w:tcW w:w="85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9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98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110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1317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2617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FE323D" w:rsidRPr="00EB7670" w:rsidTr="003B2053">
        <w:tc>
          <w:tcPr>
            <w:tcW w:w="85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ч</w:t>
            </w:r>
          </w:p>
        </w:tc>
        <w:tc>
          <w:tcPr>
            <w:tcW w:w="3589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Вводная.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Зайчики</w:t>
            </w:r>
            <w:r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пошли гулять»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72"/>
                <w:sz w:val="28"/>
                <w:szCs w:val="28"/>
              </w:rPr>
              <w:t>Чередование ходьбы и бега с кубиками в руках</w:t>
            </w:r>
          </w:p>
        </w:tc>
        <w:tc>
          <w:tcPr>
            <w:tcW w:w="98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</w:p>
        </w:tc>
        <w:tc>
          <w:tcPr>
            <w:tcW w:w="110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  <w:tc>
          <w:tcPr>
            <w:tcW w:w="1317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Произв.</w:t>
            </w:r>
          </w:p>
        </w:tc>
        <w:tc>
          <w:tcPr>
            <w:tcW w:w="2617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72"/>
                <w:sz w:val="28"/>
                <w:szCs w:val="28"/>
              </w:rPr>
              <w:t>Бегать и ходить не наталкиваясь</w:t>
            </w:r>
          </w:p>
        </w:tc>
      </w:tr>
      <w:tr w:rsidR="00FE323D" w:rsidRPr="00EB7670" w:rsidTr="003B2053">
        <w:tc>
          <w:tcPr>
            <w:tcW w:w="85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ч</w:t>
            </w:r>
          </w:p>
        </w:tc>
        <w:tc>
          <w:tcPr>
            <w:tcW w:w="3589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Основная.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>. ОРУ.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кубиками)</w:t>
            </w:r>
          </w:p>
          <w:p w:rsidR="00FE323D" w:rsidRPr="005A1134" w:rsidRDefault="00FE323D" w:rsidP="003B2053">
            <w:pPr>
              <w:rPr>
                <w:rStyle w:val="FontStyle72"/>
                <w:b/>
                <w:sz w:val="28"/>
                <w:szCs w:val="28"/>
              </w:rPr>
            </w:pPr>
            <w:r w:rsidRPr="00EB7670">
              <w:rPr>
                <w:sz w:val="28"/>
                <w:szCs w:val="28"/>
              </w:rPr>
              <w:t>1</w:t>
            </w:r>
            <w:r w:rsidRPr="005A1134">
              <w:rPr>
                <w:rStyle w:val="FontStyle72"/>
                <w:b/>
                <w:sz w:val="28"/>
                <w:szCs w:val="28"/>
              </w:rPr>
              <w:t>«</w:t>
            </w:r>
            <w:r>
              <w:rPr>
                <w:rStyle w:val="FontStyle72"/>
                <w:b/>
                <w:sz w:val="28"/>
                <w:szCs w:val="28"/>
              </w:rPr>
              <w:t>Где кубики</w:t>
            </w:r>
            <w:r w:rsidRPr="005A1134">
              <w:rPr>
                <w:rStyle w:val="FontStyle72"/>
                <w:b/>
                <w:sz w:val="28"/>
                <w:szCs w:val="28"/>
              </w:rPr>
              <w:t>»</w:t>
            </w:r>
          </w:p>
          <w:p w:rsidR="00FE323D" w:rsidRDefault="00FE323D" w:rsidP="003B2053">
            <w:pPr>
              <w:rPr>
                <w:rStyle w:val="FontStyle72"/>
              </w:rPr>
            </w:pPr>
            <w:r>
              <w:rPr>
                <w:rStyle w:val="FontStyle70"/>
                <w:sz w:val="28"/>
                <w:szCs w:val="28"/>
              </w:rPr>
              <w:t>И.п</w:t>
            </w:r>
            <w:r w:rsidRPr="004C127D">
              <w:rPr>
                <w:rStyle w:val="FontStyle70"/>
                <w:sz w:val="28"/>
                <w:szCs w:val="28"/>
              </w:rPr>
              <w:t>.:</w:t>
            </w:r>
            <w:r w:rsidRPr="004C127D">
              <w:rPr>
                <w:sz w:val="28"/>
                <w:szCs w:val="28"/>
              </w:rPr>
              <w:t xml:space="preserve"> </w:t>
            </w:r>
            <w:r w:rsidRPr="004C127D">
              <w:rPr>
                <w:rStyle w:val="FontStyle72"/>
                <w:sz w:val="28"/>
                <w:szCs w:val="28"/>
              </w:rPr>
              <w:t xml:space="preserve">стоя, немного расставить ноги, </w:t>
            </w:r>
            <w:r>
              <w:rPr>
                <w:rStyle w:val="FontStyle72"/>
                <w:sz w:val="28"/>
                <w:szCs w:val="28"/>
              </w:rPr>
              <w:t>кубики</w:t>
            </w:r>
            <w:r w:rsidRPr="004C127D">
              <w:rPr>
                <w:rStyle w:val="FontStyle72"/>
                <w:sz w:val="28"/>
                <w:szCs w:val="28"/>
              </w:rPr>
              <w:t xml:space="preserve"> в обеих руках. Поднять руки вперед, показать мешочек воспитателю, опустить руки. </w:t>
            </w:r>
            <w:r w:rsidRPr="004C127D">
              <w:rPr>
                <w:rStyle w:val="FontStyle70"/>
                <w:sz w:val="28"/>
                <w:szCs w:val="28"/>
              </w:rPr>
              <w:t xml:space="preserve"> </w:t>
            </w: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065BC">
              <w:rPr>
                <w:rStyle w:val="FontStyle72"/>
                <w:b/>
                <w:sz w:val="28"/>
                <w:szCs w:val="28"/>
              </w:rPr>
              <w:t>«</w:t>
            </w:r>
            <w:r w:rsidR="00AB08D8">
              <w:rPr>
                <w:rStyle w:val="FontStyle72"/>
                <w:b/>
                <w:sz w:val="28"/>
                <w:szCs w:val="28"/>
              </w:rPr>
              <w:t>Зайчики играют</w:t>
            </w:r>
            <w:r w:rsidRPr="004065BC">
              <w:rPr>
                <w:rStyle w:val="FontStyle72"/>
                <w:b/>
                <w:sz w:val="28"/>
                <w:szCs w:val="28"/>
              </w:rPr>
              <w:t>».</w:t>
            </w:r>
          </w:p>
          <w:p w:rsidR="00AB08D8" w:rsidRDefault="00FE323D" w:rsidP="003B2053">
            <w:pPr>
              <w:rPr>
                <w:rStyle w:val="FontStyle72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 xml:space="preserve">И.п.: </w:t>
            </w:r>
            <w:r w:rsidR="00AB08D8">
              <w:rPr>
                <w:rStyle w:val="FontStyle72"/>
                <w:sz w:val="28"/>
                <w:szCs w:val="28"/>
              </w:rPr>
              <w:t>сидя, ноги вместе, руки с кубиками на коленях</w:t>
            </w:r>
            <w:r w:rsidRPr="004C127D">
              <w:rPr>
                <w:rStyle w:val="FontStyle72"/>
                <w:sz w:val="28"/>
                <w:szCs w:val="28"/>
              </w:rPr>
              <w:t>.</w:t>
            </w: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  <w:r w:rsidRPr="004C127D">
              <w:rPr>
                <w:rStyle w:val="FontStyle72"/>
                <w:sz w:val="28"/>
                <w:szCs w:val="28"/>
              </w:rPr>
              <w:t xml:space="preserve"> </w:t>
            </w:r>
            <w:r w:rsidR="00AB08D8">
              <w:rPr>
                <w:rStyle w:val="FontStyle72"/>
                <w:sz w:val="28"/>
                <w:szCs w:val="28"/>
              </w:rPr>
              <w:t>1)Повернуться в одну сторону, коснуться кубиками пола.</w:t>
            </w:r>
          </w:p>
          <w:p w:rsidR="00AB08D8" w:rsidRDefault="00AB08D8" w:rsidP="003B2053">
            <w:pPr>
              <w:rPr>
                <w:rStyle w:val="FontStyle72"/>
                <w:sz w:val="28"/>
                <w:szCs w:val="28"/>
              </w:rPr>
            </w:pPr>
            <w:r>
              <w:rPr>
                <w:rStyle w:val="FontStyle72"/>
                <w:sz w:val="28"/>
                <w:szCs w:val="28"/>
              </w:rPr>
              <w:t>2)И.п.</w:t>
            </w:r>
          </w:p>
          <w:p w:rsidR="00AB08D8" w:rsidRDefault="00AB08D8" w:rsidP="003B2053">
            <w:pPr>
              <w:rPr>
                <w:rStyle w:val="FontStyle72"/>
                <w:sz w:val="28"/>
                <w:szCs w:val="28"/>
              </w:rPr>
            </w:pPr>
            <w:r>
              <w:rPr>
                <w:rStyle w:val="FontStyle72"/>
                <w:sz w:val="28"/>
                <w:szCs w:val="28"/>
              </w:rPr>
              <w:t>3)повернуться в другую сторону, коснуться пола</w:t>
            </w:r>
          </w:p>
          <w:p w:rsidR="00AB08D8" w:rsidRDefault="00AB08D8" w:rsidP="003B2053">
            <w:pPr>
              <w:rPr>
                <w:rStyle w:val="FontStyle72"/>
              </w:rPr>
            </w:pPr>
            <w:r>
              <w:rPr>
                <w:rStyle w:val="FontStyle72"/>
                <w:sz w:val="28"/>
                <w:szCs w:val="28"/>
              </w:rPr>
              <w:t>4)</w:t>
            </w:r>
            <w:proofErr w:type="spellStart"/>
            <w:r>
              <w:rPr>
                <w:rStyle w:val="FontStyle72"/>
                <w:sz w:val="28"/>
                <w:szCs w:val="28"/>
              </w:rPr>
              <w:t>И.п</w:t>
            </w:r>
            <w:proofErr w:type="spellEnd"/>
          </w:p>
          <w:p w:rsidR="00FE323D" w:rsidRDefault="00FE323D" w:rsidP="003B2053">
            <w:pPr>
              <w:rPr>
                <w:rStyle w:val="FontStyle72"/>
                <w:b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931D3">
              <w:rPr>
                <w:rStyle w:val="FontStyle72"/>
                <w:b/>
                <w:sz w:val="28"/>
                <w:szCs w:val="28"/>
              </w:rPr>
              <w:t>«</w:t>
            </w:r>
            <w:r w:rsidR="00AB08D8">
              <w:rPr>
                <w:rStyle w:val="FontStyle72"/>
                <w:b/>
                <w:sz w:val="28"/>
                <w:szCs w:val="28"/>
              </w:rPr>
              <w:t>Зайки на велосипедах</w:t>
            </w:r>
            <w:r w:rsidRPr="001931D3">
              <w:rPr>
                <w:rStyle w:val="FontStyle72"/>
                <w:b/>
                <w:sz w:val="28"/>
                <w:szCs w:val="28"/>
              </w:rPr>
              <w:t>»</w:t>
            </w: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 xml:space="preserve">И.п.: </w:t>
            </w:r>
            <w:r w:rsidR="00AB08D8">
              <w:rPr>
                <w:rStyle w:val="FontStyle72"/>
                <w:sz w:val="28"/>
                <w:szCs w:val="28"/>
              </w:rPr>
              <w:t>лёжа на спине.</w:t>
            </w:r>
          </w:p>
          <w:p w:rsidR="00AB08D8" w:rsidRDefault="00AB08D8" w:rsidP="003B2053">
            <w:pPr>
              <w:rPr>
                <w:rStyle w:val="FontStyle72"/>
                <w:sz w:val="28"/>
                <w:szCs w:val="28"/>
              </w:rPr>
            </w:pPr>
            <w:r>
              <w:rPr>
                <w:rStyle w:val="FontStyle72"/>
                <w:sz w:val="28"/>
                <w:szCs w:val="28"/>
              </w:rPr>
              <w:t>Круговые движения ногами</w:t>
            </w:r>
          </w:p>
          <w:p w:rsidR="00AB08D8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08D8" w:rsidRPr="00AB08D8">
              <w:rPr>
                <w:rFonts w:ascii="Times New Roman" w:hAnsi="Times New Roman" w:cs="Times New Roman"/>
                <w:b/>
                <w:sz w:val="28"/>
                <w:szCs w:val="28"/>
              </w:rPr>
              <w:t>."Зайки прыгают"</w:t>
            </w:r>
          </w:p>
          <w:p w:rsidR="00FE323D" w:rsidRPr="00EB7670" w:rsidRDefault="00AB08D8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Поскоки на месте</w:t>
            </w:r>
            <w:r w:rsidR="00FE323D" w:rsidRPr="004C127D">
              <w:rPr>
                <w:rStyle w:val="FontStyle72"/>
                <w:sz w:val="28"/>
                <w:szCs w:val="28"/>
              </w:rPr>
              <w:t>. Спокойная ходьба</w:t>
            </w:r>
          </w:p>
          <w:p w:rsidR="00FE323D" w:rsidRDefault="00FE323D" w:rsidP="003B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A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A7674">
              <w:rPr>
                <w:rFonts w:ascii="Times New Roman" w:hAnsi="Times New Roman" w:cs="Times New Roman"/>
                <w:b/>
                <w:sz w:val="28"/>
                <w:szCs w:val="28"/>
              </w:rPr>
              <w:t>сновные виды движени</w:t>
            </w:r>
            <w:r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FE323D" w:rsidRDefault="00FE323D" w:rsidP="00401292">
            <w:pPr>
              <w:pStyle w:val="Style55"/>
              <w:widowControl/>
              <w:tabs>
                <w:tab w:val="left" w:pos="646"/>
              </w:tabs>
              <w:spacing w:line="240" w:lineRule="auto"/>
              <w:ind w:firstLine="0"/>
              <w:jc w:val="left"/>
              <w:rPr>
                <w:rStyle w:val="FontStyle72"/>
                <w:sz w:val="28"/>
                <w:szCs w:val="28"/>
              </w:rPr>
            </w:pPr>
            <w:r w:rsidRPr="001931D3">
              <w:rPr>
                <w:rStyle w:val="FontStyle72"/>
                <w:sz w:val="28"/>
                <w:szCs w:val="28"/>
              </w:rPr>
              <w:t>1</w:t>
            </w:r>
            <w:r w:rsidRPr="004C127D">
              <w:rPr>
                <w:sz w:val="28"/>
                <w:szCs w:val="28"/>
              </w:rPr>
              <w:t xml:space="preserve"> </w:t>
            </w:r>
            <w:r w:rsidR="00401292">
              <w:rPr>
                <w:rStyle w:val="FontStyle72"/>
                <w:sz w:val="28"/>
                <w:szCs w:val="28"/>
              </w:rPr>
              <w:t xml:space="preserve">Ползание на четвереньках и </w:t>
            </w:r>
            <w:proofErr w:type="spellStart"/>
            <w:r w:rsidR="00401292">
              <w:rPr>
                <w:rStyle w:val="FontStyle72"/>
                <w:sz w:val="28"/>
                <w:szCs w:val="28"/>
              </w:rPr>
              <w:t>подлезание</w:t>
            </w:r>
            <w:proofErr w:type="spellEnd"/>
            <w:r w:rsidR="00401292">
              <w:rPr>
                <w:rStyle w:val="FontStyle72"/>
                <w:sz w:val="28"/>
                <w:szCs w:val="28"/>
              </w:rPr>
              <w:t xml:space="preserve"> под дугу</w:t>
            </w: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  <w:r>
              <w:rPr>
                <w:rStyle w:val="FontStyle72"/>
                <w:sz w:val="28"/>
                <w:szCs w:val="28"/>
              </w:rPr>
              <w:t>2.</w:t>
            </w:r>
            <w:r w:rsidRPr="004C127D">
              <w:rPr>
                <w:sz w:val="28"/>
                <w:szCs w:val="28"/>
              </w:rPr>
              <w:t xml:space="preserve"> </w:t>
            </w:r>
            <w:r w:rsidR="00401292">
              <w:rPr>
                <w:rStyle w:val="FontStyle72"/>
                <w:sz w:val="28"/>
                <w:szCs w:val="28"/>
              </w:rPr>
              <w:t>Катание мяча друг другу</w:t>
            </w: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D">
              <w:rPr>
                <w:sz w:val="28"/>
                <w:szCs w:val="28"/>
              </w:rPr>
              <w:t xml:space="preserve"> </w:t>
            </w:r>
          </w:p>
          <w:p w:rsidR="00401292" w:rsidRDefault="00401292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40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 w:rsidRPr="004C127D">
              <w:rPr>
                <w:rStyle w:val="FontStyle72"/>
                <w:sz w:val="28"/>
                <w:szCs w:val="28"/>
              </w:rPr>
              <w:t>«</w:t>
            </w:r>
            <w:r w:rsidR="00401292">
              <w:rPr>
                <w:rStyle w:val="FontStyle72"/>
                <w:sz w:val="28"/>
                <w:szCs w:val="28"/>
              </w:rPr>
              <w:t>Зайка серенький</w:t>
            </w:r>
            <w:r w:rsidRPr="004C127D">
              <w:rPr>
                <w:rStyle w:val="FontStyle72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D8" w:rsidRDefault="00AB08D8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D8" w:rsidRDefault="00AB08D8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120B47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4C127D" w:rsidRDefault="00FE323D" w:rsidP="003B2053">
            <w:pPr>
              <w:pStyle w:val="Style53"/>
              <w:widowControl/>
              <w:spacing w:line="240" w:lineRule="auto"/>
              <w:ind w:firstLine="0"/>
              <w:jc w:val="left"/>
              <w:rPr>
                <w:rStyle w:val="FontStyle72"/>
                <w:sz w:val="28"/>
                <w:szCs w:val="28"/>
              </w:rPr>
            </w:pPr>
            <w:r w:rsidRPr="004C127D">
              <w:rPr>
                <w:rStyle w:val="FontStyle72"/>
                <w:sz w:val="28"/>
                <w:szCs w:val="28"/>
              </w:rPr>
              <w:t>4</w:t>
            </w:r>
            <w:r>
              <w:rPr>
                <w:rStyle w:val="FontStyle81"/>
                <w:sz w:val="28"/>
                <w:szCs w:val="28"/>
              </w:rPr>
              <w:t>-</w:t>
            </w:r>
            <w:r w:rsidRPr="004C127D">
              <w:rPr>
                <w:rStyle w:val="FontStyle72"/>
                <w:sz w:val="28"/>
                <w:szCs w:val="28"/>
              </w:rPr>
              <w:t>6 раз.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pStyle w:val="Style55"/>
              <w:widowControl/>
              <w:tabs>
                <w:tab w:val="left" w:pos="576"/>
              </w:tabs>
              <w:spacing w:line="240" w:lineRule="auto"/>
              <w:ind w:firstLine="0"/>
              <w:jc w:val="left"/>
              <w:rPr>
                <w:rStyle w:val="FontStyle72"/>
                <w:sz w:val="28"/>
                <w:szCs w:val="28"/>
              </w:rPr>
            </w:pPr>
          </w:p>
          <w:p w:rsidR="00FE323D" w:rsidRDefault="00FE323D" w:rsidP="003B2053">
            <w:pPr>
              <w:pStyle w:val="Style55"/>
              <w:widowControl/>
              <w:tabs>
                <w:tab w:val="left" w:pos="576"/>
              </w:tabs>
              <w:spacing w:line="240" w:lineRule="auto"/>
              <w:ind w:firstLine="0"/>
              <w:jc w:val="left"/>
              <w:rPr>
                <w:rStyle w:val="FontStyle72"/>
                <w:sz w:val="28"/>
                <w:szCs w:val="28"/>
              </w:rPr>
            </w:pPr>
          </w:p>
          <w:p w:rsidR="00FE323D" w:rsidRDefault="00FE323D" w:rsidP="003B2053">
            <w:pPr>
              <w:pStyle w:val="Style55"/>
              <w:widowControl/>
              <w:tabs>
                <w:tab w:val="left" w:pos="576"/>
              </w:tabs>
              <w:spacing w:line="240" w:lineRule="auto"/>
              <w:ind w:firstLine="0"/>
              <w:jc w:val="left"/>
              <w:rPr>
                <w:rStyle w:val="FontStyle72"/>
                <w:sz w:val="28"/>
                <w:szCs w:val="28"/>
              </w:rPr>
            </w:pPr>
          </w:p>
          <w:p w:rsidR="00FE323D" w:rsidRPr="004C127D" w:rsidRDefault="00FE323D" w:rsidP="003B2053">
            <w:pPr>
              <w:pStyle w:val="Style55"/>
              <w:widowControl/>
              <w:tabs>
                <w:tab w:val="left" w:pos="576"/>
              </w:tabs>
              <w:spacing w:line="240" w:lineRule="auto"/>
              <w:ind w:firstLine="0"/>
              <w:jc w:val="left"/>
              <w:rPr>
                <w:rStyle w:val="FontStyle72"/>
                <w:sz w:val="28"/>
                <w:szCs w:val="28"/>
              </w:rPr>
            </w:pPr>
            <w:r w:rsidRPr="004C127D">
              <w:rPr>
                <w:rStyle w:val="FontStyle72"/>
                <w:sz w:val="28"/>
                <w:szCs w:val="28"/>
              </w:rPr>
              <w:t>4</w:t>
            </w:r>
            <w:r>
              <w:rPr>
                <w:rStyle w:val="FontStyle81"/>
                <w:sz w:val="28"/>
                <w:szCs w:val="28"/>
              </w:rPr>
              <w:t>-</w:t>
            </w:r>
            <w:r w:rsidRPr="004C127D">
              <w:rPr>
                <w:rStyle w:val="FontStyle72"/>
                <w:sz w:val="28"/>
                <w:szCs w:val="28"/>
              </w:rPr>
              <w:t>6 раз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D8" w:rsidRDefault="00AB08D8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D8" w:rsidRDefault="00AB08D8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AB08D8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 сек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D">
              <w:rPr>
                <w:rStyle w:val="FontStyle72"/>
                <w:sz w:val="28"/>
                <w:szCs w:val="28"/>
              </w:rPr>
              <w:t>20</w:t>
            </w:r>
            <w:r>
              <w:rPr>
                <w:rStyle w:val="FontStyle72"/>
                <w:sz w:val="28"/>
                <w:szCs w:val="28"/>
              </w:rPr>
              <w:t>-</w:t>
            </w:r>
            <w:r w:rsidRPr="004C127D">
              <w:rPr>
                <w:rStyle w:val="FontStyle72"/>
                <w:sz w:val="28"/>
                <w:szCs w:val="28"/>
              </w:rPr>
              <w:t xml:space="preserve">30 </w:t>
            </w:r>
            <w:r>
              <w:rPr>
                <w:rStyle w:val="FontStyle70"/>
                <w:sz w:val="28"/>
                <w:szCs w:val="28"/>
              </w:rPr>
              <w:t>сек</w:t>
            </w: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D">
              <w:rPr>
                <w:rStyle w:val="FontStyle72"/>
                <w:sz w:val="28"/>
                <w:szCs w:val="28"/>
              </w:rPr>
              <w:t>2</w:t>
            </w:r>
            <w:r>
              <w:rPr>
                <w:rStyle w:val="FontStyle72"/>
                <w:sz w:val="28"/>
                <w:szCs w:val="28"/>
              </w:rPr>
              <w:t>-</w:t>
            </w:r>
            <w:r w:rsidRPr="004C127D">
              <w:rPr>
                <w:rStyle w:val="FontStyle72"/>
                <w:sz w:val="28"/>
                <w:szCs w:val="28"/>
              </w:rPr>
              <w:t>3 раза.</w:t>
            </w: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92" w:rsidRDefault="00401292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401292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FE323D" w:rsidRPr="00120B47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92" w:rsidRDefault="00401292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120B47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  <w:tc>
          <w:tcPr>
            <w:tcW w:w="1317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оизв.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proofErr w:type="spellEnd"/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D8" w:rsidRDefault="00AB08D8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D8" w:rsidRDefault="00AB08D8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Произв.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роизв.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Произв.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Произв.</w:t>
            </w:r>
          </w:p>
          <w:p w:rsidR="00FE323D" w:rsidRPr="00120B47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120B47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Произв.</w:t>
            </w:r>
          </w:p>
        </w:tc>
        <w:tc>
          <w:tcPr>
            <w:tcW w:w="2617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Спинки прямо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72"/>
                <w:sz w:val="28"/>
                <w:szCs w:val="28"/>
              </w:rPr>
              <w:t>Слушать указания воспитателя</w:t>
            </w: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</w:p>
          <w:p w:rsidR="00AB08D8" w:rsidRDefault="00AB08D8" w:rsidP="003B2053">
            <w:pPr>
              <w:rPr>
                <w:rStyle w:val="FontStyle72"/>
                <w:sz w:val="28"/>
                <w:szCs w:val="28"/>
              </w:rPr>
            </w:pPr>
          </w:p>
          <w:p w:rsidR="00AB08D8" w:rsidRDefault="00AB08D8" w:rsidP="003B2053">
            <w:pPr>
              <w:rPr>
                <w:rStyle w:val="FontStyle72"/>
                <w:sz w:val="28"/>
                <w:szCs w:val="28"/>
              </w:rPr>
            </w:pP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</w:p>
          <w:p w:rsidR="00AB08D8" w:rsidRDefault="00AB08D8" w:rsidP="003B2053">
            <w:pPr>
              <w:rPr>
                <w:rStyle w:val="FontStyle72"/>
                <w:sz w:val="28"/>
                <w:szCs w:val="28"/>
              </w:rPr>
            </w:pP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</w:p>
          <w:p w:rsidR="00FE323D" w:rsidRDefault="00401292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72"/>
                <w:sz w:val="28"/>
                <w:szCs w:val="28"/>
              </w:rPr>
              <w:t>Прыгаем на носочках</w:t>
            </w:r>
          </w:p>
          <w:p w:rsidR="00401292" w:rsidRDefault="00401292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92" w:rsidRDefault="00401292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Default="00401292" w:rsidP="003B2053">
            <w:pPr>
              <w:rPr>
                <w:rStyle w:val="FontStyle72"/>
              </w:rPr>
            </w:pPr>
            <w:r>
              <w:rPr>
                <w:rStyle w:val="FontStyle72"/>
                <w:sz w:val="28"/>
                <w:szCs w:val="28"/>
              </w:rPr>
              <w:t>При ползании смотреть вперёд</w:t>
            </w:r>
          </w:p>
          <w:p w:rsidR="00FE323D" w:rsidRDefault="00FE323D" w:rsidP="003B2053">
            <w:pPr>
              <w:rPr>
                <w:rStyle w:val="FontStyle72"/>
                <w:sz w:val="28"/>
                <w:szCs w:val="28"/>
              </w:rPr>
            </w:pPr>
          </w:p>
          <w:p w:rsidR="00401292" w:rsidRDefault="00401292" w:rsidP="003B2053">
            <w:pPr>
              <w:rPr>
                <w:rStyle w:val="FontStyle72"/>
                <w:sz w:val="28"/>
                <w:szCs w:val="28"/>
              </w:rPr>
            </w:pPr>
          </w:p>
          <w:p w:rsidR="00FE323D" w:rsidRDefault="00401292" w:rsidP="003B2053">
            <w:pPr>
              <w:rPr>
                <w:rStyle w:val="FontStyle72"/>
              </w:rPr>
            </w:pPr>
            <w:r>
              <w:rPr>
                <w:rStyle w:val="FontStyle72"/>
                <w:sz w:val="28"/>
                <w:szCs w:val="28"/>
              </w:rPr>
              <w:t>Дети сидят на расстоянии 1-1,5м, ноги широко разведены</w:t>
            </w:r>
          </w:p>
          <w:p w:rsidR="00FE323D" w:rsidRPr="00EB7670" w:rsidRDefault="00401292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Делаем движения проговаривая слова</w:t>
            </w:r>
          </w:p>
        </w:tc>
      </w:tr>
      <w:tr w:rsidR="00FE323D" w:rsidRPr="00EB7670" w:rsidTr="003B2053">
        <w:tc>
          <w:tcPr>
            <w:tcW w:w="85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EB7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</w:t>
            </w:r>
            <w:proofErr w:type="spellEnd"/>
          </w:p>
        </w:tc>
        <w:tc>
          <w:tcPr>
            <w:tcW w:w="3589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Заключительная.</w:t>
            </w:r>
            <w:r w:rsidR="00401292"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01292">
              <w:rPr>
                <w:rFonts w:ascii="Times New Roman" w:hAnsi="Times New Roman" w:cs="Times New Roman"/>
                <w:b/>
                <w:sz w:val="28"/>
                <w:szCs w:val="28"/>
              </w:rPr>
              <w:t>Зайчики</w:t>
            </w:r>
            <w:r w:rsidR="00401292" w:rsidRPr="00EB7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пошли домой»</w:t>
            </w:r>
          </w:p>
          <w:p w:rsidR="00FE323D" w:rsidRPr="00272673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73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с остановкой на сигнал.</w:t>
            </w:r>
          </w:p>
          <w:p w:rsidR="00FE323D" w:rsidRPr="00EB7670" w:rsidRDefault="00FE323D" w:rsidP="0040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  <w:tc>
          <w:tcPr>
            <w:tcW w:w="1317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Произв.</w:t>
            </w:r>
          </w:p>
        </w:tc>
        <w:tc>
          <w:tcPr>
            <w:tcW w:w="2617" w:type="dxa"/>
          </w:tcPr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3D" w:rsidRPr="00EB7670" w:rsidRDefault="00FE323D" w:rsidP="003B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670">
              <w:rPr>
                <w:rFonts w:ascii="Times New Roman" w:hAnsi="Times New Roman" w:cs="Times New Roman"/>
                <w:sz w:val="28"/>
                <w:szCs w:val="28"/>
              </w:rPr>
              <w:t>Шагаем спокойно, не торопимся</w:t>
            </w:r>
          </w:p>
        </w:tc>
      </w:tr>
    </w:tbl>
    <w:p w:rsidR="00D67D0A" w:rsidRDefault="00D67D0A"/>
    <w:sectPr w:rsidR="00D67D0A" w:rsidSect="00BF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5BE6"/>
    <w:rsid w:val="00047931"/>
    <w:rsid w:val="001053FD"/>
    <w:rsid w:val="00373DFB"/>
    <w:rsid w:val="00401292"/>
    <w:rsid w:val="00540233"/>
    <w:rsid w:val="00565BE6"/>
    <w:rsid w:val="005A71C7"/>
    <w:rsid w:val="006A7CA0"/>
    <w:rsid w:val="00824C05"/>
    <w:rsid w:val="00AB08D8"/>
    <w:rsid w:val="00BF081B"/>
    <w:rsid w:val="00D67D0A"/>
    <w:rsid w:val="00FE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basedOn w:val="a0"/>
    <w:uiPriority w:val="99"/>
    <w:rsid w:val="00FE323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FE323D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53">
    <w:name w:val="Style53"/>
    <w:basedOn w:val="a"/>
    <w:uiPriority w:val="99"/>
    <w:rsid w:val="00FE323D"/>
    <w:pPr>
      <w:widowControl w:val="0"/>
      <w:autoSpaceDE w:val="0"/>
      <w:autoSpaceDN w:val="0"/>
      <w:adjustRightInd w:val="0"/>
      <w:spacing w:after="0" w:line="211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E323D"/>
    <w:pPr>
      <w:widowControl w:val="0"/>
      <w:autoSpaceDE w:val="0"/>
      <w:autoSpaceDN w:val="0"/>
      <w:adjustRightInd w:val="0"/>
      <w:spacing w:after="0" w:line="217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FE323D"/>
    <w:rPr>
      <w:rFonts w:ascii="Franklin Gothic Book" w:hAnsi="Franklin Gothic Book" w:cs="Franklin Gothic Book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F2B0-81B5-46B6-AF79-9E8BDDB2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2014-04-11T11:57:00Z</dcterms:created>
  <dcterms:modified xsi:type="dcterms:W3CDTF">2015-12-11T20:38:00Z</dcterms:modified>
</cp:coreProperties>
</file>