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B6" w:rsidRPr="005A51B6" w:rsidRDefault="005A51B6" w:rsidP="005A51B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1. Словосочетание СЮРПРИЗОМ ОСЕНИ из приведённого ниже предложения построено на основе УПРАВЛЕНИЯ. Замените его синонимичным словосочетанием со связью СОГЛАСОВАНИЕ.</w:t>
      </w:r>
    </w:p>
    <w:p w:rsidR="005A51B6" w:rsidRPr="005A51B6" w:rsidRDefault="005A51B6" w:rsidP="005A51B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Я долго стоял неподвижно, любуясь этим необыкновенным сюрпризом поздней осени. (Е.Носов)</w:t>
      </w:r>
    </w:p>
    <w:p w:rsidR="005A51B6" w:rsidRPr="005A51B6" w:rsidRDefault="005A51B6" w:rsidP="005A51B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0.85pt;height:18pt" o:ole="">
            <v:imagedata r:id="rId4" o:title=""/>
          </v:shape>
          <w:control r:id="rId5" w:name="DefaultOcxName" w:shapeid="_x0000_i1054"/>
        </w:object>
      </w:r>
    </w:p>
    <w:p w:rsidR="005A51B6" w:rsidRPr="005A51B6" w:rsidRDefault="005A51B6" w:rsidP="005A51B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A51B6" w:rsidRPr="005A51B6" w:rsidRDefault="005A51B6" w:rsidP="005A51B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2. Словосочетание ПАДАЕТ БЕЗЗВУЧНО предложения 2 построено на основе ПРИМЫКАНИЯ. Замените его синонимичным словосочетанием со связью УПРАВЛЕНИЕ. </w:t>
      </w:r>
    </w:p>
    <w:p w:rsidR="005A51B6" w:rsidRPr="005A51B6" w:rsidRDefault="005A51B6" w:rsidP="005A51B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(1) Тяжёлые шапки снега склонили вниз ветви. (2) Снег падает с них совершенно беззвучно, оставляя вмятины на белоснежной пелене под деревьями. (М.Зверев)</w:t>
      </w:r>
    </w:p>
    <w:p w:rsidR="005A51B6" w:rsidRPr="005A51B6" w:rsidRDefault="005A51B6" w:rsidP="005A51B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3" type="#_x0000_t75" style="width:60.85pt;height:18pt" o:ole="">
            <v:imagedata r:id="rId4" o:title=""/>
          </v:shape>
          <w:control r:id="rId6" w:name="DefaultOcxName1" w:shapeid="_x0000_i1053"/>
        </w:object>
      </w:r>
    </w:p>
    <w:p w:rsidR="005A51B6" w:rsidRPr="005A51B6" w:rsidRDefault="005A51B6" w:rsidP="005A51B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A51B6" w:rsidRPr="005A51B6" w:rsidRDefault="005A51B6" w:rsidP="005A51B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3. Словосочетание НА ПРИВОКЗАЛЬНОЙ ПЛОЩАДИ из приведённого ниже предложения построено на основе СОГЛАСОВАНИЯ. Замените его синонимичным словосочетанием со связью УПРАВЛЕНИЕ. </w:t>
      </w:r>
    </w:p>
    <w:p w:rsidR="005A51B6" w:rsidRPr="005A51B6" w:rsidRDefault="005A51B6" w:rsidP="005A51B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На маленькой привокзальной площади - стоянка такси. (Г.Адамов)</w:t>
      </w:r>
    </w:p>
    <w:p w:rsidR="005A51B6" w:rsidRPr="005A51B6" w:rsidRDefault="005A51B6" w:rsidP="005A51B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2" type="#_x0000_t75" style="width:60.85pt;height:18pt" o:ole="">
            <v:imagedata r:id="rId4" o:title=""/>
          </v:shape>
          <w:control r:id="rId7" w:name="DefaultOcxName2" w:shapeid="_x0000_i1052"/>
        </w:object>
      </w:r>
    </w:p>
    <w:p w:rsidR="005A51B6" w:rsidRPr="005A51B6" w:rsidRDefault="005A51B6" w:rsidP="005A51B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A51B6" w:rsidRPr="005A51B6" w:rsidRDefault="005A51B6" w:rsidP="005A51B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4. Словосочетание</w:t>
      </w:r>
      <w:proofErr w:type="gramStart"/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С</w:t>
      </w:r>
      <w:proofErr w:type="gramEnd"/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НЕОХОТОЙ СКРЫЛИСЬ из предложения 3 построено на основе УПРАВЛЕНИЯ. Замените его синонимичным словосочетанием со связью ПРИМЫКАНИЕ.</w:t>
      </w:r>
    </w:p>
    <w:p w:rsidR="005A51B6" w:rsidRPr="005A51B6" w:rsidRDefault="005A51B6" w:rsidP="005A51B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(1) Невдалеке несколько песчанок бойко рыли песок. (2) Селевин подошёл к ним ближе. (3) Зверьки с большой неохотой скрылись в норки при его приближении. (М.Зверев)</w:t>
      </w:r>
    </w:p>
    <w:p w:rsidR="005A51B6" w:rsidRPr="005A51B6" w:rsidRDefault="005A51B6" w:rsidP="005A51B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1" type="#_x0000_t75" style="width:60.85pt;height:18pt" o:ole="">
            <v:imagedata r:id="rId4" o:title=""/>
          </v:shape>
          <w:control r:id="rId8" w:name="DefaultOcxName3" w:shapeid="_x0000_i1051"/>
        </w:object>
      </w:r>
    </w:p>
    <w:p w:rsidR="005A51B6" w:rsidRPr="005A51B6" w:rsidRDefault="005A51B6" w:rsidP="005A51B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A51B6" w:rsidRPr="005A51B6" w:rsidRDefault="005A51B6" w:rsidP="005A51B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5. Словосочетание БЕНЗИНОВЫЙ ЗАПАХ из приведённого ниже предложения построено на основе СОГЛАСОВАНИЯ. Замените его синонимичным словосочетанием со связью УПРАВЛЕНИЕ. </w:t>
      </w:r>
    </w:p>
    <w:p w:rsidR="005A51B6" w:rsidRPr="005A51B6" w:rsidRDefault="005A51B6" w:rsidP="005A51B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Бензиновый запах осел на асфальт жирным слоем. (Р.Погодин)</w:t>
      </w:r>
    </w:p>
    <w:p w:rsidR="005A51B6" w:rsidRPr="005A51B6" w:rsidRDefault="005A51B6" w:rsidP="005A51B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50" type="#_x0000_t75" style="width:60.85pt;height:18pt" o:ole="">
            <v:imagedata r:id="rId4" o:title=""/>
          </v:shape>
          <w:control r:id="rId9" w:name="DefaultOcxName4" w:shapeid="_x0000_i1050"/>
        </w:object>
      </w:r>
    </w:p>
    <w:p w:rsidR="005A51B6" w:rsidRPr="005A51B6" w:rsidRDefault="005A51B6" w:rsidP="005A51B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A51B6" w:rsidRPr="005A51B6" w:rsidRDefault="005A51B6" w:rsidP="005A51B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6. Словосочетание ИСПУГАННО ОТДЁРНУЛ из приведённого ниже предложения построено на основе ПРИМЫКАНИЯ. Замените его синонимичным словосочетанием со связью УПРАВЛЕНИЕ.</w:t>
      </w:r>
    </w:p>
    <w:p w:rsidR="005A51B6" w:rsidRPr="005A51B6" w:rsidRDefault="005A51B6" w:rsidP="005A51B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Крышка прикрывала довольно глубокую яму, в которой были уложены длинные свёртки из мешковины. Лёшка потрогал верхний и испуганно отдёрнул руку. (Э.Дубровский)</w:t>
      </w:r>
    </w:p>
    <w:p w:rsidR="005A51B6" w:rsidRPr="005A51B6" w:rsidRDefault="005A51B6" w:rsidP="005A51B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9" type="#_x0000_t75" style="width:60.85pt;height:18pt" o:ole="">
            <v:imagedata r:id="rId4" o:title=""/>
          </v:shape>
          <w:control r:id="rId10" w:name="DefaultOcxName5" w:shapeid="_x0000_i1049"/>
        </w:object>
      </w:r>
    </w:p>
    <w:p w:rsidR="005A51B6" w:rsidRPr="005A51B6" w:rsidRDefault="005A51B6" w:rsidP="005A51B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A51B6" w:rsidRPr="005A51B6" w:rsidRDefault="005A51B6" w:rsidP="005A51B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lastRenderedPageBreak/>
        <w:t>7. Словосочетание</w:t>
      </w:r>
      <w:proofErr w:type="gramStart"/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В</w:t>
      </w:r>
      <w:proofErr w:type="gramEnd"/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ЗАРОСЛЯХ ВЕРЕСКА из приведённого ниже предложения построено на основе УПРАВЛЕНИЯ. Замените его синонимичным словосочетанием со связью СОГЛАСОВАНИЕ. </w:t>
      </w:r>
    </w:p>
    <w:p w:rsidR="005A51B6" w:rsidRPr="005A51B6" w:rsidRDefault="005A51B6" w:rsidP="005A51B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У самого края леса в зарослях болотного вереска блеснуло озерко с тёмной водой цвета крепко заваренного чая. (Е.Носов)</w:t>
      </w:r>
    </w:p>
    <w:p w:rsidR="005A51B6" w:rsidRPr="005A51B6" w:rsidRDefault="005A51B6" w:rsidP="005A51B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8" type="#_x0000_t75" style="width:60.85pt;height:18pt" o:ole="">
            <v:imagedata r:id="rId4" o:title=""/>
          </v:shape>
          <w:control r:id="rId11" w:name="DefaultOcxName6" w:shapeid="_x0000_i1048"/>
        </w:object>
      </w:r>
    </w:p>
    <w:p w:rsidR="005A51B6" w:rsidRPr="005A51B6" w:rsidRDefault="005A51B6" w:rsidP="005A51B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A51B6" w:rsidRPr="005A51B6" w:rsidRDefault="005A51B6" w:rsidP="005A51B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8. Словосочетание БЕЗЖАЛОСТНО ВЫРЫВАЛИ из приведённого ниже предложения построено на основе ПРИМЫКАНИЯ. Замените его синонимичным словосочетанием со связью УПРАВЛЕНИЕ. </w:t>
      </w:r>
    </w:p>
    <w:p w:rsidR="005A51B6" w:rsidRPr="005A51B6" w:rsidRDefault="005A51B6" w:rsidP="005A51B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Лесники безжалостно вырывали весь кипрей, что вырастал рядом с молодыми сосенками. (К.Паустовский)</w:t>
      </w:r>
    </w:p>
    <w:p w:rsidR="005A51B6" w:rsidRPr="005A51B6" w:rsidRDefault="005A51B6" w:rsidP="005A51B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7" type="#_x0000_t75" style="width:60.85pt;height:18pt" o:ole="">
            <v:imagedata r:id="rId4" o:title=""/>
          </v:shape>
          <w:control r:id="rId12" w:name="DefaultOcxName7" w:shapeid="_x0000_i1047"/>
        </w:object>
      </w:r>
    </w:p>
    <w:p w:rsidR="005A51B6" w:rsidRPr="005A51B6" w:rsidRDefault="005A51B6" w:rsidP="005A51B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A51B6" w:rsidRPr="005A51B6" w:rsidRDefault="005A51B6" w:rsidP="005A51B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>9. Словосочетание</w:t>
      </w:r>
      <w:proofErr w:type="gramStart"/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С</w:t>
      </w:r>
      <w:proofErr w:type="gramEnd"/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 ЗАВИСТЬЮ ПОСМОТРЕЛ из приведённого ниже предложения построено на основе УПРАВЛЕНИЯ. Замените его синонимичным словосочетанием со связью ПРИМЫКАНИЕ. </w:t>
      </w:r>
    </w:p>
    <w:p w:rsidR="005A51B6" w:rsidRPr="005A51B6" w:rsidRDefault="005A51B6" w:rsidP="005A51B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С завистью посмотрел Шарад на маленькую девочку, которая, забыв всё на свете, пронзительно свистела в только что купленный красный свисток. (А.Беляев)</w:t>
      </w:r>
    </w:p>
    <w:p w:rsidR="005A51B6" w:rsidRPr="005A51B6" w:rsidRDefault="005A51B6" w:rsidP="005A51B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6" type="#_x0000_t75" style="width:60.85pt;height:18pt" o:ole="">
            <v:imagedata r:id="rId4" o:title=""/>
          </v:shape>
          <w:control r:id="rId13" w:name="DefaultOcxName8" w:shapeid="_x0000_i1046"/>
        </w:object>
      </w:r>
    </w:p>
    <w:p w:rsidR="005A51B6" w:rsidRPr="005A51B6" w:rsidRDefault="005A51B6" w:rsidP="005A51B6">
      <w:pPr>
        <w:spacing w:after="24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A51B6" w:rsidRPr="005A51B6" w:rsidRDefault="005A51B6" w:rsidP="005A51B6">
      <w:pPr>
        <w:spacing w:after="100" w:afterAutospacing="1" w:line="360" w:lineRule="auto"/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</w:pPr>
      <w:r w:rsidRPr="005A51B6">
        <w:rPr>
          <w:rFonts w:ascii="Tahoma" w:eastAsia="Times New Roman" w:hAnsi="Tahoma" w:cs="Tahoma"/>
          <w:b/>
          <w:bCs/>
          <w:color w:val="000035"/>
          <w:sz w:val="18"/>
          <w:szCs w:val="18"/>
          <w:lang w:eastAsia="ru-RU"/>
        </w:rPr>
        <w:t xml:space="preserve">10. Словосочетание ЖЕСТЯНУЮ КРУЖКУ из приведённого ниже предложения построено на основе СОГЛАСОВАНИЯ. Замените его синонимичным словосочетанием со связью УПРАВЛЕНИЕ. </w:t>
      </w:r>
    </w:p>
    <w:p w:rsidR="005A51B6" w:rsidRPr="005A51B6" w:rsidRDefault="005A51B6" w:rsidP="005A51B6">
      <w:pPr>
        <w:spacing w:line="240" w:lineRule="auto"/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В руке </w:t>
      </w:r>
      <w:proofErr w:type="spellStart"/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>Нюрка</w:t>
      </w:r>
      <w:proofErr w:type="spellEnd"/>
      <w:r w:rsidRPr="005A51B6">
        <w:rPr>
          <w:rFonts w:ascii="Tahoma" w:eastAsia="Times New Roman" w:hAnsi="Tahoma" w:cs="Tahoma"/>
          <w:i/>
          <w:iCs/>
          <w:color w:val="000035"/>
          <w:sz w:val="19"/>
          <w:szCs w:val="19"/>
          <w:lang w:eastAsia="ru-RU"/>
        </w:rPr>
        <w:t xml:space="preserve"> держала старую жестяную кружку, которая всегда висела на березке у ручья. (Ю.Коваль)</w:t>
      </w:r>
    </w:p>
    <w:p w:rsidR="005A51B6" w:rsidRPr="005A51B6" w:rsidRDefault="005A51B6" w:rsidP="005A51B6">
      <w:pPr>
        <w:spacing w:after="0" w:line="240" w:lineRule="auto"/>
        <w:jc w:val="center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  <w:r w:rsidRPr="005A51B6">
        <w:rPr>
          <w:rFonts w:ascii="Tahoma" w:eastAsia="Times New Roman" w:hAnsi="Tahoma" w:cs="Tahoma"/>
          <w:color w:val="000035"/>
          <w:sz w:val="19"/>
          <w:szCs w:val="19"/>
          <w:lang w:eastAsia="ru-RU"/>
        </w:rPr>
        <w:object w:dxaOrig="1440" w:dyaOrig="1440">
          <v:shape id="_x0000_i1045" type="#_x0000_t75" style="width:60.85pt;height:18pt" o:ole="">
            <v:imagedata r:id="rId4" o:title=""/>
          </v:shape>
          <w:control r:id="rId14" w:name="DefaultOcxName9" w:shapeid="_x0000_i1045"/>
        </w:object>
      </w:r>
    </w:p>
    <w:p w:rsidR="005A51B6" w:rsidRPr="005A51B6" w:rsidRDefault="005A51B6" w:rsidP="005A51B6">
      <w:pPr>
        <w:spacing w:after="0" w:line="240" w:lineRule="auto"/>
        <w:rPr>
          <w:rFonts w:ascii="Tahoma" w:eastAsia="Times New Roman" w:hAnsi="Tahoma" w:cs="Tahoma"/>
          <w:color w:val="000035"/>
          <w:sz w:val="19"/>
          <w:szCs w:val="19"/>
          <w:lang w:eastAsia="ru-RU"/>
        </w:rPr>
      </w:pPr>
    </w:p>
    <w:p w:rsidR="00512F39" w:rsidRDefault="00512F39"/>
    <w:sectPr w:rsidR="00512F39" w:rsidSect="0051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51B6"/>
    <w:rsid w:val="00512F39"/>
    <w:rsid w:val="005A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1">
    <w:name w:val="quest1"/>
    <w:basedOn w:val="a"/>
    <w:rsid w:val="005A51B6"/>
    <w:pPr>
      <w:spacing w:after="100" w:afterAutospacing="1" w:line="360" w:lineRule="auto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character" w:customStyle="1" w:styleId="num1">
    <w:name w:val="num1"/>
    <w:basedOn w:val="a0"/>
    <w:rsid w:val="005A51B6"/>
  </w:style>
  <w:style w:type="character" w:customStyle="1" w:styleId="question">
    <w:name w:val="question"/>
    <w:basedOn w:val="a0"/>
    <w:rsid w:val="005A5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473">
          <w:marLeft w:val="3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560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698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521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9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151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15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804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5003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0951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4767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5848">
                  <w:marLeft w:val="0"/>
                  <w:marRight w:val="0"/>
                  <w:marTop w:val="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2013-07-14T12:48:00Z</dcterms:created>
  <dcterms:modified xsi:type="dcterms:W3CDTF">2013-07-14T12:48:00Z</dcterms:modified>
</cp:coreProperties>
</file>