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CB" w:rsidRPr="00336493" w:rsidRDefault="00C739CB" w:rsidP="00C739CB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sz w:val="24"/>
          <w:szCs w:val="24"/>
        </w:rPr>
        <w:t>МУНИЦИПАЛЬНОЕ  БЮДЖЕТНОЕ ОБЩЕОБРАЗОВАТЕЛЬНОЕ УЧРЕЖДЕНИЕ</w:t>
      </w:r>
    </w:p>
    <w:p w:rsidR="00C739CB" w:rsidRPr="00336493" w:rsidRDefault="00C739CB" w:rsidP="00C739CB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sz w:val="24"/>
          <w:szCs w:val="24"/>
        </w:rPr>
        <w:t>СОСЬВИНСКАЯ СРЕДНЯЯ ОБЩЕОБРАЗОВАТЕЛЬНАЯ ШКОЛА</w:t>
      </w:r>
    </w:p>
    <w:p w:rsidR="00C739CB" w:rsidRPr="00336493" w:rsidRDefault="00C739CB" w:rsidP="00C739CB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sz w:val="24"/>
          <w:szCs w:val="24"/>
        </w:rPr>
        <w:t>Россия, Ханты-Мансийский Автономный Округ – Югра</w:t>
      </w:r>
    </w:p>
    <w:p w:rsidR="00C739CB" w:rsidRPr="00336493" w:rsidRDefault="00C739CB" w:rsidP="00C739CB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336493">
        <w:rPr>
          <w:rFonts w:ascii="Times New Roman" w:hAnsi="Times New Roman" w:cs="Times New Roman"/>
          <w:i w:val="0"/>
          <w:sz w:val="24"/>
          <w:szCs w:val="24"/>
        </w:rPr>
        <w:t>Берёзовский</w:t>
      </w:r>
      <w:proofErr w:type="spellEnd"/>
      <w:r w:rsidRPr="00336493">
        <w:rPr>
          <w:rFonts w:ascii="Times New Roman" w:hAnsi="Times New Roman" w:cs="Times New Roman"/>
          <w:i w:val="0"/>
          <w:sz w:val="24"/>
          <w:szCs w:val="24"/>
        </w:rPr>
        <w:t xml:space="preserve"> район, п. Сосьва, ул. Школьная, 3</w:t>
      </w:r>
    </w:p>
    <w:p w:rsidR="00C739CB" w:rsidRPr="00E5365A" w:rsidRDefault="00C739CB" w:rsidP="00C739CB">
      <w:pPr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sz w:val="24"/>
          <w:szCs w:val="24"/>
        </w:rPr>
        <w:t xml:space="preserve">          т</w:t>
      </w:r>
      <w:r w:rsidRPr="00E5365A">
        <w:rPr>
          <w:rFonts w:ascii="Times New Roman" w:hAnsi="Times New Roman" w:cs="Times New Roman"/>
          <w:i w:val="0"/>
          <w:sz w:val="24"/>
          <w:szCs w:val="24"/>
        </w:rPr>
        <w:t>/</w:t>
      </w:r>
      <w:r w:rsidRPr="00336493">
        <w:rPr>
          <w:rFonts w:ascii="Times New Roman" w:hAnsi="Times New Roman" w:cs="Times New Roman"/>
          <w:i w:val="0"/>
          <w:sz w:val="24"/>
          <w:szCs w:val="24"/>
        </w:rPr>
        <w:t>ф</w:t>
      </w:r>
      <w:r w:rsidRPr="00E5365A">
        <w:rPr>
          <w:rFonts w:ascii="Times New Roman" w:hAnsi="Times New Roman" w:cs="Times New Roman"/>
          <w:i w:val="0"/>
          <w:sz w:val="24"/>
          <w:szCs w:val="24"/>
        </w:rPr>
        <w:t xml:space="preserve"> (34674)43-292, </w:t>
      </w:r>
      <w:r w:rsidRPr="00336493">
        <w:rPr>
          <w:rFonts w:ascii="Times New Roman" w:hAnsi="Times New Roman" w:cs="Times New Roman"/>
          <w:i w:val="0"/>
          <w:sz w:val="24"/>
          <w:szCs w:val="24"/>
          <w:lang w:val="en-US"/>
        </w:rPr>
        <w:t>e</w:t>
      </w:r>
      <w:r w:rsidRPr="00E5365A">
        <w:rPr>
          <w:rFonts w:ascii="Times New Roman" w:hAnsi="Times New Roman" w:cs="Times New Roman"/>
          <w:i w:val="0"/>
          <w:sz w:val="24"/>
          <w:szCs w:val="24"/>
        </w:rPr>
        <w:t>-</w:t>
      </w:r>
      <w:r w:rsidRPr="00336493">
        <w:rPr>
          <w:rFonts w:ascii="Times New Roman" w:hAnsi="Times New Roman" w:cs="Times New Roman"/>
          <w:i w:val="0"/>
          <w:sz w:val="24"/>
          <w:szCs w:val="24"/>
          <w:lang w:val="en-US"/>
        </w:rPr>
        <w:t>mail</w:t>
      </w:r>
      <w:r w:rsidRPr="00E536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hyperlink r:id="rId6" w:history="1">
        <w:r w:rsidRPr="00E5365A">
          <w:rPr>
            <w:rStyle w:val="a4"/>
            <w:rFonts w:ascii="Times New Roman" w:hAnsi="Times New Roman"/>
            <w:i w:val="0"/>
            <w:color w:val="000000"/>
            <w:sz w:val="24"/>
            <w:szCs w:val="24"/>
          </w:rPr>
          <w:t>86</w:t>
        </w:r>
        <w:r w:rsidRPr="00336493">
          <w:rPr>
            <w:rStyle w:val="a4"/>
            <w:rFonts w:ascii="Times New Roman" w:hAnsi="Times New Roman"/>
            <w:i w:val="0"/>
            <w:color w:val="000000"/>
            <w:sz w:val="24"/>
            <w:szCs w:val="24"/>
            <w:lang w:val="en-US"/>
          </w:rPr>
          <w:t>sch</w:t>
        </w:r>
        <w:r w:rsidRPr="00E5365A">
          <w:rPr>
            <w:rStyle w:val="a4"/>
            <w:rFonts w:ascii="Times New Roman" w:hAnsi="Times New Roman"/>
            <w:i w:val="0"/>
            <w:color w:val="000000"/>
            <w:sz w:val="24"/>
            <w:szCs w:val="24"/>
          </w:rPr>
          <w:t>-</w:t>
        </w:r>
        <w:r w:rsidRPr="00336493">
          <w:rPr>
            <w:rStyle w:val="a4"/>
            <w:rFonts w:ascii="Times New Roman" w:hAnsi="Times New Roman"/>
            <w:i w:val="0"/>
            <w:color w:val="000000"/>
            <w:sz w:val="24"/>
            <w:szCs w:val="24"/>
            <w:lang w:val="en-US"/>
          </w:rPr>
          <w:t>sosva</w:t>
        </w:r>
        <w:r w:rsidRPr="00E5365A">
          <w:rPr>
            <w:rStyle w:val="a4"/>
            <w:rFonts w:ascii="Times New Roman" w:hAnsi="Times New Roman"/>
            <w:i w:val="0"/>
            <w:color w:val="000000"/>
            <w:sz w:val="24"/>
            <w:szCs w:val="24"/>
          </w:rPr>
          <w:t>@</w:t>
        </w:r>
        <w:r w:rsidRPr="00336493">
          <w:rPr>
            <w:rStyle w:val="a4"/>
            <w:rFonts w:ascii="Times New Roman" w:hAnsi="Times New Roman"/>
            <w:i w:val="0"/>
            <w:color w:val="000000"/>
            <w:sz w:val="24"/>
            <w:szCs w:val="24"/>
            <w:lang w:val="en-US"/>
          </w:rPr>
          <w:t>mail</w:t>
        </w:r>
        <w:r w:rsidRPr="00E5365A">
          <w:rPr>
            <w:rStyle w:val="a4"/>
            <w:rFonts w:ascii="Times New Roman" w:hAnsi="Times New Roman"/>
            <w:i w:val="0"/>
            <w:color w:val="000000"/>
            <w:sz w:val="24"/>
            <w:szCs w:val="24"/>
          </w:rPr>
          <w:t>.</w:t>
        </w:r>
        <w:proofErr w:type="spellStart"/>
        <w:r w:rsidRPr="00336493">
          <w:rPr>
            <w:rStyle w:val="a4"/>
            <w:rFonts w:ascii="Times New Roman" w:hAnsi="Times New Roman"/>
            <w:i w:val="0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C739CB" w:rsidRPr="00E5365A" w:rsidRDefault="00C739CB" w:rsidP="00C739CB">
      <w:pPr>
        <w:tabs>
          <w:tab w:val="left" w:pos="630"/>
          <w:tab w:val="left" w:pos="8145"/>
        </w:tabs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tbl>
      <w:tblPr>
        <w:tblW w:w="5269" w:type="pct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3400"/>
        <w:gridCol w:w="3400"/>
      </w:tblGrid>
      <w:tr w:rsidR="00C739CB" w:rsidRPr="00336493" w:rsidTr="00B81191">
        <w:trPr>
          <w:trHeight w:val="3110"/>
          <w:jc w:val="center"/>
        </w:trPr>
        <w:tc>
          <w:tcPr>
            <w:tcW w:w="1726" w:type="pct"/>
          </w:tcPr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«Согласовано»</w:t>
            </w:r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Руководитель МО гуманитарного цикла </w:t>
            </w:r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МБОУ </w:t>
            </w:r>
            <w:proofErr w:type="spellStart"/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>Сосьвинская</w:t>
            </w:r>
            <w:proofErr w:type="spellEnd"/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СОШ</w:t>
            </w:r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______________ </w:t>
            </w:r>
            <w:proofErr w:type="spellStart"/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>Рокина</w:t>
            </w:r>
            <w:proofErr w:type="spellEnd"/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О..В.</w:t>
            </w:r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>«____»____________2014 г.</w:t>
            </w:r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637" w:type="pct"/>
          </w:tcPr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«Согласовано»</w:t>
            </w:r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>Заместитель директора школы по УМР</w:t>
            </w:r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МБОУ </w:t>
            </w:r>
            <w:proofErr w:type="spellStart"/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>Сосьвинская</w:t>
            </w:r>
            <w:proofErr w:type="spellEnd"/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СОШ</w:t>
            </w:r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>______________ Краева С.В.</w:t>
            </w:r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>«____»____________2014 г.</w:t>
            </w:r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637" w:type="pct"/>
          </w:tcPr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«Утверждаю»</w:t>
            </w:r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>Директор</w:t>
            </w:r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МБОУ </w:t>
            </w:r>
            <w:proofErr w:type="spellStart"/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>Сосьвинская</w:t>
            </w:r>
            <w:proofErr w:type="spellEnd"/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СОШ</w:t>
            </w:r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_______________ </w:t>
            </w:r>
            <w:proofErr w:type="spellStart"/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>Слепцова</w:t>
            </w:r>
            <w:proofErr w:type="spellEnd"/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Н.А.</w:t>
            </w:r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Приказ № ____ </w:t>
            </w:r>
            <w:proofErr w:type="gramStart"/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>от</w:t>
            </w:r>
            <w:proofErr w:type="gramEnd"/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36493">
              <w:rPr>
                <w:rFonts w:ascii="Times New Roman" w:hAnsi="Times New Roman" w:cs="Times New Roman"/>
                <w:i w:val="0"/>
                <w:sz w:val="24"/>
                <w:szCs w:val="24"/>
              </w:rPr>
              <w:t>«___»_____________2014 г.</w:t>
            </w:r>
          </w:p>
          <w:p w:rsidR="00C739CB" w:rsidRPr="00336493" w:rsidRDefault="00C739CB" w:rsidP="00B81191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</w:tbl>
    <w:p w:rsidR="00C739CB" w:rsidRPr="00336493" w:rsidRDefault="00C739CB" w:rsidP="00C739CB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C739CB" w:rsidRPr="00336493" w:rsidRDefault="00C739CB" w:rsidP="00C739CB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336493">
        <w:rPr>
          <w:rFonts w:ascii="Times New Roman" w:hAnsi="Times New Roman" w:cs="Times New Roman"/>
          <w:b/>
          <w:i w:val="0"/>
          <w:sz w:val="24"/>
          <w:szCs w:val="24"/>
        </w:rPr>
        <w:t xml:space="preserve">РАБОЧАЯ ПРОГРАММА </w:t>
      </w:r>
    </w:p>
    <w:p w:rsidR="00C739CB" w:rsidRPr="00336493" w:rsidRDefault="00C739CB" w:rsidP="00C739CB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336493">
        <w:rPr>
          <w:rFonts w:ascii="Times New Roman" w:hAnsi="Times New Roman" w:cs="Times New Roman"/>
          <w:b/>
          <w:i w:val="0"/>
          <w:sz w:val="24"/>
          <w:szCs w:val="24"/>
        </w:rPr>
        <w:t>по литературе 11 класс</w:t>
      </w:r>
    </w:p>
    <w:p w:rsidR="00C739CB" w:rsidRPr="00336493" w:rsidRDefault="00C739CB" w:rsidP="00C739CB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C739CB" w:rsidRPr="00336493" w:rsidRDefault="00C739CB" w:rsidP="00C739CB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sz w:val="24"/>
          <w:szCs w:val="24"/>
        </w:rPr>
        <w:t>учитель-разработчик: Касаткина Светлана Алексеевна</w:t>
      </w:r>
    </w:p>
    <w:p w:rsidR="00C739CB" w:rsidRPr="00336493" w:rsidRDefault="00C739CB" w:rsidP="00C739CB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C739CB" w:rsidRPr="00336493" w:rsidRDefault="00C739CB" w:rsidP="00C739CB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C739CB" w:rsidRPr="00336493" w:rsidRDefault="00C739CB" w:rsidP="00C739CB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C739CB" w:rsidRPr="00336493" w:rsidRDefault="00C739CB" w:rsidP="00C739CB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C739CB" w:rsidRPr="00336493" w:rsidRDefault="00C739CB" w:rsidP="00C739CB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C739CB" w:rsidRPr="00336493" w:rsidRDefault="00C739CB" w:rsidP="00C739CB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C739CB" w:rsidRPr="00336493" w:rsidRDefault="00C739CB" w:rsidP="00C739CB">
      <w:pPr>
        <w:tabs>
          <w:tab w:val="left" w:pos="9288"/>
        </w:tabs>
        <w:rPr>
          <w:rFonts w:ascii="Times New Roman" w:hAnsi="Times New Roman" w:cs="Times New Roman"/>
          <w:i w:val="0"/>
          <w:sz w:val="24"/>
          <w:szCs w:val="24"/>
        </w:rPr>
      </w:pPr>
    </w:p>
    <w:p w:rsidR="00C739CB" w:rsidRPr="00336493" w:rsidRDefault="00C739CB" w:rsidP="00C739CB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sz w:val="24"/>
          <w:szCs w:val="24"/>
        </w:rPr>
        <w:t>посёлок Сосьва,  2014</w:t>
      </w:r>
    </w:p>
    <w:p w:rsidR="00336493" w:rsidRDefault="00336493" w:rsidP="00A26C8B">
      <w:pPr>
        <w:pStyle w:val="Default"/>
        <w:jc w:val="center"/>
        <w:rPr>
          <w:b/>
          <w:bCs/>
          <w:i w:val="0"/>
          <w:sz w:val="22"/>
          <w:szCs w:val="22"/>
        </w:rPr>
      </w:pPr>
    </w:p>
    <w:p w:rsidR="000B095D" w:rsidRDefault="000B095D" w:rsidP="00A26C8B">
      <w:pPr>
        <w:pStyle w:val="Default"/>
        <w:jc w:val="center"/>
        <w:rPr>
          <w:b/>
          <w:bCs/>
          <w:i w:val="0"/>
          <w:sz w:val="22"/>
          <w:szCs w:val="22"/>
        </w:rPr>
      </w:pPr>
    </w:p>
    <w:p w:rsidR="00A80EBA" w:rsidRPr="00C739CB" w:rsidRDefault="00A80EBA" w:rsidP="00A26C8B">
      <w:pPr>
        <w:pStyle w:val="Default"/>
        <w:jc w:val="center"/>
        <w:rPr>
          <w:i w:val="0"/>
          <w:sz w:val="22"/>
          <w:szCs w:val="22"/>
        </w:rPr>
      </w:pPr>
      <w:r w:rsidRPr="00C739CB">
        <w:rPr>
          <w:b/>
          <w:bCs/>
          <w:i w:val="0"/>
          <w:sz w:val="22"/>
          <w:szCs w:val="22"/>
        </w:rPr>
        <w:lastRenderedPageBreak/>
        <w:t>РАБОЧАЯ ПРОГРАММА</w:t>
      </w:r>
    </w:p>
    <w:p w:rsidR="00A26C8B" w:rsidRPr="00C739CB" w:rsidRDefault="00A26C8B" w:rsidP="00A80EBA">
      <w:pPr>
        <w:pStyle w:val="Default"/>
        <w:jc w:val="center"/>
        <w:rPr>
          <w:b/>
          <w:bCs/>
          <w:i w:val="0"/>
          <w:iCs/>
          <w:sz w:val="22"/>
          <w:szCs w:val="22"/>
        </w:rPr>
      </w:pPr>
    </w:p>
    <w:p w:rsidR="00A80EBA" w:rsidRPr="00336493" w:rsidRDefault="00C739CB" w:rsidP="00336493">
      <w:pPr>
        <w:pStyle w:val="Default"/>
        <w:ind w:firstLine="709"/>
        <w:jc w:val="center"/>
        <w:rPr>
          <w:b/>
          <w:bCs/>
          <w:i w:val="0"/>
          <w:iCs/>
        </w:rPr>
      </w:pPr>
      <w:r w:rsidRPr="00336493">
        <w:rPr>
          <w:b/>
          <w:bCs/>
          <w:i w:val="0"/>
          <w:iCs/>
        </w:rPr>
        <w:t>Б</w:t>
      </w:r>
      <w:r w:rsidR="00A80EBA" w:rsidRPr="00336493">
        <w:rPr>
          <w:b/>
          <w:bCs/>
          <w:i w:val="0"/>
          <w:iCs/>
        </w:rPr>
        <w:t>азовый уровень</w:t>
      </w:r>
    </w:p>
    <w:p w:rsidR="00A26C8B" w:rsidRPr="00336493" w:rsidRDefault="00A26C8B" w:rsidP="00336493">
      <w:pPr>
        <w:pStyle w:val="h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336493">
        <w:rPr>
          <w:b w:val="0"/>
          <w:sz w:val="24"/>
          <w:szCs w:val="24"/>
        </w:rPr>
        <w:t xml:space="preserve">Настоящая программа по литературе для 11 класса создана по учебнику для общеобразовательных учреждений. Базовый и профильный уровни. В 2 частях, под редакцией </w:t>
      </w:r>
      <w:proofErr w:type="spellStart"/>
      <w:r w:rsidRPr="00336493">
        <w:rPr>
          <w:b w:val="0"/>
          <w:sz w:val="24"/>
          <w:szCs w:val="24"/>
        </w:rPr>
        <w:t>В.Г.Маранцмана</w:t>
      </w:r>
      <w:proofErr w:type="spellEnd"/>
      <w:r w:rsidRPr="00336493">
        <w:rPr>
          <w:b w:val="0"/>
          <w:sz w:val="24"/>
          <w:szCs w:val="24"/>
        </w:rPr>
        <w:t xml:space="preserve">; </w:t>
      </w:r>
      <w:proofErr w:type="spellStart"/>
      <w:r w:rsidRPr="00336493">
        <w:rPr>
          <w:b w:val="0"/>
          <w:sz w:val="24"/>
          <w:szCs w:val="24"/>
        </w:rPr>
        <w:t>Рос</w:t>
      </w:r>
      <w:proofErr w:type="gramStart"/>
      <w:r w:rsidRPr="00336493">
        <w:rPr>
          <w:b w:val="0"/>
          <w:sz w:val="24"/>
          <w:szCs w:val="24"/>
        </w:rPr>
        <w:t>.а</w:t>
      </w:r>
      <w:proofErr w:type="gramEnd"/>
      <w:r w:rsidRPr="00336493">
        <w:rPr>
          <w:b w:val="0"/>
          <w:sz w:val="24"/>
          <w:szCs w:val="24"/>
        </w:rPr>
        <w:t>кад.наук</w:t>
      </w:r>
      <w:proofErr w:type="spellEnd"/>
      <w:r w:rsidRPr="00336493">
        <w:rPr>
          <w:b w:val="0"/>
          <w:sz w:val="24"/>
          <w:szCs w:val="24"/>
        </w:rPr>
        <w:t>, Рос. акад. Образования, изд-во «Просвещение». – 2-е изд. – М.: Просвещение, 2011.</w:t>
      </w:r>
    </w:p>
    <w:p w:rsidR="00A26C8B" w:rsidRPr="00336493" w:rsidRDefault="00A26C8B" w:rsidP="00336493">
      <w:pPr>
        <w:pStyle w:val="h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336493">
        <w:rPr>
          <w:b w:val="0"/>
          <w:color w:val="000000"/>
          <w:sz w:val="24"/>
          <w:szCs w:val="24"/>
        </w:rPr>
        <w:t xml:space="preserve">Данная программа по литературе предназначена для обучения школьников 11 класса. Программа рассчитана на 105 часов, из расчёта 3 часа в неделю. </w:t>
      </w:r>
    </w:p>
    <w:p w:rsidR="00A80EBA" w:rsidRPr="00336493" w:rsidRDefault="00A26C8B" w:rsidP="00336493">
      <w:pPr>
        <w:pStyle w:val="Default"/>
        <w:ind w:firstLine="709"/>
        <w:rPr>
          <w:i w:val="0"/>
        </w:rPr>
      </w:pPr>
      <w:r w:rsidRPr="00336493">
        <w:rPr>
          <w:b/>
          <w:bCs/>
          <w:i w:val="0"/>
        </w:rPr>
        <w:t xml:space="preserve">           </w:t>
      </w:r>
      <w:r w:rsidR="00A80EBA" w:rsidRPr="00336493">
        <w:rPr>
          <w:b/>
          <w:bCs/>
          <w:i w:val="0"/>
        </w:rPr>
        <w:t xml:space="preserve">Структура документа </w:t>
      </w:r>
    </w:p>
    <w:p w:rsidR="00A80EBA" w:rsidRPr="00336493" w:rsidRDefault="00A80EBA" w:rsidP="00336493">
      <w:pPr>
        <w:pStyle w:val="Default"/>
        <w:ind w:firstLine="709"/>
        <w:rPr>
          <w:i w:val="0"/>
        </w:rPr>
      </w:pPr>
      <w:r w:rsidRPr="00336493">
        <w:rPr>
          <w:i w:val="0"/>
        </w:rPr>
        <w:t xml:space="preserve">– пояснительная записка: </w:t>
      </w:r>
    </w:p>
    <w:p w:rsidR="00A80EBA" w:rsidRPr="00336493" w:rsidRDefault="00A80EBA" w:rsidP="00336493">
      <w:pPr>
        <w:pStyle w:val="Default"/>
        <w:ind w:firstLine="709"/>
        <w:rPr>
          <w:i w:val="0"/>
        </w:rPr>
      </w:pPr>
      <w:r w:rsidRPr="00336493">
        <w:rPr>
          <w:i w:val="0"/>
        </w:rPr>
        <w:t xml:space="preserve">• требования к уровню подготовки выпускников </w:t>
      </w:r>
    </w:p>
    <w:p w:rsidR="00A80EBA" w:rsidRPr="00336493" w:rsidRDefault="00A80EBA" w:rsidP="00336493">
      <w:pPr>
        <w:pStyle w:val="Default"/>
        <w:ind w:firstLine="709"/>
        <w:rPr>
          <w:i w:val="0"/>
        </w:rPr>
      </w:pPr>
      <w:r w:rsidRPr="00336493">
        <w:rPr>
          <w:i w:val="0"/>
        </w:rPr>
        <w:t xml:space="preserve">• содержание тем учебного курса </w:t>
      </w:r>
    </w:p>
    <w:p w:rsidR="00A80EBA" w:rsidRPr="00336493" w:rsidRDefault="00A80EBA" w:rsidP="00336493">
      <w:pPr>
        <w:pStyle w:val="Default"/>
        <w:ind w:firstLine="709"/>
        <w:rPr>
          <w:i w:val="0"/>
        </w:rPr>
      </w:pPr>
      <w:r w:rsidRPr="00336493">
        <w:rPr>
          <w:i w:val="0"/>
        </w:rPr>
        <w:t xml:space="preserve">• технологии, формы, методы, приёмы обучения </w:t>
      </w:r>
    </w:p>
    <w:p w:rsidR="00A80EBA" w:rsidRPr="00336493" w:rsidRDefault="00A80EBA" w:rsidP="00336493">
      <w:pPr>
        <w:pStyle w:val="Default"/>
        <w:ind w:firstLine="709"/>
        <w:rPr>
          <w:i w:val="0"/>
        </w:rPr>
      </w:pPr>
      <w:r w:rsidRPr="00336493">
        <w:rPr>
          <w:i w:val="0"/>
        </w:rPr>
        <w:t xml:space="preserve">• литература </w:t>
      </w:r>
    </w:p>
    <w:p w:rsidR="00A80EBA" w:rsidRPr="00336493" w:rsidRDefault="00A80EBA" w:rsidP="00336493">
      <w:pPr>
        <w:pStyle w:val="Default"/>
        <w:ind w:firstLine="709"/>
        <w:rPr>
          <w:i w:val="0"/>
        </w:rPr>
      </w:pPr>
      <w:r w:rsidRPr="00336493">
        <w:rPr>
          <w:i w:val="0"/>
        </w:rPr>
        <w:t xml:space="preserve">– календарно-тематическое планирование </w:t>
      </w:r>
    </w:p>
    <w:p w:rsidR="00A80EBA" w:rsidRPr="00336493" w:rsidRDefault="00A80EBA" w:rsidP="00336493">
      <w:pPr>
        <w:pStyle w:val="Default"/>
        <w:ind w:firstLine="709"/>
        <w:rPr>
          <w:i w:val="0"/>
        </w:rPr>
      </w:pPr>
      <w:r w:rsidRPr="00336493">
        <w:rPr>
          <w:i w:val="0"/>
        </w:rPr>
        <w:t xml:space="preserve">– практическая часть </w:t>
      </w:r>
    </w:p>
    <w:p w:rsidR="00A80EBA" w:rsidRPr="00336493" w:rsidRDefault="00A80EBA" w:rsidP="00336493">
      <w:pPr>
        <w:pStyle w:val="Default"/>
        <w:ind w:firstLine="709"/>
        <w:jc w:val="center"/>
        <w:rPr>
          <w:i w:val="0"/>
        </w:rPr>
      </w:pPr>
      <w:r w:rsidRPr="00336493">
        <w:rPr>
          <w:b/>
          <w:bCs/>
          <w:i w:val="0"/>
        </w:rPr>
        <w:t>ПОЯСНИТЕЛЬНАЯ ЗАПИСКА</w:t>
      </w:r>
    </w:p>
    <w:p w:rsidR="00A80EBA" w:rsidRPr="00336493" w:rsidRDefault="00A80EBA" w:rsidP="00336493">
      <w:pPr>
        <w:pStyle w:val="Default"/>
        <w:ind w:firstLine="709"/>
        <w:jc w:val="both"/>
        <w:rPr>
          <w:i w:val="0"/>
        </w:rPr>
      </w:pPr>
      <w:r w:rsidRPr="00336493">
        <w:rPr>
          <w:i w:val="0"/>
        </w:rPr>
        <w:t xml:space="preserve">Общая характеристика учебного предмета </w:t>
      </w:r>
    </w:p>
    <w:p w:rsidR="00A80EBA" w:rsidRPr="00336493" w:rsidRDefault="00A80EBA" w:rsidP="00336493">
      <w:pPr>
        <w:pStyle w:val="Default"/>
        <w:ind w:firstLine="709"/>
        <w:jc w:val="both"/>
        <w:rPr>
          <w:i w:val="0"/>
        </w:rPr>
      </w:pPr>
      <w:r w:rsidRPr="00336493">
        <w:rPr>
          <w:i w:val="0"/>
        </w:rPr>
        <w:t xml:space="preserve">Рабочая программа разработана в полном соответствии с авторской программой и учебно-методическим комплектом и направлена на достижение следующих целей и задач: </w:t>
      </w:r>
    </w:p>
    <w:p w:rsidR="00A80EBA" w:rsidRPr="00336493" w:rsidRDefault="00A80EBA" w:rsidP="00336493">
      <w:pPr>
        <w:pStyle w:val="Default"/>
        <w:ind w:firstLine="709"/>
        <w:jc w:val="both"/>
        <w:rPr>
          <w:i w:val="0"/>
        </w:rPr>
      </w:pPr>
      <w:r w:rsidRPr="00336493">
        <w:rPr>
          <w:b/>
          <w:bCs/>
          <w:i w:val="0"/>
        </w:rPr>
        <w:t xml:space="preserve">Цели: </w:t>
      </w:r>
    </w:p>
    <w:p w:rsidR="00A80EBA" w:rsidRPr="00336493" w:rsidRDefault="00A80EBA" w:rsidP="00336493">
      <w:pPr>
        <w:pStyle w:val="Default"/>
        <w:numPr>
          <w:ilvl w:val="0"/>
          <w:numId w:val="6"/>
        </w:numPr>
        <w:jc w:val="both"/>
        <w:rPr>
          <w:i w:val="0"/>
        </w:rPr>
      </w:pPr>
      <w:r w:rsidRPr="00336493">
        <w:rPr>
          <w:i w:val="0"/>
        </w:rPr>
        <w:t xml:space="preserve">воспитание духовно развитой личности, формирование гуманистического воззрения, гражданского сознания, чувства патриотизма, любви и уважения к литературе и ценностям отечественной культуры; </w:t>
      </w:r>
    </w:p>
    <w:p w:rsidR="00A80EBA" w:rsidRPr="00336493" w:rsidRDefault="00A80EBA" w:rsidP="00336493">
      <w:pPr>
        <w:pStyle w:val="Default"/>
        <w:numPr>
          <w:ilvl w:val="0"/>
          <w:numId w:val="6"/>
        </w:numPr>
        <w:jc w:val="both"/>
        <w:rPr>
          <w:i w:val="0"/>
        </w:rPr>
      </w:pPr>
      <w:r w:rsidRPr="00336493">
        <w:rPr>
          <w:i w:val="0"/>
        </w:rPr>
        <w:t xml:space="preserve">воспитание грамотного компетентного читателя, имеющего стойкую привычку к чтению и потребность в нем как средстве познания мира и самого себя; </w:t>
      </w:r>
    </w:p>
    <w:p w:rsidR="00A80EBA" w:rsidRPr="00336493" w:rsidRDefault="00A80EBA" w:rsidP="00336493">
      <w:pPr>
        <w:pStyle w:val="Default"/>
        <w:numPr>
          <w:ilvl w:val="0"/>
          <w:numId w:val="6"/>
        </w:numPr>
        <w:jc w:val="both"/>
        <w:rPr>
          <w:i w:val="0"/>
        </w:rPr>
      </w:pPr>
      <w:r w:rsidRPr="00336493">
        <w:rPr>
          <w:i w:val="0"/>
        </w:rPr>
        <w:t xml:space="preserve">способность к полноценному восприятию литературных произведений в контексте духовных ценностей национальной и мировой художественной культуры; </w:t>
      </w:r>
    </w:p>
    <w:p w:rsidR="00A80EBA" w:rsidRPr="00336493" w:rsidRDefault="00A80EBA" w:rsidP="00336493">
      <w:pPr>
        <w:pStyle w:val="Default"/>
        <w:numPr>
          <w:ilvl w:val="0"/>
          <w:numId w:val="6"/>
        </w:numPr>
        <w:jc w:val="both"/>
        <w:rPr>
          <w:i w:val="0"/>
        </w:rPr>
      </w:pPr>
      <w:r w:rsidRPr="00336493">
        <w:rPr>
          <w:i w:val="0"/>
        </w:rPr>
        <w:t xml:space="preserve">готовность к самостоятельному общению с произведением искусства, к диалогу с автором через текст; </w:t>
      </w:r>
    </w:p>
    <w:p w:rsidR="00A80EBA" w:rsidRPr="00336493" w:rsidRDefault="00A80EBA" w:rsidP="00336493">
      <w:pPr>
        <w:pStyle w:val="Default"/>
        <w:numPr>
          <w:ilvl w:val="0"/>
          <w:numId w:val="6"/>
        </w:numPr>
        <w:jc w:val="both"/>
        <w:rPr>
          <w:i w:val="0"/>
        </w:rPr>
      </w:pPr>
      <w:r w:rsidRPr="00336493">
        <w:rPr>
          <w:i w:val="0"/>
        </w:rPr>
        <w:t xml:space="preserve">овладение системой знаний, умений и навыков по предмету; развитие речевых, интеллектуальных и творческих способностей; </w:t>
      </w:r>
    </w:p>
    <w:p w:rsidR="00A80EBA" w:rsidRPr="00336493" w:rsidRDefault="00A80EBA" w:rsidP="00336493">
      <w:pPr>
        <w:pStyle w:val="Default"/>
        <w:numPr>
          <w:ilvl w:val="0"/>
          <w:numId w:val="6"/>
        </w:numPr>
        <w:jc w:val="both"/>
        <w:rPr>
          <w:i w:val="0"/>
        </w:rPr>
      </w:pPr>
      <w:r w:rsidRPr="00336493">
        <w:rPr>
          <w:i w:val="0"/>
        </w:rPr>
        <w:t xml:space="preserve">освоение через предмет литературы представлений о мире, способствующих успешной </w:t>
      </w:r>
    </w:p>
    <w:p w:rsidR="00A80EBA" w:rsidRPr="00336493" w:rsidRDefault="00A80EBA" w:rsidP="00336493">
      <w:pPr>
        <w:pStyle w:val="Default"/>
        <w:numPr>
          <w:ilvl w:val="0"/>
          <w:numId w:val="6"/>
        </w:numPr>
        <w:jc w:val="both"/>
        <w:rPr>
          <w:i w:val="0"/>
        </w:rPr>
      </w:pPr>
      <w:r w:rsidRPr="00336493">
        <w:rPr>
          <w:i w:val="0"/>
        </w:rPr>
        <w:t xml:space="preserve">социальной адаптации учащихся. </w:t>
      </w:r>
    </w:p>
    <w:p w:rsidR="00A26C8B" w:rsidRPr="00336493" w:rsidRDefault="00A26C8B" w:rsidP="00336493">
      <w:pPr>
        <w:pStyle w:val="Default"/>
        <w:ind w:firstLine="709"/>
        <w:jc w:val="both"/>
        <w:rPr>
          <w:i w:val="0"/>
        </w:rPr>
      </w:pPr>
    </w:p>
    <w:p w:rsidR="00C739CB" w:rsidRPr="00336493" w:rsidRDefault="00A26C8B" w:rsidP="00336493">
      <w:pPr>
        <w:pStyle w:val="Default"/>
        <w:ind w:firstLine="709"/>
        <w:jc w:val="both"/>
        <w:rPr>
          <w:i w:val="0"/>
        </w:rPr>
      </w:pPr>
      <w:r w:rsidRPr="00336493">
        <w:rPr>
          <w:i w:val="0"/>
        </w:rPr>
        <w:t xml:space="preserve">             </w:t>
      </w:r>
    </w:p>
    <w:p w:rsidR="00A80EBA" w:rsidRPr="00336493" w:rsidRDefault="00C739CB" w:rsidP="00336493">
      <w:pPr>
        <w:pStyle w:val="Default"/>
        <w:ind w:firstLine="709"/>
        <w:jc w:val="both"/>
        <w:rPr>
          <w:i w:val="0"/>
        </w:rPr>
      </w:pPr>
      <w:r w:rsidRPr="00336493">
        <w:rPr>
          <w:i w:val="0"/>
        </w:rPr>
        <w:t xml:space="preserve">         </w:t>
      </w:r>
      <w:r w:rsidR="00A26C8B" w:rsidRPr="00336493">
        <w:rPr>
          <w:i w:val="0"/>
        </w:rPr>
        <w:t xml:space="preserve"> </w:t>
      </w:r>
      <w:r w:rsidR="00A80EBA" w:rsidRPr="00336493">
        <w:rPr>
          <w:b/>
          <w:bCs/>
          <w:i w:val="0"/>
        </w:rPr>
        <w:t xml:space="preserve">Задачи: </w:t>
      </w:r>
    </w:p>
    <w:p w:rsidR="00A80EBA" w:rsidRPr="00336493" w:rsidRDefault="00A80EBA" w:rsidP="00336493">
      <w:pPr>
        <w:pStyle w:val="Default"/>
        <w:numPr>
          <w:ilvl w:val="0"/>
          <w:numId w:val="7"/>
        </w:numPr>
        <w:jc w:val="both"/>
        <w:rPr>
          <w:i w:val="0"/>
        </w:rPr>
      </w:pPr>
      <w:r w:rsidRPr="00336493">
        <w:rPr>
          <w:i w:val="0"/>
        </w:rPr>
        <w:t xml:space="preserve">поддерживать интерес к чтению, формировать духовную и интеллектуальную потребность читать; </w:t>
      </w:r>
    </w:p>
    <w:p w:rsidR="00A80EBA" w:rsidRPr="00336493" w:rsidRDefault="00A80EBA" w:rsidP="00336493">
      <w:pPr>
        <w:pStyle w:val="Default"/>
        <w:numPr>
          <w:ilvl w:val="0"/>
          <w:numId w:val="7"/>
        </w:numPr>
        <w:jc w:val="both"/>
        <w:rPr>
          <w:i w:val="0"/>
        </w:rPr>
      </w:pPr>
      <w:r w:rsidRPr="00336493">
        <w:rPr>
          <w:i w:val="0"/>
        </w:rPr>
        <w:t xml:space="preserve">обеспечивать общее и литературное развитие школьника, глубокое понимание художественных произведений различного уровня сложности; </w:t>
      </w:r>
    </w:p>
    <w:p w:rsidR="00A80EBA" w:rsidRPr="00336493" w:rsidRDefault="00A80EBA" w:rsidP="00336493">
      <w:pPr>
        <w:pStyle w:val="Default"/>
        <w:numPr>
          <w:ilvl w:val="0"/>
          <w:numId w:val="7"/>
        </w:numPr>
        <w:jc w:val="both"/>
        <w:rPr>
          <w:i w:val="0"/>
        </w:rPr>
      </w:pPr>
      <w:r w:rsidRPr="00336493">
        <w:rPr>
          <w:i w:val="0"/>
        </w:rPr>
        <w:t xml:space="preserve">сохранять и обогащать опыт разнообразных читательских переживаний, развивать эмоциональную культуру читателя-школьника; </w:t>
      </w:r>
    </w:p>
    <w:p w:rsidR="00A80EBA" w:rsidRPr="00336493" w:rsidRDefault="00A80EBA" w:rsidP="00336493">
      <w:pPr>
        <w:pStyle w:val="Default"/>
        <w:numPr>
          <w:ilvl w:val="0"/>
          <w:numId w:val="7"/>
        </w:numPr>
        <w:jc w:val="both"/>
        <w:rPr>
          <w:i w:val="0"/>
        </w:rPr>
      </w:pPr>
      <w:r w:rsidRPr="00336493">
        <w:rPr>
          <w:i w:val="0"/>
        </w:rPr>
        <w:t xml:space="preserve">обеспечивать осмысление литературы как словесного вида искусства, учить приобретать и систематизировать знания по литературе; </w:t>
      </w:r>
    </w:p>
    <w:p w:rsidR="00A80EBA" w:rsidRPr="00336493" w:rsidRDefault="00A80EBA" w:rsidP="00336493">
      <w:pPr>
        <w:pStyle w:val="Default"/>
        <w:numPr>
          <w:ilvl w:val="0"/>
          <w:numId w:val="7"/>
        </w:numPr>
        <w:jc w:val="both"/>
        <w:rPr>
          <w:i w:val="0"/>
        </w:rPr>
      </w:pPr>
      <w:r w:rsidRPr="00336493">
        <w:rPr>
          <w:i w:val="0"/>
        </w:rPr>
        <w:t xml:space="preserve">обеспечивать освоение новых теоретических понятий по литературе как условий полноценного восприятия и интерпретации художественного произведения; </w:t>
      </w:r>
    </w:p>
    <w:p w:rsidR="00A80EBA" w:rsidRPr="00336493" w:rsidRDefault="00A80EBA" w:rsidP="00336493">
      <w:pPr>
        <w:pStyle w:val="Default"/>
        <w:numPr>
          <w:ilvl w:val="0"/>
          <w:numId w:val="7"/>
        </w:numPr>
        <w:jc w:val="both"/>
        <w:rPr>
          <w:i w:val="0"/>
        </w:rPr>
      </w:pPr>
      <w:r w:rsidRPr="00336493">
        <w:rPr>
          <w:i w:val="0"/>
        </w:rPr>
        <w:lastRenderedPageBreak/>
        <w:t xml:space="preserve">развивать эстетический вкус учащихся как основу читательской самостоятельной деятельности, как ориентир нравственного выбора; </w:t>
      </w:r>
    </w:p>
    <w:p w:rsidR="00A80EBA" w:rsidRPr="00336493" w:rsidRDefault="00A80EBA" w:rsidP="0033649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развивать чувство языка, умения и навыки связной речи, речевую культуру.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Требования к уровню подготовки выпускников 11 класса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Учащиеся должны осознавать значимость изучения литературы, испытывать интерес к ней и потребность в ее изучении, быть внимательными к своей речи.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Выпускники одиннадцатого класса, прошедшие </w:t>
      </w:r>
      <w:proofErr w:type="gram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обучение по</w:t>
      </w:r>
      <w:proofErr w:type="gram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данной программе, должны овладеть базовыми знаниями и умениями, а именно: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должны знать: </w:t>
      </w:r>
    </w:p>
    <w:p w:rsidR="00A80EBA" w:rsidRPr="00336493" w:rsidRDefault="00A80EBA" w:rsidP="0033649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образную природу словесного искусства; </w:t>
      </w:r>
    </w:p>
    <w:p w:rsidR="00A80EBA" w:rsidRPr="00336493" w:rsidRDefault="00A80EBA" w:rsidP="0033649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содержание изученных литературных произведений; </w:t>
      </w:r>
    </w:p>
    <w:p w:rsidR="00A80EBA" w:rsidRPr="00336493" w:rsidRDefault="00A80EBA" w:rsidP="0033649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основные факты и жизни и творческого пути авторов изученных литературных произведений; </w:t>
      </w:r>
    </w:p>
    <w:p w:rsidR="00A80EBA" w:rsidRPr="00336493" w:rsidRDefault="00A80EBA" w:rsidP="0033649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изученные теоретико-литературные понятия.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должны уметь: </w:t>
      </w:r>
    </w:p>
    <w:p w:rsidR="00A80EBA" w:rsidRPr="00336493" w:rsidRDefault="00A80EBA" w:rsidP="003364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воспринимать и анализировать художественный текст; </w:t>
      </w:r>
    </w:p>
    <w:p w:rsidR="00A80EBA" w:rsidRPr="00336493" w:rsidRDefault="00A80EBA" w:rsidP="003364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выделять части художественного текста, составлять план прочитанного; </w:t>
      </w:r>
    </w:p>
    <w:p w:rsidR="00A80EBA" w:rsidRPr="00336493" w:rsidRDefault="00A80EBA" w:rsidP="003364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определять род и жанр литературного произведения; </w:t>
      </w:r>
    </w:p>
    <w:p w:rsidR="00A80EBA" w:rsidRPr="00336493" w:rsidRDefault="00A80EBA" w:rsidP="003364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выделять тему, идею и проблематику произведения; давать характеристику героев; </w:t>
      </w:r>
    </w:p>
    <w:p w:rsidR="00A80EBA" w:rsidRPr="00336493" w:rsidRDefault="00A80EBA" w:rsidP="003364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характеризовать особенности сюжета, композиции, роль изобразительно-выразительных средств; </w:t>
      </w:r>
    </w:p>
    <w:p w:rsidR="00A80EBA" w:rsidRPr="00336493" w:rsidRDefault="00A80EBA" w:rsidP="003364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сопоставлять эпизоды литературных произведений и сравнивать их героев; </w:t>
      </w:r>
    </w:p>
    <w:p w:rsidR="00A80EBA" w:rsidRPr="00336493" w:rsidRDefault="00A80EBA" w:rsidP="003364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выражать свое отношение к </w:t>
      </w:r>
      <w:proofErr w:type="gram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прочитанному</w:t>
      </w:r>
      <w:proofErr w:type="gram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; </w:t>
      </w:r>
    </w:p>
    <w:p w:rsidR="00A80EBA" w:rsidRPr="00336493" w:rsidRDefault="00A80EBA" w:rsidP="003364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выявлять авторскую позицию; </w:t>
      </w:r>
    </w:p>
    <w:p w:rsidR="00A80EBA" w:rsidRPr="00336493" w:rsidRDefault="00A80EBA" w:rsidP="003364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выразительно читать произведения (или фрагменты), в том числе выученные наизусть, соблюдая нормы литературного произношения; </w:t>
      </w:r>
    </w:p>
    <w:p w:rsidR="00A80EBA" w:rsidRPr="00336493" w:rsidRDefault="00A80EBA" w:rsidP="003364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владеть различными видами пересказа; </w:t>
      </w:r>
    </w:p>
    <w:p w:rsidR="00A80EBA" w:rsidRPr="00336493" w:rsidRDefault="00A80EBA" w:rsidP="003364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строить устные и письменные высказывания в связи с изученными произведениями; </w:t>
      </w:r>
    </w:p>
    <w:p w:rsidR="00A80EBA" w:rsidRPr="00336493" w:rsidRDefault="00A80EBA" w:rsidP="003364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участвовать в диалоге по прочитанным произведениям, понимать чужую точку зрения и аргументированно отстаивать свою; </w:t>
      </w:r>
    </w:p>
    <w:p w:rsidR="00A80EBA" w:rsidRPr="00336493" w:rsidRDefault="00A80EBA" w:rsidP="003364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писать отзывы о самостоятельно прочитанных произведениях, сочинения.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Кроме того, выпускники одиннадцатого класса, обучающиеся по данной программе, помимо </w:t>
      </w:r>
      <w:proofErr w:type="gram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базовых</w:t>
      </w:r>
      <w:proofErr w:type="gram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, овладевают следующими универсальными учебными действиями: </w:t>
      </w:r>
    </w:p>
    <w:p w:rsidR="00A80EBA" w:rsidRPr="00336493" w:rsidRDefault="00A80EBA" w:rsidP="0033649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выделение характерных причинно-следственных связей; </w:t>
      </w:r>
    </w:p>
    <w:p w:rsidR="00A80EBA" w:rsidRPr="00336493" w:rsidRDefault="00A80EBA" w:rsidP="0033649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сравнение и сопоставление; </w:t>
      </w:r>
    </w:p>
    <w:p w:rsidR="00A80EBA" w:rsidRPr="00336493" w:rsidRDefault="00A80EBA" w:rsidP="0033649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умение различать понятия: факт, мнение, доказательство, гипотеза, аксиома; </w:t>
      </w:r>
    </w:p>
    <w:p w:rsidR="00A80EBA" w:rsidRPr="00336493" w:rsidRDefault="00A80EBA" w:rsidP="0033649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самостоятельное выполнение различных творческих работ; </w:t>
      </w:r>
    </w:p>
    <w:p w:rsidR="00A80EBA" w:rsidRPr="00336493" w:rsidRDefault="00A80EBA" w:rsidP="0033649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способность устно и письменно передавать содержание текста в сжатом или развернутом виде; </w:t>
      </w:r>
    </w:p>
    <w:p w:rsidR="00A80EBA" w:rsidRPr="00336493" w:rsidRDefault="00A80EBA" w:rsidP="0033649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осознанное беглое чтение, использование различных видов чтения (ознакомительное, просмотровое, поисковое и др.); </w:t>
      </w:r>
    </w:p>
    <w:p w:rsidR="00A80EBA" w:rsidRPr="00336493" w:rsidRDefault="00A80EBA" w:rsidP="0033649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владение монологической и диалогической речью, умение перефразировать мысль, </w:t>
      </w:r>
    </w:p>
    <w:p w:rsidR="00A80EBA" w:rsidRPr="00336493" w:rsidRDefault="00A80EBA" w:rsidP="0033649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 </w:t>
      </w:r>
    </w:p>
    <w:p w:rsidR="00A80EBA" w:rsidRPr="00336493" w:rsidRDefault="00A80EBA" w:rsidP="0033649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составление плана, тезиса, конспекта; </w:t>
      </w:r>
    </w:p>
    <w:p w:rsidR="00336493" w:rsidRDefault="00A80EBA" w:rsidP="0033649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lastRenderedPageBreak/>
        <w:t xml:space="preserve">подбор аргументов, формулирование выводов, отражение в устной или письменной форме результатов своей деятельности; </w:t>
      </w:r>
    </w:p>
    <w:p w:rsidR="00A80EBA" w:rsidRPr="00336493" w:rsidRDefault="00A80EBA" w:rsidP="0033649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Содержание тем учебного курса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I полугодие -48часов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II полугодие - 54 часа </w:t>
      </w:r>
    </w:p>
    <w:p w:rsidR="00A80EBA" w:rsidRPr="00E5365A" w:rsidRDefault="00A80EBA" w:rsidP="00E53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E5365A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Раздел 1. </w:t>
      </w:r>
      <w:r w:rsidRPr="00E5365A">
        <w:rPr>
          <w:rFonts w:ascii="Times New Roman" w:hAnsi="Times New Roman" w:cs="Times New Roman"/>
          <w:b/>
          <w:bCs/>
          <w:i w:val="0"/>
          <w:iCs/>
          <w:color w:val="000000"/>
          <w:sz w:val="24"/>
          <w:szCs w:val="24"/>
        </w:rPr>
        <w:t xml:space="preserve">Движение времен. Литература конца XIX века – начала XX века и Серебряный век (14 часов) </w:t>
      </w:r>
    </w:p>
    <w:p w:rsidR="00A80EBA" w:rsidRPr="00E5365A" w:rsidRDefault="00A80EBA" w:rsidP="00E53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E5365A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Раздел 2. </w:t>
      </w:r>
      <w:r w:rsidRPr="00E5365A">
        <w:rPr>
          <w:rFonts w:ascii="Times New Roman" w:hAnsi="Times New Roman" w:cs="Times New Roman"/>
          <w:b/>
          <w:bCs/>
          <w:i w:val="0"/>
          <w:iCs/>
          <w:color w:val="000000"/>
          <w:sz w:val="24"/>
          <w:szCs w:val="24"/>
        </w:rPr>
        <w:t xml:space="preserve">Эволюция и революция (37 часов) </w:t>
      </w:r>
    </w:p>
    <w:p w:rsidR="00A80EBA" w:rsidRPr="00E5365A" w:rsidRDefault="00A80EBA" w:rsidP="00E53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</w:pPr>
      <w:r w:rsidRPr="00E5365A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Раздел 3. Время и вечность (20 часов) </w:t>
      </w:r>
    </w:p>
    <w:p w:rsidR="00E5365A" w:rsidRPr="00E5365A" w:rsidRDefault="00E5365A" w:rsidP="00E536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</w:pPr>
      <w:r w:rsidRPr="00E5365A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Раздел 4. Война и мир (9 часов)</w:t>
      </w:r>
    </w:p>
    <w:p w:rsidR="00E5365A" w:rsidRDefault="00E5365A" w:rsidP="00E536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</w:pPr>
      <w:r w:rsidRPr="00E5365A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Раздел 5. Самопознан</w:t>
      </w:r>
      <w:r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ие человека и жизнь общества (23</w:t>
      </w:r>
      <w:r w:rsidRPr="00E5365A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 часа) </w:t>
      </w:r>
    </w:p>
    <w:p w:rsidR="00E5365A" w:rsidRPr="00E5365A" w:rsidRDefault="00E5365A" w:rsidP="00E536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Резерв – 2 часа</w:t>
      </w:r>
    </w:p>
    <w:p w:rsidR="00E5365A" w:rsidRPr="00336493" w:rsidRDefault="00E5365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E5365A" w:rsidRDefault="00E5365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</w:pPr>
    </w:p>
    <w:p w:rsidR="00E5365A" w:rsidRPr="00A97A48" w:rsidRDefault="00E5365A" w:rsidP="00E5365A">
      <w:pPr>
        <w:pStyle w:val="Default"/>
        <w:jc w:val="center"/>
      </w:pPr>
      <w:r w:rsidRPr="00A97A48">
        <w:t>Календарно-тематическое планирование по литературе, 11 класс</w:t>
      </w:r>
    </w:p>
    <w:tbl>
      <w:tblPr>
        <w:tblW w:w="148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860"/>
      </w:tblGrid>
      <w:tr w:rsidR="00E5365A" w:rsidRPr="00A97A48" w:rsidTr="00965CA3">
        <w:trPr>
          <w:trHeight w:val="88"/>
        </w:trPr>
        <w:tc>
          <w:tcPr>
            <w:tcW w:w="14860" w:type="dxa"/>
          </w:tcPr>
          <w:p w:rsidR="00E5365A" w:rsidRPr="00A97A48" w:rsidRDefault="00E5365A" w:rsidP="00965CA3">
            <w:pPr>
              <w:pStyle w:val="Default"/>
            </w:pP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0"/>
        <w:gridCol w:w="696"/>
        <w:gridCol w:w="2632"/>
        <w:gridCol w:w="2831"/>
        <w:gridCol w:w="3015"/>
      </w:tblGrid>
      <w:tr w:rsidR="00E5365A" w:rsidRPr="00A97A48" w:rsidTr="00965CA3">
        <w:tc>
          <w:tcPr>
            <w:tcW w:w="0" w:type="auto"/>
            <w:gridSpan w:val="5"/>
          </w:tcPr>
          <w:p w:rsidR="00E5365A" w:rsidRPr="00A97A48" w:rsidRDefault="00E5365A" w:rsidP="00965CA3">
            <w:pPr>
              <w:pStyle w:val="Default"/>
              <w:jc w:val="center"/>
              <w:rPr>
                <w:b/>
                <w:bCs/>
              </w:rPr>
            </w:pPr>
          </w:p>
          <w:p w:rsidR="00E5365A" w:rsidRPr="00A97A48" w:rsidRDefault="00E5365A" w:rsidP="00965CA3">
            <w:pPr>
              <w:pStyle w:val="Default"/>
              <w:jc w:val="center"/>
              <w:rPr>
                <w:b/>
                <w:bCs/>
              </w:rPr>
            </w:pPr>
          </w:p>
          <w:p w:rsidR="00E5365A" w:rsidRPr="00A97A48" w:rsidRDefault="00E5365A" w:rsidP="00965CA3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A97A48">
              <w:rPr>
                <w:b/>
                <w:bCs/>
              </w:rPr>
              <w:t xml:space="preserve">Раздел 1. </w:t>
            </w:r>
            <w:r w:rsidRPr="00A97A48">
              <w:rPr>
                <w:b/>
                <w:bCs/>
                <w:i/>
                <w:iCs/>
              </w:rPr>
              <w:t>Движение времен. Литература конца XIX века – начала XX века и Серебряный век (14 часов)</w:t>
            </w:r>
          </w:p>
          <w:p w:rsidR="00E5365A" w:rsidRPr="00A97A48" w:rsidRDefault="00E5365A" w:rsidP="00965CA3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  <w:rPr>
                <w:b/>
                <w:bCs/>
              </w:rPr>
            </w:pPr>
            <w:r w:rsidRPr="00A97A48">
              <w:rPr>
                <w:b/>
                <w:bCs/>
              </w:rPr>
              <w:t>№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  <w:rPr>
                <w:b/>
                <w:bCs/>
              </w:rPr>
            </w:pPr>
            <w:r w:rsidRPr="00A97A48">
              <w:rPr>
                <w:b/>
                <w:bCs/>
              </w:rPr>
              <w:t>дата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  <w:rPr>
                <w:b/>
                <w:bCs/>
              </w:rPr>
            </w:pPr>
            <w:r w:rsidRPr="00A97A48">
              <w:rPr>
                <w:b/>
                <w:bCs/>
              </w:rPr>
              <w:t xml:space="preserve">Тема урока 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  <w:rPr>
                <w:b/>
                <w:bCs/>
              </w:rPr>
            </w:pPr>
            <w:r w:rsidRPr="00A97A48">
              <w:rPr>
                <w:b/>
                <w:bCs/>
              </w:rPr>
              <w:t>Элементы содержания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  <w:rPr>
                <w:b/>
                <w:bCs/>
              </w:rPr>
            </w:pPr>
            <w:r w:rsidRPr="00A97A48">
              <w:rPr>
                <w:b/>
                <w:bCs/>
              </w:rPr>
              <w:t>ЗУН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1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 xml:space="preserve">Влияние исторических процессов в обществе на литературу. </w:t>
            </w:r>
          </w:p>
          <w:p w:rsidR="00E5365A" w:rsidRPr="00A97A48" w:rsidRDefault="00E5365A" w:rsidP="00965CA3">
            <w:pPr>
              <w:pStyle w:val="Default"/>
            </w:pPr>
            <w:r w:rsidRPr="00A97A48">
              <w:t>Реализм и модернизм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Взаимосвязь исторического развития общества и искусства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Знание отличий реализма и модернизма как направлений в искусстве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2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 xml:space="preserve">Символизм как литературное направление. </w:t>
            </w:r>
          </w:p>
          <w:p w:rsidR="00E5365A" w:rsidRPr="00A97A48" w:rsidRDefault="00E5365A" w:rsidP="00965CA3">
            <w:pPr>
              <w:pStyle w:val="Default"/>
            </w:pPr>
            <w:r w:rsidRPr="00A97A48">
              <w:t>Поэзия В.Я. Брюсова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Понятие о символизме. Основоположники русского символизма. Обзор поэзии Брюсова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Знание особенностей символизма как литературного направления, основоположников русского символизма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3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 xml:space="preserve">Чтение наизусть. </w:t>
            </w:r>
          </w:p>
          <w:p w:rsidR="00E5365A" w:rsidRPr="00A97A48" w:rsidRDefault="00E5365A" w:rsidP="00965CA3">
            <w:pPr>
              <w:pStyle w:val="Default"/>
            </w:pPr>
            <w:r w:rsidRPr="00A97A48">
              <w:t xml:space="preserve">Творчество А.А. Блока. </w:t>
            </w:r>
          </w:p>
          <w:p w:rsidR="00E5365A" w:rsidRPr="00A97A48" w:rsidRDefault="00E5365A" w:rsidP="00965CA3">
            <w:pPr>
              <w:pStyle w:val="Default"/>
            </w:pPr>
            <w:r w:rsidRPr="00A97A48">
              <w:t>От Прекрасной Дамы к Незнакомке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 xml:space="preserve">Личность и творчество </w:t>
            </w:r>
            <w:proofErr w:type="spellStart"/>
            <w:r w:rsidRPr="00A97A48">
              <w:t>А.Блока</w:t>
            </w:r>
            <w:proofErr w:type="spellEnd"/>
            <w:r w:rsidRPr="00A97A48">
              <w:t>. Отражение фактов биографии в творчестве поэта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Знание особенностей творческого пути поэта. Черты романтизма в ранней поэзии Блока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4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 xml:space="preserve">«Движение заразительно» </w:t>
            </w:r>
          </w:p>
          <w:p w:rsidR="00E5365A" w:rsidRPr="00A97A48" w:rsidRDefault="00E5365A" w:rsidP="00965CA3">
            <w:pPr>
              <w:pStyle w:val="Default"/>
            </w:pPr>
            <w:r w:rsidRPr="00A97A48">
              <w:t>(стихии любви и творчества в поэзии А. Блока)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Тональность и настроение лирики Блока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Знание содержание стихотворений. Умение анализировать поэтический текст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5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 xml:space="preserve">Чтение наизусть. </w:t>
            </w:r>
          </w:p>
          <w:p w:rsidR="00E5365A" w:rsidRPr="00A97A48" w:rsidRDefault="00E5365A" w:rsidP="00965CA3">
            <w:pPr>
              <w:pStyle w:val="Default"/>
            </w:pPr>
            <w:r w:rsidRPr="00A97A48">
              <w:t>«Моя тема – тема о России»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Значение Родины в творчестве Блока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Знать содержание цикла «На поле Куликовом». Умение анализировать поэтический текст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6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 xml:space="preserve">Поэма «Двенадцать». Художественное </w:t>
            </w:r>
            <w:r w:rsidRPr="00A97A48">
              <w:lastRenderedPageBreak/>
              <w:t>своеобразие поэмы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lastRenderedPageBreak/>
              <w:t xml:space="preserve">Полемический характер поэмы, её </w:t>
            </w:r>
            <w:r w:rsidRPr="00A97A48">
              <w:lastRenderedPageBreak/>
              <w:t>художественные особенности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lastRenderedPageBreak/>
              <w:t xml:space="preserve">Знать содержание поэмы. Уметь выделять в </w:t>
            </w:r>
            <w:r w:rsidRPr="00A97A48">
              <w:lastRenderedPageBreak/>
              <w:t>поэтическом тексте языковые средства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lastRenderedPageBreak/>
              <w:t>7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Поэма «Двенадцать»: благословение революции или сомнение в ней?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Споры о финале поэмы. Образ Иисуса Христа в поэме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 xml:space="preserve">Умение аргументировать свои мысли о </w:t>
            </w:r>
            <w:proofErr w:type="gramStart"/>
            <w:r w:rsidRPr="00A97A48">
              <w:t>прочитанном</w:t>
            </w:r>
            <w:proofErr w:type="gramEnd"/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8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270B70">
              <w:t xml:space="preserve">«Трагический тенор эпохи». </w:t>
            </w:r>
          </w:p>
          <w:p w:rsidR="00E5365A" w:rsidRPr="00A97A48" w:rsidRDefault="00E5365A" w:rsidP="00965CA3">
            <w:pPr>
              <w:pStyle w:val="Default"/>
            </w:pPr>
            <w:proofErr w:type="spellStart"/>
            <w:r w:rsidRPr="00270B70">
              <w:t>А.Блок</w:t>
            </w:r>
            <w:proofErr w:type="spellEnd"/>
            <w:r w:rsidRPr="00270B70">
              <w:t xml:space="preserve"> и его современники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270B70">
              <w:t xml:space="preserve">Образ Блока в лирике и «Поэме без героя» </w:t>
            </w:r>
            <w:proofErr w:type="spellStart"/>
            <w:r w:rsidRPr="00270B70">
              <w:t>А</w:t>
            </w:r>
            <w:r w:rsidRPr="00A97A48">
              <w:t>.Ахматовой</w:t>
            </w:r>
            <w:proofErr w:type="spellEnd"/>
            <w:r w:rsidRPr="00A97A48">
              <w:t>. Легендарность Блока для современ</w:t>
            </w:r>
            <w:r w:rsidRPr="00270B70">
              <w:t>ников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Навыки читательской интерпре</w:t>
            </w:r>
            <w:r w:rsidRPr="00270B70">
              <w:t>тации стихотворений поэта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9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270B70">
              <w:t>Р. Р. Сочинение по творчеству А.А. Блока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270B70">
              <w:t>Выбор темы. Подбор эпиграфа. Составление плана.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 xml:space="preserve">Умение формулировать в письменной форме свои мысли о </w:t>
            </w:r>
            <w:proofErr w:type="gramStart"/>
            <w:r w:rsidRPr="00A97A48">
              <w:t>про</w:t>
            </w:r>
            <w:r w:rsidRPr="00270B70">
              <w:t>читанном</w:t>
            </w:r>
            <w:proofErr w:type="gramEnd"/>
          </w:p>
          <w:p w:rsidR="00E5365A" w:rsidRPr="00A97A48" w:rsidRDefault="00E5365A" w:rsidP="00965CA3">
            <w:pPr>
              <w:pStyle w:val="Default"/>
            </w:pP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10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270B70">
              <w:t>Р. Р. Написание сочинения по творчеству А.А. Блока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270B70">
              <w:t>Написание сочинения.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 xml:space="preserve">Умение формулировать в письменной форме свои мысли о </w:t>
            </w:r>
            <w:proofErr w:type="gramStart"/>
            <w:r w:rsidRPr="00A97A48">
              <w:t>про</w:t>
            </w:r>
            <w:r w:rsidRPr="00270B70">
              <w:t>читанном</w:t>
            </w:r>
            <w:proofErr w:type="gramEnd"/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11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Акмеизм как литератур</w:t>
            </w:r>
            <w:r w:rsidRPr="00270B70">
              <w:t>ное направление</w:t>
            </w:r>
          </w:p>
        </w:tc>
        <w:tc>
          <w:tcPr>
            <w:tcW w:w="0" w:type="auto"/>
          </w:tcPr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акмеизма как литературного направления. Предс</w:t>
            </w: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тавители акмеизма </w:t>
            </w:r>
          </w:p>
        </w:tc>
        <w:tc>
          <w:tcPr>
            <w:tcW w:w="0" w:type="auto"/>
          </w:tcPr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истоков русского акмеизма и его особенностей как лите</w:t>
            </w: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ратурного направления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12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наизусть. </w:t>
            </w:r>
          </w:p>
          <w:p w:rsidR="00E5365A" w:rsidRPr="00A97A48" w:rsidRDefault="00E5365A" w:rsidP="00965CA3">
            <w:pPr>
              <w:pStyle w:val="Default"/>
            </w:pPr>
            <w:r w:rsidRPr="00270B70">
              <w:t>Творчество Н.С. Гумилева</w:t>
            </w:r>
          </w:p>
        </w:tc>
        <w:tc>
          <w:tcPr>
            <w:tcW w:w="0" w:type="auto"/>
          </w:tcPr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Тематика поэзии Н.С. Гумилева </w:t>
            </w:r>
          </w:p>
        </w:tc>
        <w:tc>
          <w:tcPr>
            <w:tcW w:w="0" w:type="auto"/>
          </w:tcPr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тематики и особенностей поэзии Н.С. Гумилева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13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наизусть. </w:t>
            </w:r>
          </w:p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</w:p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О.Э. Мандельштама </w:t>
            </w:r>
          </w:p>
        </w:tc>
        <w:tc>
          <w:tcPr>
            <w:tcW w:w="0" w:type="auto"/>
          </w:tcPr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Художественное своеобразие поэзии О.Э. Мандельштама </w:t>
            </w:r>
          </w:p>
        </w:tc>
        <w:tc>
          <w:tcPr>
            <w:tcW w:w="0" w:type="auto"/>
          </w:tcPr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тематики и особенностей поэзии О.Э. Мандельштама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14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Футуризм как литератур</w:t>
            </w: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ное направление. Творчество </w:t>
            </w:r>
            <w:proofErr w:type="spellStart"/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Велимира</w:t>
            </w:r>
            <w:proofErr w:type="spellEnd"/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Хлебникова </w:t>
            </w:r>
          </w:p>
        </w:tc>
        <w:tc>
          <w:tcPr>
            <w:tcW w:w="0" w:type="auto"/>
          </w:tcPr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футури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зма. </w:t>
            </w:r>
            <w:proofErr w:type="spellStart"/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В.Хлебников</w:t>
            </w:r>
            <w:proofErr w:type="spellEnd"/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яркий пред</w:t>
            </w: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ставитель русского футуризма </w:t>
            </w:r>
          </w:p>
        </w:tc>
        <w:tc>
          <w:tcPr>
            <w:tcW w:w="0" w:type="auto"/>
          </w:tcPr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истоков русского футуризма и его особенностей как ли</w:t>
            </w: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тературного направления </w:t>
            </w:r>
          </w:p>
        </w:tc>
      </w:tr>
      <w:tr w:rsidR="00E5365A" w:rsidRPr="00A97A48" w:rsidTr="00965CA3">
        <w:tc>
          <w:tcPr>
            <w:tcW w:w="0" w:type="auto"/>
            <w:gridSpan w:val="5"/>
          </w:tcPr>
          <w:p w:rsidR="00E5365A" w:rsidRDefault="00E5365A" w:rsidP="0096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5365A" w:rsidRDefault="00E5365A" w:rsidP="0096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70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2. </w:t>
            </w:r>
            <w:r w:rsidRPr="00270B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Эволюция и революция (37 часов</w:t>
            </w:r>
            <w:r w:rsidRPr="00A97A4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  <w:p w:rsidR="00E5365A" w:rsidRPr="00A97A48" w:rsidRDefault="00E5365A" w:rsidP="0096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15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Природа и родина </w:t>
            </w:r>
          </w:p>
          <w:p w:rsidR="00E5365A" w:rsidRPr="00A97A48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поэзии И.А. Бунина</w:t>
            </w:r>
          </w:p>
        </w:tc>
        <w:tc>
          <w:tcPr>
            <w:tcW w:w="0" w:type="auto"/>
          </w:tcPr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Творческий путь Бунина. Тема природы и родины в поэзии Бунина </w:t>
            </w:r>
          </w:p>
        </w:tc>
        <w:tc>
          <w:tcPr>
            <w:tcW w:w="0" w:type="auto"/>
          </w:tcPr>
          <w:p w:rsidR="00E5365A" w:rsidRPr="00270B7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основных вех творческого пути писателя. Понима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осо</w:t>
            </w:r>
            <w:r w:rsidRPr="0027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бенностей стиля Бунина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16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Истинные</w:t>
            </w:r>
            <w:proofErr w:type="gramEnd"/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ложные цен-</w:t>
            </w:r>
            <w:proofErr w:type="spellStart"/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  <w:proofErr w:type="spellEnd"/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(рассказ «Господин из Сан-Франциско»)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композиции и конфликта рассказа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Навыки анализа текста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17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любви в творчестве И.А. Бунина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Своеобразие и новизна сборника «Тёмные аллеи»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содержания сборника и его направленность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18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любви в творчестве А.И. Куприна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Жизненный и творческий путь 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Куприна. Особенности 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отображения темы любви в его твор</w:t>
            </w: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честве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Знание основных этапов жизнен</w:t>
            </w: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и творческого пути Куприна, </w:t>
            </w: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особенностей отображения темы любви в его творчестве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lastRenderedPageBreak/>
              <w:t>19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«Гранатовый браслет» - рассказ о вечной любви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содержанием расска</w:t>
            </w: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за. Характеристика героев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выделять характерные детали произведения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20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Сюжетно-композицион</w:t>
            </w: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 особенности рассказа «Гранатовый браслет»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Две трактовки финала рассказа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формулировать и аргументировать свои мысли о </w:t>
            </w:r>
            <w:proofErr w:type="gramStart"/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</w:t>
            </w: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танном</w:t>
            </w:r>
            <w:proofErr w:type="gramEnd"/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21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Р. Сочинение по твор</w:t>
            </w: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честву И.А. Бунина / </w:t>
            </w:r>
          </w:p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А.И. Куприна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темы. Подбор эпиграфа. Составление плана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формулировать в письменной форме свои мысли о </w:t>
            </w:r>
            <w:proofErr w:type="gramStart"/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читанном</w:t>
            </w:r>
            <w:proofErr w:type="gramEnd"/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22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Написание со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чинения по творчеству И.А. Буни</w:t>
            </w: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и А.И. Куприна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Написание сочинения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аргументировать свои мысли о </w:t>
            </w:r>
            <w:proofErr w:type="gramStart"/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прочитанном</w:t>
            </w:r>
            <w:proofErr w:type="gramEnd"/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23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А.М. Горь</w:t>
            </w: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кого. Драма «На дне». Идейный замысел пьесы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жанра и конфликта в пьесе М. Горького «На дне»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содержания пьесы. Умение выделять элементы композиции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24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 люди на земле – лишние?»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Судьбы герои ночлежки </w:t>
            </w:r>
          </w:p>
        </w:tc>
        <w:tc>
          <w:tcPr>
            <w:tcW w:w="0" w:type="auto"/>
          </w:tcPr>
          <w:p w:rsidR="00E5365A" w:rsidRPr="002330A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содержания пьесы. Умение охарактеризовать героев пьесы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25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«Ни одна блоха не плоха»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 Луки, его жизненная позиция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прослеживать развитие образа в пьесе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26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«Сон золотой»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Позиции героев и автора к воп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росу о правде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формулировать и аргументировать свои мысли о </w:t>
            </w:r>
            <w:proofErr w:type="gramStart"/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танном</w:t>
            </w:r>
            <w:proofErr w:type="gramEnd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27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«Человек – </w:t>
            </w:r>
            <w:proofErr w:type="gramStart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</w:t>
            </w:r>
            <w:proofErr w:type="gramEnd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правда!»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Философская драма. Образы Луки и Сатина в драме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аргументированно дока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зывать свою точку зрения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28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Сочинение по драме </w:t>
            </w:r>
            <w:proofErr w:type="spellStart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А.М.Горького</w:t>
            </w:r>
            <w:proofErr w:type="spellEnd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 дне»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темы. Подбор эпиграфа. Составление плана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формулировать в письменной форме свои мысли о </w:t>
            </w:r>
            <w:proofErr w:type="gramStart"/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читанном</w:t>
            </w:r>
            <w:proofErr w:type="gramEnd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29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Написание сочинения по драме </w:t>
            </w:r>
            <w:proofErr w:type="spellStart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А.М.Горького</w:t>
            </w:r>
            <w:proofErr w:type="spellEnd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 дне»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Написание сочинения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аргументировать свои мысли о </w:t>
            </w:r>
            <w:proofErr w:type="gramStart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прочитанном</w:t>
            </w:r>
            <w:proofErr w:type="gramEnd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30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20-х годов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тенденции развития литературы 20-х годов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основных тенденций раз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вития литературы 20-х годов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31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русского зарубежья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литературы русского за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рубежья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представителей русского литературного зарубежья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32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</w:p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В.В. Маяковского. Дерзкое преображение мира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Новаторский характер поэзии Маяковского. Раннее творчество поэта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этапов биографии и твор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чества поэта, особенности его ранней лирики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33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Жажда человечности </w:t>
            </w:r>
          </w:p>
          <w:p w:rsidR="00E5365A" w:rsidRPr="00A97A48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бунт в творчестве Мая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ковского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Новаторский характер 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поэзии Маяковского. Раннее творчество поэта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Знание этапов биографии 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твор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чества поэта, особенности его ранней лирики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lastRenderedPageBreak/>
              <w:t>34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наизусть. Маяковский о сущности поэзии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поэта и поэзии в творчестве Маяковского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особенностей освещения темы поэта и поэзии в творчестве Маяковского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35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наизусть. «Хорошо» и «плохо» 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поэзии Маяковского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поэзии Маяковского в русской литературе. </w:t>
            </w:r>
          </w:p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о судьбе поэта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значения поэз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Маяковского в русской литера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туре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36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С.А. Есенина. Деревенские идиллии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Представители русского имажи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низма. Народность творчества Есенина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истоков русского имажи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низма, особенностей поэзии Есенина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37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наизусть. </w:t>
            </w:r>
          </w:p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России в творчестве Есенина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Родины в творчестве Есенина до и после революции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видеть разницу в отноше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поэта к Родине до и после ре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волюции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38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наизусть. </w:t>
            </w:r>
          </w:p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любви в лирике Есенина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любовной лирики Есенина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 поэтичес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кий текст, выделять языковые средства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39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Поэма «Черный человек»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Трагический пафос поэмы «Чёрный человек»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истории создания поэмы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Умение находить автобиографи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ческие черты в поэме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40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Сочинение 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твор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честву В. Маяковского / С. Есенина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темы. Подбор эпиграфа. Составление плана.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формулировать в письменной форме свои мысли о </w:t>
            </w:r>
            <w:proofErr w:type="gramStart"/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читанном</w:t>
            </w:r>
            <w:proofErr w:type="gramEnd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41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Напи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сание сочинения по творчеству В. Мая</w:t>
            </w: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ковского / С. Есенина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Написание сочинения. </w:t>
            </w:r>
          </w:p>
        </w:tc>
        <w:tc>
          <w:tcPr>
            <w:tcW w:w="0" w:type="auto"/>
          </w:tcPr>
          <w:p w:rsidR="00E5365A" w:rsidRPr="000C41B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аргументировать свои мысли о </w:t>
            </w:r>
            <w:proofErr w:type="gramStart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прочитанном</w:t>
            </w:r>
            <w:proofErr w:type="gramEnd"/>
            <w:r w:rsidRPr="000C4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42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Социалистический реализм. Проза 30-40-х годов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тенденции развития прозы 30-х – 40-х годов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основных тенденций раз</w:t>
            </w: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вития прозы 30-х – 40-х годов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43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Поэзия военных лет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Обзор поэзии военных лет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тематического и идейного содержания поэзии военных лет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44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</w:p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М.А. Шолохова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Личность Шолохова. Тематика произведений М.А. Шолохова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тематики произведений М.А. Шолохова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45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«Тихий Дон». Конфликт природного и социального начал жизни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Судьбы русского казачества в романе. Две ипостаси казака.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анализа художественног</w:t>
            </w: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произведения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46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«Тихий Дон». Любовь и война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Традиции Л.Н. Толстого </w:t>
            </w:r>
          </w:p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романе «Тихий Дон». Новаторство М.А. Шолохова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анализа художественно</w:t>
            </w: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произведения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lastRenderedPageBreak/>
              <w:t>47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«Тихий дон». Выбор человека в исторической буре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Главные герои романа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особенностей компо</w:t>
            </w: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зиционного построения рассказа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Навыки анализа художественно</w:t>
            </w: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произведения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48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«Тихий Дон». Причины трагедии Григория Мелехова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Судьба Григория – символ тра</w:t>
            </w: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гических судеб казачества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анализа художественно</w:t>
            </w: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образа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49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Сочинение по роману Шолохова «Тихий Дон»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темы. Подбор эпиграфа. Составление плана.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формулировать в письменной форме свои мысли о </w:t>
            </w:r>
            <w:proofErr w:type="gramStart"/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читанном</w:t>
            </w:r>
            <w:proofErr w:type="gramEnd"/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50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Написание сочинения по роману Шолохова «Тихий Дон»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Написание сочинения. </w:t>
            </w:r>
          </w:p>
        </w:tc>
        <w:tc>
          <w:tcPr>
            <w:tcW w:w="0" w:type="auto"/>
          </w:tcPr>
          <w:p w:rsidR="00E5365A" w:rsidRPr="00CC3A1F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аргументировать свои мысли о </w:t>
            </w:r>
            <w:proofErr w:type="gramStart"/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прочитанном</w:t>
            </w:r>
            <w:proofErr w:type="gramEnd"/>
            <w:r w:rsidRPr="00C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51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97A48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Б.Шоу</w:t>
            </w:r>
            <w:proofErr w:type="spellEnd"/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Пигмалион</w:t>
            </w:r>
            <w:proofErr w:type="spellEnd"/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творчеством драматурга, тематикой его произ</w:t>
            </w: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ведений 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художественных особен</w:t>
            </w: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ностей стиля драматурга </w:t>
            </w:r>
          </w:p>
        </w:tc>
      </w:tr>
      <w:tr w:rsidR="00E5365A" w:rsidRPr="00A97A48" w:rsidTr="00965CA3">
        <w:tc>
          <w:tcPr>
            <w:tcW w:w="0" w:type="auto"/>
            <w:gridSpan w:val="5"/>
          </w:tcPr>
          <w:p w:rsidR="00E5365A" w:rsidRDefault="00E5365A" w:rsidP="0096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5365A" w:rsidRDefault="00E5365A" w:rsidP="00E53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5365A" w:rsidRDefault="00E5365A" w:rsidP="0096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Время и вечность (20 часов)</w:t>
            </w:r>
          </w:p>
          <w:p w:rsidR="00E5365A" w:rsidRPr="00A97A48" w:rsidRDefault="00E5365A" w:rsidP="0096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52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М.И. Цветаева. Волшебный фонарь юности 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творчеством Цве</w:t>
            </w: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таевой, особе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нностями её лири</w:t>
            </w: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краткую биографию поэ</w:t>
            </w: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тессы, особенности её лирики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53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D4FE2" w:rsidRDefault="00E5365A" w:rsidP="00C60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60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.И. Цветаева. Анализ стихотворений.</w:t>
            </w: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стихотворения «Тоска по родине! Давно…» 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анализировать лирическое произведение.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54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А.А. Ахматова. </w:t>
            </w:r>
          </w:p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Спутники начала жизни 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лирикой Ахма</w:t>
            </w: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товой, своеобр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азием её поэ</w:t>
            </w: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зии 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основных направлений творчества Ахматовой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55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наизусть. </w:t>
            </w:r>
          </w:p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А.А. Ахматова. </w:t>
            </w:r>
          </w:p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ценностей жизни 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и поэтическая мис</w:t>
            </w: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сия Ахматовой. Преломление истории страны в её поэзии 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основных направлений творчества Ахматовой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56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А.А. Ахматова. </w:t>
            </w:r>
          </w:p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Трагедии и таинственный свет жизни 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и п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оэтическая мис</w:t>
            </w: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сия Ахматовой. Преломление истории страны в её поэзии 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роли поэзии Ахматовой в осмыслении истории страны. </w:t>
            </w:r>
          </w:p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 поэтичес</w:t>
            </w: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кий текст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57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Как писать 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</w:t>
            </w: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ние? Петербург в поэзии </w:t>
            </w:r>
            <w:proofErr w:type="spellStart"/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А.Блока</w:t>
            </w:r>
            <w:proofErr w:type="spellEnd"/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А.Ахматовой</w:t>
            </w:r>
            <w:proofErr w:type="spellEnd"/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О.Мандельштама</w:t>
            </w:r>
            <w:proofErr w:type="spellEnd"/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плана к сочинению по поэтическому произведению 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 поэтичес</w:t>
            </w: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кий текст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58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М.А.Булгаков</w:t>
            </w:r>
            <w:proofErr w:type="spellEnd"/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Лирик или сатирик? 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биографии и творчес</w:t>
            </w: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кого пути М.А. Булгакова </w:t>
            </w:r>
          </w:p>
        </w:tc>
        <w:tc>
          <w:tcPr>
            <w:tcW w:w="0" w:type="auto"/>
          </w:tcPr>
          <w:p w:rsidR="00E5365A" w:rsidRPr="002D4FE2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основных этапов творчес</w:t>
            </w:r>
            <w:r w:rsidRPr="002D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кого пути писателя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lastRenderedPageBreak/>
              <w:t>59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 и Маргарита». Спор о человеке и Боге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романа. Особенности жанра и композиции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содержания романа, истории его пути к читателю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60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 и Маргарита». Трагедии и фарсы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образов романа «Мастер и Маргарита»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видеть отношение автора к своим героям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61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 и Маргарита». Любовь – путь к вечности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образов романа «Мастер и Маргарита»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особенностей отображе</w:t>
            </w: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темы любви в романе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</w:pPr>
            <w:r w:rsidRPr="00A97A48">
              <w:t>62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справедливости и милосердия в романе «Мастер и Маргарита»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Библейские образы в романе «Мастер и Маргарита»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содержания романа. Умение анализировать образы произведения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63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 автора в романе «Мастер и Маргарита»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 позиция и образ са</w:t>
            </w: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мого автора в романе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видеть отношение автора к своим героям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64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 верой и сомнением (традиции Пушкина и Гоголя в романе)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Главные ценности романа. Нравственные уроки Булгакова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содержания романа.</w:t>
            </w: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видеть добро и зло в ро</w:t>
            </w: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мане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65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Сочинение по роману Булгакова «Мастер и Маргарита»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темы. Подбор эпиграфа. Составление плана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формулировать в пись</w:t>
            </w: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менной форме свои мысли о </w:t>
            </w:r>
            <w:proofErr w:type="gramStart"/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про-читанном</w:t>
            </w:r>
            <w:proofErr w:type="gramEnd"/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66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681F80" w:rsidRDefault="00C60BC7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Сочинение</w:t>
            </w:r>
            <w:r w:rsidR="00E5365A"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роману Булгакова «Мастер и Маргарита»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Написание сочинения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аргументировать свои мысли о </w:t>
            </w:r>
            <w:proofErr w:type="gramStart"/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прочитанном</w:t>
            </w:r>
            <w:proofErr w:type="gramEnd"/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A97A48" w:rsidTr="00965CA3"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  <w:r w:rsidRPr="00A97A48">
              <w:t>67</w:t>
            </w:r>
          </w:p>
        </w:tc>
        <w:tc>
          <w:tcPr>
            <w:tcW w:w="0" w:type="auto"/>
          </w:tcPr>
          <w:p w:rsidR="00E5365A" w:rsidRPr="00A97A48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</w:p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Б.Л. Пастернака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Биография Пастернака. Раннее творчество </w:t>
            </w:r>
          </w:p>
        </w:tc>
        <w:tc>
          <w:tcPr>
            <w:tcW w:w="0" w:type="auto"/>
          </w:tcPr>
          <w:p w:rsidR="00E5365A" w:rsidRPr="00681F80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краткой биографии Пастернака, особенностей его творчества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Стихия жизни и стихия творчества в лирике Пастернака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стихотворений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Навыки анализа поэтического текста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«Доктор Живаго»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Идейное содержание романа «Доктор Живаго»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истории создания романа и его идейное содержание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Аполлинер. «Мост </w:t>
            </w:r>
            <w:proofErr w:type="spellStart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Мирабо</w:t>
            </w:r>
            <w:proofErr w:type="spellEnd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в переводах русских поэтов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акомство с творчеством поэ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та, тематикой его произведений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художественных особен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ностей стиля поэта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Райнер</w:t>
            </w:r>
            <w:proofErr w:type="spellEnd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Рильке «Орфей. </w:t>
            </w:r>
            <w:proofErr w:type="spellStart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Эвридика</w:t>
            </w:r>
            <w:proofErr w:type="spellEnd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Гермес»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творчеством поэ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та, тематикой его произведений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художественных особен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ностей стиля поэта </w:t>
            </w:r>
          </w:p>
        </w:tc>
      </w:tr>
      <w:tr w:rsidR="00E5365A" w:rsidRPr="00A6748B" w:rsidTr="00965CA3">
        <w:tc>
          <w:tcPr>
            <w:tcW w:w="0" w:type="auto"/>
            <w:gridSpan w:val="5"/>
          </w:tcPr>
          <w:p w:rsidR="00E5365A" w:rsidRDefault="00E5365A" w:rsidP="0096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5365A" w:rsidRDefault="00E5365A" w:rsidP="0096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Война и мир (9 часов)</w:t>
            </w:r>
          </w:p>
          <w:p w:rsidR="00E5365A" w:rsidRPr="00A6748B" w:rsidRDefault="00E5365A" w:rsidP="0096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А.Т. Твардовский. Паренек из Страны </w:t>
            </w:r>
            <w:proofErr w:type="spellStart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Муравии</w:t>
            </w:r>
            <w:proofErr w:type="spellEnd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путь поэт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Поэтизация свободного кресть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янского труда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художественных особен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ностей стиля Твардовского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Военная тема в творчест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 А.Т. Твардовского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Военная лирика Твардовского. Дом и мир, тишина и война как 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полярные начала в творчестве Твардовского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Знание содержание военной лирики Твардовского,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тей стиля поэта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74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наизусть. </w:t>
            </w:r>
          </w:p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Поэма «За далью – даль»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 поэмы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Своеобразие жанра: лироэпичес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кая поэма. Композиция поэмы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истории создания поэмы, своеобразие ее жанра. </w:t>
            </w:r>
          </w:p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 поэтичес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кое произведение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</w:p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П. Некрасова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Тенденции послевоенной литературы. Значение творчества Некрасова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содержание повести Некрасова и её значении в развитии военной тематики.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Окопная</w:t>
            </w:r>
            <w:proofErr w:type="gramEnd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правда народной войны»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Тенденции послевоенной литературы. Значение творчества В. Некрасова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анализировать поступки героев в зависимости от условий жизни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Как писать сочине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ние? Обыкновенные люди на войне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Эпиграф. Сложный план. Тема сочинения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формулировать в пись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менной форме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свои мысли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читанном</w:t>
            </w:r>
            <w:proofErr w:type="gramEnd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В.Быков</w:t>
            </w:r>
            <w:proofErr w:type="spellEnd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«Сотников»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повести. Образ </w:t>
            </w:r>
            <w:proofErr w:type="spellStart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Ситникова</w:t>
            </w:r>
            <w:proofErr w:type="spellEnd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повести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особенности военной прозы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В.П. Астафьев. Повесть «Пастух и пастушка»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повести. Соотношение темы и названия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разбора композиции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произведения. Знание особеннос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 военной прозы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Ю.Бондарев</w:t>
            </w:r>
            <w:proofErr w:type="spellEnd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«Берег»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Сопоставление двух эпох в жизни человека. Проблемный ана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лиз романа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Навыки анализа произведения </w:t>
            </w:r>
          </w:p>
        </w:tc>
      </w:tr>
      <w:tr w:rsidR="00E5365A" w:rsidRPr="00A6748B" w:rsidTr="00965CA3">
        <w:tc>
          <w:tcPr>
            <w:tcW w:w="0" w:type="auto"/>
            <w:gridSpan w:val="5"/>
          </w:tcPr>
          <w:p w:rsidR="00E5365A" w:rsidRDefault="00E5365A" w:rsidP="0096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5365A" w:rsidRDefault="00E5365A" w:rsidP="0096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5. Самопознан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ие человека и жизнь общества (23</w:t>
            </w:r>
            <w:r w:rsidRPr="00A67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часа)</w:t>
            </w:r>
          </w:p>
          <w:p w:rsidR="00E5365A" w:rsidRPr="00A6748B" w:rsidRDefault="00E5365A" w:rsidP="0096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В.В. Набокова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творчеством писателя, тематикой его произведе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художественных особен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ностей стиля В.В. Набокова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82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Е.И. Замятина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творчеством писателя, тематикой его произведе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художественных особен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ностей стиля Е.И. Замятина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«Мы»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Гуманистическая направлен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ность произведения Замятина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идейного содержания ро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мана «Мы», его гуманистической направленности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А.П. Платонов. </w:t>
            </w:r>
          </w:p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Повесть «Котлован»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повести. Соотношение темы и названия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содержание повести. Понимание ее политической направленности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периода «оттепели»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Творческий подъем в искусстве. Поэзия «шестидесятников»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особенностей литературы периода «оттепели»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86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70-х – 80-х годов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Общественно-политическая ситуация в стране. </w:t>
            </w:r>
          </w:p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«Деревенская проза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особенностей литературы 70-х – 80-х годов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87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деревни в произве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дениях Ф.А. Абрамова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творчество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писателя, тематикой его произведе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художественных особен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ностей стиля Ф. Абрамова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В.Т. Шаламов </w:t>
            </w:r>
          </w:p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«Колымские рассказы»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чеством писателя, тематикой его произведе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художественных особен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ностей стиля В.Т. Шаламова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89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А.И. Солженицын. </w:t>
            </w:r>
          </w:p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Повесть «Один день Ивана Денисовича»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Тема, идея, основная мысль и композиция рассказа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анализировать эпическое произведение.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Как писать сочине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ние? Выживание или жизнь?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Эпиграф. Сложный план. Тема сочинения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формулировать в письменной форме свои мысли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читанном</w:t>
            </w:r>
            <w:proofErr w:type="gramEnd"/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</w:p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Б.Ш. Окуджавы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творчеством поэ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та, тематикой его произведений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художественных особен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ностей стиля поэта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92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наизусть. </w:t>
            </w:r>
          </w:p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Традиции Чехова в драматургии Вампилова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драматургии Вампилова. Художественные особенности пьесы «Старший сын»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анализировать поступки героев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93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Романтический бунт и ирония в лирике </w:t>
            </w:r>
          </w:p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Высоцкого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Высоцкий – сорванный голос поколения 70-х годов. Понятие бардовской песни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слушать и слышать поэ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тическое произведение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94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Поэзия </w:t>
            </w:r>
          </w:p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И.А. Бродского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творчеством поэ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та, тематикой его произведений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художественных особен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ностей стиля поэта </w:t>
            </w:r>
          </w:p>
        </w:tc>
      </w:tr>
      <w:tr w:rsidR="00E5365A" w:rsidRPr="00A6748B" w:rsidTr="00965CA3"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95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наизусть. </w:t>
            </w:r>
          </w:p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А.Н. и Б.Н. Стругацких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творчеством писа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тематикой их произведе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 </w:t>
            </w:r>
          </w:p>
        </w:tc>
        <w:tc>
          <w:tcPr>
            <w:tcW w:w="0" w:type="auto"/>
          </w:tcPr>
          <w:p w:rsidR="00E5365A" w:rsidRPr="00A6748B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художественных особенностей и предназначения фантас</w:t>
            </w:r>
            <w:r w:rsidRPr="00A6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тики </w:t>
            </w:r>
          </w:p>
        </w:tc>
      </w:tr>
      <w:tr w:rsidR="00E5365A" w:rsidRPr="00EA79F4" w:rsidTr="00965CA3"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96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последнего десятилетия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общественно-полити</w:t>
            </w: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ситуации в стране на развитие литературы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особенностей литературы последнего десятилетия </w:t>
            </w:r>
          </w:p>
        </w:tc>
      </w:tr>
      <w:tr w:rsidR="00E5365A" w:rsidRPr="00EA79F4" w:rsidTr="00965CA3"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97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Поэзия Расула Гамзатова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творчеством поэ</w:t>
            </w: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та, тематикой его произведений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художественных особен</w:t>
            </w: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ностей стиля поэта </w:t>
            </w:r>
          </w:p>
        </w:tc>
      </w:tr>
      <w:tr w:rsidR="00E5365A" w:rsidRPr="00EA79F4" w:rsidTr="00965CA3"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98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Юрия </w:t>
            </w:r>
            <w:proofErr w:type="spellStart"/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Рытхэу</w:t>
            </w:r>
            <w:proofErr w:type="spellEnd"/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творчеством писателя, тематикой его произведе</w:t>
            </w: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художественных особен</w:t>
            </w: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ностей стиля писателя </w:t>
            </w:r>
          </w:p>
        </w:tc>
      </w:tr>
      <w:tr w:rsidR="00E5365A" w:rsidRPr="00EA79F4" w:rsidTr="00965CA3"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99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Дж. Сэлинджер </w:t>
            </w:r>
          </w:p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«Над пропастью во ржи»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творчеством писателя, тематикой его произведе</w:t>
            </w: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художественных особен</w:t>
            </w: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ностей стиля писателя </w:t>
            </w:r>
          </w:p>
        </w:tc>
      </w:tr>
      <w:tr w:rsidR="00E5365A" w:rsidRPr="00EA79F4" w:rsidTr="00965CA3"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Итоговое сочинение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Эпиграф. Сложный план. </w:t>
            </w:r>
          </w:p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сочинения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формулировать в письменной форме свои мысли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читанном</w:t>
            </w:r>
            <w:proofErr w:type="gramEnd"/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EA79F4" w:rsidTr="00965CA3"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101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Написание итогового сочинения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Написание сочинения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аргументировать свои мысли о </w:t>
            </w:r>
            <w:proofErr w:type="gramStart"/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прочитанном</w:t>
            </w:r>
            <w:proofErr w:type="gramEnd"/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EA79F4" w:rsidTr="00965CA3">
        <w:tc>
          <w:tcPr>
            <w:tcW w:w="0" w:type="auto"/>
          </w:tcPr>
          <w:p w:rsidR="00E5365A" w:rsidRPr="00EA79F4" w:rsidRDefault="00E5365A" w:rsidP="001B01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ошибок, допущенных в сочинении.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ошибок, анализ.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365A" w:rsidRPr="00EA79F4" w:rsidTr="00965CA3">
        <w:tc>
          <w:tcPr>
            <w:tcW w:w="0" w:type="auto"/>
          </w:tcPr>
          <w:p w:rsidR="00E5365A" w:rsidRPr="00EA79F4" w:rsidRDefault="00E5365A" w:rsidP="001B01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на переломе веков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общественно-поли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ситуации в стране на развитие литературы 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особенностей литературы последнего десятилетия </w:t>
            </w:r>
          </w:p>
        </w:tc>
      </w:tr>
      <w:tr w:rsidR="00E5365A" w:rsidRPr="00EA79F4" w:rsidTr="00965CA3"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104-105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pStyle w:val="Default"/>
              <w:jc w:val="center"/>
            </w:pP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5365A" w:rsidRPr="00EA79F4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365A" w:rsidRPr="00A6748B" w:rsidRDefault="00E5365A" w:rsidP="00E5365A">
      <w:pPr>
        <w:pStyle w:val="Default"/>
        <w:jc w:val="center"/>
      </w:pPr>
    </w:p>
    <w:p w:rsidR="00E5365A" w:rsidRDefault="00E5365A" w:rsidP="00E536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E6C">
        <w:rPr>
          <w:rFonts w:ascii="Times New Roman" w:hAnsi="Times New Roman" w:cs="Times New Roman"/>
          <w:b/>
          <w:bCs/>
          <w:sz w:val="24"/>
          <w:szCs w:val="24"/>
        </w:rPr>
        <w:t>ПРАКТИЧЕСКАЯ ЧАСТЬ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096"/>
        <w:gridCol w:w="740"/>
        <w:gridCol w:w="1243"/>
        <w:gridCol w:w="1466"/>
        <w:gridCol w:w="5309"/>
      </w:tblGrid>
      <w:tr w:rsidR="00E5365A" w:rsidRPr="00626E6C" w:rsidTr="00E5365A">
        <w:tc>
          <w:tcPr>
            <w:tcW w:w="556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"/>
              <w:gridCol w:w="222"/>
              <w:gridCol w:w="222"/>
            </w:tblGrid>
            <w:tr w:rsidR="00E5365A" w:rsidRPr="00626E6C" w:rsidTr="00E5365A">
              <w:trPr>
                <w:trHeight w:val="224"/>
              </w:trPr>
              <w:tc>
                <w:tcPr>
                  <w:tcW w:w="513" w:type="dxa"/>
                </w:tcPr>
                <w:p w:rsidR="00E5365A" w:rsidRPr="00626E6C" w:rsidRDefault="00E5365A" w:rsidP="00965C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6E6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</w:tc>
              <w:tc>
                <w:tcPr>
                  <w:tcW w:w="763" w:type="dxa"/>
                </w:tcPr>
                <w:p w:rsidR="00E5365A" w:rsidRPr="00626E6C" w:rsidRDefault="00E5365A" w:rsidP="00965C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3" w:type="dxa"/>
                </w:tcPr>
                <w:p w:rsidR="00E5365A" w:rsidRPr="00626E6C" w:rsidRDefault="00E5365A" w:rsidP="00965C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5A" w:rsidRPr="00626E6C" w:rsidRDefault="00E5365A" w:rsidP="00965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E5365A" w:rsidRPr="00626E6C" w:rsidRDefault="00E5365A" w:rsidP="0096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31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5"/>
              <w:gridCol w:w="222"/>
            </w:tblGrid>
            <w:tr w:rsidR="00E5365A" w:rsidRPr="00626E6C" w:rsidTr="00E5365A">
              <w:trPr>
                <w:trHeight w:val="224"/>
              </w:trPr>
              <w:tc>
                <w:tcPr>
                  <w:tcW w:w="2848" w:type="dxa"/>
                </w:tcPr>
                <w:p w:rsidR="00E5365A" w:rsidRPr="00626E6C" w:rsidRDefault="00E5365A" w:rsidP="00965C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6E6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урока </w:t>
                  </w:r>
                </w:p>
              </w:tc>
              <w:tc>
                <w:tcPr>
                  <w:tcW w:w="2848" w:type="dxa"/>
                </w:tcPr>
                <w:p w:rsidR="00E5365A" w:rsidRPr="00626E6C" w:rsidRDefault="00E5365A" w:rsidP="00965C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365A" w:rsidRPr="00626E6C" w:rsidRDefault="00E5365A" w:rsidP="00965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:rsidR="00E5365A" w:rsidRPr="00626E6C" w:rsidRDefault="00E5365A" w:rsidP="0096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работы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А.А. Блока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А.А. Блока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И.А. Бунина и А.И. Куприна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И.А. Бунина и А.И. Куприна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Драма </w:t>
            </w:r>
            <w:proofErr w:type="spellStart"/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А.М.Горького</w:t>
            </w:r>
            <w:proofErr w:type="spellEnd"/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 дне»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Драма </w:t>
            </w:r>
            <w:proofErr w:type="spellStart"/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А.М.Горького</w:t>
            </w:r>
            <w:proofErr w:type="spellEnd"/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 дне»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В. В. Маяковского и С. А. Есенина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В. В. Маяковского и С. А. Есенина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М.А. Шолохова «Тихий Дон»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М.А. Шолохова «Тихий Дон»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Петербург в поэзии </w:t>
            </w:r>
            <w:proofErr w:type="spellStart"/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А.Блока</w:t>
            </w:r>
            <w:proofErr w:type="spellEnd"/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А.Ахматовой</w:t>
            </w:r>
            <w:proofErr w:type="spellEnd"/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О.Мандельштама</w:t>
            </w:r>
            <w:proofErr w:type="spellEnd"/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Булгакова «Мастер и Маргарита»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Булгакова «Мастер и Маргарита»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77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Обыкновенные люди на войне (по творчеству В. Некрасова)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Выживание или жизнь? (по творчеству А.И. Солженицына)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сочинение </w:t>
            </w:r>
          </w:p>
        </w:tc>
      </w:tr>
      <w:tr w:rsidR="00E5365A" w:rsidRPr="00626E6C" w:rsidTr="00E5365A">
        <w:tc>
          <w:tcPr>
            <w:tcW w:w="556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375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101 </w:t>
            </w:r>
          </w:p>
        </w:tc>
        <w:tc>
          <w:tcPr>
            <w:tcW w:w="74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</w:p>
        </w:tc>
        <w:tc>
          <w:tcPr>
            <w:tcW w:w="2694" w:type="pct"/>
          </w:tcPr>
          <w:p w:rsidR="00E5365A" w:rsidRPr="00626E6C" w:rsidRDefault="00E5365A" w:rsidP="0096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сочинение </w:t>
            </w:r>
          </w:p>
        </w:tc>
      </w:tr>
    </w:tbl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A26C8B" w:rsidRPr="00336493" w:rsidRDefault="00A26C8B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E5365A" w:rsidRDefault="00E5365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E5365A" w:rsidRDefault="00E5365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E5365A" w:rsidRDefault="00E5365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E36637" w:rsidRDefault="00E36637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E36637" w:rsidRDefault="00E36637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lastRenderedPageBreak/>
        <w:t xml:space="preserve">Данный курс - составная часть непрерывного курса литературы начальной и основной школы. В данной рабочей программе полностью нашло отражение основное содержание авторской программы, которая предусматривает формирование в каждом классе одного из базовых понятий, способствующее постепенному повышению читательской квалификации школьника.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Логика изложения и содержание авторской программы полностью соответствуют требованиям федерального компонента государственного стандарта общего полного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В основу программы положены педагогические и дидактические принципы вариативного развивающего образования, изложенные в концепции Образовательной программы для общеобразовательных учреждений (5-11 классы).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Данная программа предусматривает использование игровой, проектной и личностно-ориентированной </w:t>
      </w:r>
      <w:r w:rsidRPr="00336493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технологий</w:t>
      </w: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. На уроках также применяется технология </w:t>
      </w:r>
      <w:proofErr w:type="spell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деятель</w:t>
      </w:r>
      <w:bookmarkStart w:id="0" w:name="_GoBack"/>
      <w:bookmarkEnd w:id="0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ностного</w:t>
      </w:r>
      <w:proofErr w:type="spell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метода - введение новых знаний при помощи постановки учебной задачи-проблемы, которая требует разрешения.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При изучении курса используются следующие методы, приёмы и формы работы: индивидуальная работа учащихся, работа в парах постоянного и сменного состава, коллективные формы работы, беседы. </w:t>
      </w:r>
    </w:p>
    <w:p w:rsidR="00A80EBA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В курсе литературы 11-го класса предусмотрены </w:t>
      </w:r>
      <w:r w:rsidRPr="00336493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формы контроля</w:t>
      </w: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: тестирование, составление простого и сложного плана к тексту, сочинение, ответы на поставленные вопросы, аналитическая беседа, проблемные задания. </w:t>
      </w:r>
    </w:p>
    <w:p w:rsidR="00E5365A" w:rsidRPr="00336493" w:rsidRDefault="00E5365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A80EBA" w:rsidRPr="00336493" w:rsidRDefault="00A80EBA" w:rsidP="00336493">
      <w:pPr>
        <w:pageBreakBefore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lastRenderedPageBreak/>
        <w:t xml:space="preserve">Литература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b/>
          <w:bCs/>
          <w:i w:val="0"/>
          <w:iCs/>
          <w:color w:val="000000"/>
          <w:sz w:val="24"/>
          <w:szCs w:val="24"/>
        </w:rPr>
        <w:t xml:space="preserve">Учебник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Литература. 11 класс. Учебник для </w:t>
      </w:r>
      <w:proofErr w:type="spell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общеобразоват</w:t>
      </w:r>
      <w:proofErr w:type="spell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. Учреждений. Базовый и профильный уровни. В 2 ч. / [В.Г. </w:t>
      </w:r>
      <w:proofErr w:type="spell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Маранцман</w:t>
      </w:r>
      <w:proofErr w:type="spell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, Е.К. </w:t>
      </w:r>
      <w:proofErr w:type="spell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Маранцман</w:t>
      </w:r>
      <w:proofErr w:type="spell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, А.В. Белова и др.]; под ред. В.Г. </w:t>
      </w:r>
      <w:proofErr w:type="spell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Маранцмана</w:t>
      </w:r>
      <w:proofErr w:type="spell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; Рос</w:t>
      </w:r>
      <w:proofErr w:type="gram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  <w:proofErr w:type="gram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gram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а</w:t>
      </w:r>
      <w:proofErr w:type="gram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кад. Наук, Рос. акад. образования, изд-во «Просвещение» – М.: Просвещение, 2011. </w:t>
      </w:r>
    </w:p>
    <w:p w:rsidR="00A80EBA" w:rsidRPr="00336493" w:rsidRDefault="00A80EBA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b/>
          <w:bCs/>
          <w:i w:val="0"/>
          <w:iCs/>
          <w:color w:val="000000"/>
          <w:sz w:val="24"/>
          <w:szCs w:val="24"/>
        </w:rPr>
        <w:t xml:space="preserve">Дополнительная литература </w:t>
      </w:r>
    </w:p>
    <w:p w:rsidR="00A80EBA" w:rsidRPr="00336493" w:rsidRDefault="00A80EBA" w:rsidP="003364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Литература. Методические рекомендации. 11 класс / [В.Г. </w:t>
      </w:r>
      <w:proofErr w:type="spell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Маранцман</w:t>
      </w:r>
      <w:proofErr w:type="spell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, Е.К. </w:t>
      </w:r>
      <w:proofErr w:type="spell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Маранцман</w:t>
      </w:r>
      <w:proofErr w:type="spell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, Л.В. </w:t>
      </w:r>
      <w:proofErr w:type="spell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Дербенева</w:t>
      </w:r>
      <w:proofErr w:type="spell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и др.]; под ред. В.Г. </w:t>
      </w:r>
      <w:proofErr w:type="spell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Маранцмана</w:t>
      </w:r>
      <w:proofErr w:type="spell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; Рос</w:t>
      </w:r>
      <w:proofErr w:type="gram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  <w:proofErr w:type="gram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gram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а</w:t>
      </w:r>
      <w:proofErr w:type="gram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кад. Наук, Рос. акад. образования, изд-во «Просвещение» – М.: Просвещение, 2009.</w:t>
      </w:r>
    </w:p>
    <w:p w:rsidR="00A80EBA" w:rsidRPr="00336493" w:rsidRDefault="00A80EBA" w:rsidP="003364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Литература: Тесты. 10-11 классы</w:t>
      </w:r>
      <w:proofErr w:type="gram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/ А</w:t>
      </w:r>
      <w:proofErr w:type="gram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вт.-сост. Н.Н. Корш</w:t>
      </w:r>
      <w:r w:rsidR="00C739CB"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унова, Е.Ю. Липина - М.: Дрофа.</w:t>
      </w:r>
    </w:p>
    <w:p w:rsidR="002A5DAE" w:rsidRPr="00336493" w:rsidRDefault="002A5DAE" w:rsidP="003364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Олимпиадные задания по литературе. 11 класс/сост. </w:t>
      </w:r>
      <w:proofErr w:type="spell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О.А.Финтисова</w:t>
      </w:r>
      <w:proofErr w:type="spellEnd"/>
      <w:proofErr w:type="gram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.-</w:t>
      </w:r>
      <w:proofErr w:type="gram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Волгоград: Учитель, 2007</w:t>
      </w:r>
    </w:p>
    <w:p w:rsidR="002A5DAE" w:rsidRPr="00336493" w:rsidRDefault="002A5DAE" w:rsidP="003364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Уроки литературы в 11 классе. Развёрнутое планирование/ Ярославль: Академия развития, Академия Холдинг, 2003</w:t>
      </w:r>
    </w:p>
    <w:p w:rsidR="00C739CB" w:rsidRPr="00336493" w:rsidRDefault="00C739CB" w:rsidP="003364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ЕГЭ 2012. Литература: сборник заданий/ Е.А. Самойлова</w:t>
      </w:r>
      <w:proofErr w:type="gram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.-</w:t>
      </w:r>
      <w:proofErr w:type="gram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М.: </w:t>
      </w:r>
      <w:proofErr w:type="spell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Эксмо</w:t>
      </w:r>
      <w:proofErr w:type="spell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, 2011</w:t>
      </w:r>
    </w:p>
    <w:p w:rsidR="002A5DAE" w:rsidRPr="00336493" w:rsidRDefault="002A5DAE" w:rsidP="003364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Мастерские по литературе, 11 класс. </w:t>
      </w:r>
      <w:proofErr w:type="spell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Методпособие</w:t>
      </w:r>
      <w:proofErr w:type="spell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. – СПб</w:t>
      </w:r>
      <w:proofErr w:type="gram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.: «</w:t>
      </w:r>
      <w:proofErr w:type="gram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Паритет», 2004.Ерёмина Т.Я.</w:t>
      </w:r>
    </w:p>
    <w:p w:rsidR="00C739CB" w:rsidRPr="00336493" w:rsidRDefault="00C739CB" w:rsidP="003364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Литература. 9-11 классы: нестандартные уроки/авт.-сост. </w:t>
      </w:r>
      <w:proofErr w:type="spell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Н.М.Божко</w:t>
      </w:r>
      <w:proofErr w:type="spell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и др. – Волгоград: Учитель, 2009</w:t>
      </w:r>
    </w:p>
    <w:p w:rsidR="00C739CB" w:rsidRPr="00336493" w:rsidRDefault="00C739CB" w:rsidP="003364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proofErr w:type="spell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Крутецкая</w:t>
      </w:r>
      <w:proofErr w:type="spell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В.А. Русская литература в таблицах и схемах. 9-11 классы.- СПб</w:t>
      </w:r>
      <w:proofErr w:type="gramStart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.: </w:t>
      </w:r>
      <w:proofErr w:type="gramEnd"/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Издательский Дом «Литера», 2010</w:t>
      </w:r>
    </w:p>
    <w:p w:rsidR="00C739CB" w:rsidRPr="00336493" w:rsidRDefault="00C739CB" w:rsidP="003364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color w:val="000000"/>
          <w:sz w:val="24"/>
          <w:szCs w:val="24"/>
        </w:rPr>
        <w:t>Степанова И.П. Сборник кроссвордов по литературе/М.: Издательство «Экзамен», 2014</w:t>
      </w:r>
    </w:p>
    <w:p w:rsidR="00C739CB" w:rsidRPr="00336493" w:rsidRDefault="00C739CB" w:rsidP="00336493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color w:val="0000FF"/>
          <w:sz w:val="24"/>
          <w:szCs w:val="24"/>
        </w:rPr>
      </w:pPr>
      <w:r w:rsidRPr="00336493">
        <w:rPr>
          <w:rFonts w:ascii="Times New Roman" w:hAnsi="Times New Roman" w:cs="Times New Roman"/>
          <w:color w:val="0000FF"/>
          <w:sz w:val="24"/>
          <w:szCs w:val="24"/>
        </w:rPr>
        <w:t>Газеты и журналы.</w:t>
      </w:r>
    </w:p>
    <w:p w:rsidR="00C739CB" w:rsidRPr="00336493" w:rsidRDefault="00C739CB" w:rsidP="0033649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sz w:val="24"/>
          <w:szCs w:val="24"/>
        </w:rPr>
        <w:t>Подписка на газету «Первое сентября. Литература», 2007-2013</w:t>
      </w:r>
    </w:p>
    <w:p w:rsidR="00C739CB" w:rsidRPr="00336493" w:rsidRDefault="00C739CB" w:rsidP="00336493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sz w:val="24"/>
          <w:szCs w:val="24"/>
        </w:rPr>
        <w:t>Журнал «Литература в школе с приложением», № 6 -12, 2006, 2007, 2008,  №6-12, 2009, 2013</w:t>
      </w:r>
    </w:p>
    <w:p w:rsidR="00C739CB" w:rsidRPr="00336493" w:rsidRDefault="00C739CB" w:rsidP="00336493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sz w:val="24"/>
          <w:szCs w:val="24"/>
        </w:rPr>
        <w:t>Журнал «Русский язык и литература. Всё для учителя» 2012-2014</w:t>
      </w:r>
    </w:p>
    <w:p w:rsidR="00C739CB" w:rsidRPr="00336493" w:rsidRDefault="00C739CB" w:rsidP="0033649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</w:p>
    <w:p w:rsidR="00C739CB" w:rsidRPr="00336493" w:rsidRDefault="00C739CB" w:rsidP="00336493">
      <w:pPr>
        <w:pStyle w:val="a5"/>
        <w:ind w:firstLine="709"/>
        <w:jc w:val="both"/>
        <w:rPr>
          <w:color w:val="0000FF"/>
        </w:rPr>
      </w:pPr>
      <w:r w:rsidRPr="00336493">
        <w:rPr>
          <w:color w:val="0000FF"/>
        </w:rPr>
        <w:t xml:space="preserve"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 </w:t>
      </w:r>
    </w:p>
    <w:p w:rsidR="00C739CB" w:rsidRPr="00336493" w:rsidRDefault="00C739CB" w:rsidP="00336493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sz w:val="24"/>
          <w:szCs w:val="24"/>
        </w:rPr>
        <w:t xml:space="preserve">Виртуальная школа Кирилла и </w:t>
      </w:r>
      <w:proofErr w:type="spellStart"/>
      <w:r w:rsidR="002A5DAE" w:rsidRPr="00336493">
        <w:rPr>
          <w:rFonts w:ascii="Times New Roman" w:hAnsi="Times New Roman" w:cs="Times New Roman"/>
          <w:i w:val="0"/>
          <w:sz w:val="24"/>
          <w:szCs w:val="24"/>
        </w:rPr>
        <w:t>Мефодия</w:t>
      </w:r>
      <w:proofErr w:type="spellEnd"/>
      <w:r w:rsidR="002A5DAE" w:rsidRPr="00336493">
        <w:rPr>
          <w:rFonts w:ascii="Times New Roman" w:hAnsi="Times New Roman" w:cs="Times New Roman"/>
          <w:i w:val="0"/>
          <w:sz w:val="24"/>
          <w:szCs w:val="24"/>
        </w:rPr>
        <w:t>. Уроки литературы. 11</w:t>
      </w:r>
      <w:r w:rsidRPr="00336493">
        <w:rPr>
          <w:rFonts w:ascii="Times New Roman" w:hAnsi="Times New Roman" w:cs="Times New Roman"/>
          <w:i w:val="0"/>
          <w:sz w:val="24"/>
          <w:szCs w:val="24"/>
        </w:rPr>
        <w:t xml:space="preserve"> класс.</w:t>
      </w:r>
    </w:p>
    <w:p w:rsidR="00C739CB" w:rsidRPr="00336493" w:rsidRDefault="00C739CB" w:rsidP="00336493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i w:val="0"/>
          <w:sz w:val="24"/>
          <w:szCs w:val="24"/>
        </w:rPr>
      </w:pPr>
      <w:r w:rsidRPr="00336493">
        <w:rPr>
          <w:rFonts w:ascii="Times New Roman" w:hAnsi="Times New Roman" w:cs="Times New Roman"/>
          <w:i w:val="0"/>
          <w:sz w:val="24"/>
          <w:szCs w:val="24"/>
        </w:rPr>
        <w:t>Библиотека школьника. 455 литературных произведений.</w:t>
      </w:r>
    </w:p>
    <w:p w:rsidR="00C739CB" w:rsidRPr="00336493" w:rsidRDefault="00C739CB" w:rsidP="0033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1B6D85" w:rsidRPr="00336493" w:rsidRDefault="001B6D85" w:rsidP="0033649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B6D85" w:rsidRPr="00336493" w:rsidSect="00336493">
      <w:pgSz w:w="11906" w:h="17338"/>
      <w:pgMar w:top="1134" w:right="1134" w:bottom="167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D1B2F"/>
    <w:multiLevelType w:val="hybridMultilevel"/>
    <w:tmpl w:val="03AA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929C6"/>
    <w:multiLevelType w:val="hybridMultilevel"/>
    <w:tmpl w:val="A1A6D0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BC69ED"/>
    <w:multiLevelType w:val="hybridMultilevel"/>
    <w:tmpl w:val="D286ED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9B2ADE"/>
    <w:multiLevelType w:val="hybridMultilevel"/>
    <w:tmpl w:val="624219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75136A"/>
    <w:multiLevelType w:val="hybridMultilevel"/>
    <w:tmpl w:val="EEB080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954282"/>
    <w:multiLevelType w:val="hybridMultilevel"/>
    <w:tmpl w:val="8C9810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EC11E2"/>
    <w:multiLevelType w:val="hybridMultilevel"/>
    <w:tmpl w:val="7DA22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F94EDB"/>
    <w:multiLevelType w:val="hybridMultilevel"/>
    <w:tmpl w:val="D25A52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540595E"/>
    <w:multiLevelType w:val="hybridMultilevel"/>
    <w:tmpl w:val="54F0D0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B8E4611"/>
    <w:multiLevelType w:val="hybridMultilevel"/>
    <w:tmpl w:val="9B8E2D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B8"/>
    <w:rsid w:val="000B095D"/>
    <w:rsid w:val="001B6D85"/>
    <w:rsid w:val="001E3639"/>
    <w:rsid w:val="002A5DAE"/>
    <w:rsid w:val="00336493"/>
    <w:rsid w:val="005901A6"/>
    <w:rsid w:val="00A26C8B"/>
    <w:rsid w:val="00A80EBA"/>
    <w:rsid w:val="00AA5840"/>
    <w:rsid w:val="00B254B8"/>
    <w:rsid w:val="00C60BC7"/>
    <w:rsid w:val="00C739CB"/>
    <w:rsid w:val="00E36637"/>
    <w:rsid w:val="00E5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i/>
        <w:sz w:val="40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80EBA"/>
    <w:pPr>
      <w:ind w:left="720"/>
      <w:contextualSpacing/>
    </w:pPr>
  </w:style>
  <w:style w:type="paragraph" w:customStyle="1" w:styleId="h1">
    <w:name w:val="h_1"/>
    <w:basedOn w:val="a"/>
    <w:rsid w:val="00A26C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 w:val="0"/>
      <w:sz w:val="29"/>
      <w:szCs w:val="29"/>
      <w:lang w:eastAsia="ru-RU"/>
    </w:rPr>
  </w:style>
  <w:style w:type="character" w:styleId="a4">
    <w:name w:val="Hyperlink"/>
    <w:basedOn w:val="a0"/>
    <w:uiPriority w:val="99"/>
    <w:unhideWhenUsed/>
    <w:rsid w:val="00C739CB"/>
    <w:rPr>
      <w:rFonts w:cs="Times New Roman"/>
      <w:color w:val="0000FF"/>
      <w:u w:val="single"/>
    </w:rPr>
  </w:style>
  <w:style w:type="paragraph" w:customStyle="1" w:styleId="a5">
    <w:name w:val="Стиль"/>
    <w:rsid w:val="00C73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5365A"/>
    <w:pPr>
      <w:tabs>
        <w:tab w:val="center" w:pos="4677"/>
        <w:tab w:val="right" w:pos="9355"/>
      </w:tabs>
      <w:spacing w:after="0" w:line="240" w:lineRule="auto"/>
    </w:pPr>
    <w:rPr>
      <w:i w:val="0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E5365A"/>
    <w:rPr>
      <w:i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5365A"/>
    <w:pPr>
      <w:tabs>
        <w:tab w:val="center" w:pos="4677"/>
        <w:tab w:val="right" w:pos="9355"/>
      </w:tabs>
      <w:spacing w:after="0" w:line="240" w:lineRule="auto"/>
    </w:pPr>
    <w:rPr>
      <w:i w:val="0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E5365A"/>
    <w:rPr>
      <w:i w:val="0"/>
      <w:sz w:val="22"/>
      <w:szCs w:val="22"/>
    </w:rPr>
  </w:style>
  <w:style w:type="table" w:styleId="aa">
    <w:name w:val="Table Grid"/>
    <w:basedOn w:val="a1"/>
    <w:uiPriority w:val="59"/>
    <w:rsid w:val="00E5365A"/>
    <w:pPr>
      <w:spacing w:after="0" w:line="240" w:lineRule="auto"/>
    </w:pPr>
    <w:rPr>
      <w:i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i/>
        <w:sz w:val="40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80EBA"/>
    <w:pPr>
      <w:ind w:left="720"/>
      <w:contextualSpacing/>
    </w:pPr>
  </w:style>
  <w:style w:type="paragraph" w:customStyle="1" w:styleId="h1">
    <w:name w:val="h_1"/>
    <w:basedOn w:val="a"/>
    <w:rsid w:val="00A26C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 w:val="0"/>
      <w:sz w:val="29"/>
      <w:szCs w:val="29"/>
      <w:lang w:eastAsia="ru-RU"/>
    </w:rPr>
  </w:style>
  <w:style w:type="character" w:styleId="a4">
    <w:name w:val="Hyperlink"/>
    <w:basedOn w:val="a0"/>
    <w:uiPriority w:val="99"/>
    <w:unhideWhenUsed/>
    <w:rsid w:val="00C739CB"/>
    <w:rPr>
      <w:rFonts w:cs="Times New Roman"/>
      <w:color w:val="0000FF"/>
      <w:u w:val="single"/>
    </w:rPr>
  </w:style>
  <w:style w:type="paragraph" w:customStyle="1" w:styleId="a5">
    <w:name w:val="Стиль"/>
    <w:rsid w:val="00C73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5365A"/>
    <w:pPr>
      <w:tabs>
        <w:tab w:val="center" w:pos="4677"/>
        <w:tab w:val="right" w:pos="9355"/>
      </w:tabs>
      <w:spacing w:after="0" w:line="240" w:lineRule="auto"/>
    </w:pPr>
    <w:rPr>
      <w:i w:val="0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E5365A"/>
    <w:rPr>
      <w:i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5365A"/>
    <w:pPr>
      <w:tabs>
        <w:tab w:val="center" w:pos="4677"/>
        <w:tab w:val="right" w:pos="9355"/>
      </w:tabs>
      <w:spacing w:after="0" w:line="240" w:lineRule="auto"/>
    </w:pPr>
    <w:rPr>
      <w:i w:val="0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E5365A"/>
    <w:rPr>
      <w:i w:val="0"/>
      <w:sz w:val="22"/>
      <w:szCs w:val="22"/>
    </w:rPr>
  </w:style>
  <w:style w:type="table" w:styleId="aa">
    <w:name w:val="Table Grid"/>
    <w:basedOn w:val="a1"/>
    <w:uiPriority w:val="59"/>
    <w:rsid w:val="00E5365A"/>
    <w:pPr>
      <w:spacing w:after="0" w:line="240" w:lineRule="auto"/>
    </w:pPr>
    <w:rPr>
      <w:i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6sch-sos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4192</Words>
  <Characters>23900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Гындыбна</dc:creator>
  <cp:lastModifiedBy>ЛЕНОЧКА</cp:lastModifiedBy>
  <cp:revision>6</cp:revision>
  <dcterms:created xsi:type="dcterms:W3CDTF">2015-03-19T09:28:00Z</dcterms:created>
  <dcterms:modified xsi:type="dcterms:W3CDTF">2015-12-23T17:37:00Z</dcterms:modified>
</cp:coreProperties>
</file>